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47" w:rsidRPr="000D3992" w:rsidRDefault="00DE5895" w:rsidP="00546F47">
      <w:pPr>
        <w:spacing w:after="120" w:line="36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r w:rsidRPr="000D3992">
        <w:rPr>
          <w:rFonts w:cstheme="minorHAnsi"/>
          <w:b/>
          <w:sz w:val="32"/>
          <w:szCs w:val="32"/>
        </w:rPr>
        <w:t>Discorso</w:t>
      </w:r>
      <w:r w:rsidR="00546F47" w:rsidRPr="000D3992">
        <w:rPr>
          <w:rFonts w:cstheme="minorHAnsi"/>
          <w:b/>
          <w:sz w:val="32"/>
          <w:szCs w:val="32"/>
        </w:rPr>
        <w:t xml:space="preserve"> sulle case museo</w:t>
      </w:r>
      <w:bookmarkEnd w:id="0"/>
      <w:r w:rsidR="00D42A6F" w:rsidRPr="000D3992">
        <w:rPr>
          <w:rStyle w:val="Rimandonotaapidipagina"/>
          <w:rFonts w:cstheme="minorHAnsi"/>
          <w:b/>
          <w:sz w:val="32"/>
          <w:szCs w:val="32"/>
        </w:rPr>
        <w:footnoteReference w:customMarkFollows="1" w:id="1"/>
        <w:sym w:font="Symbol" w:char="F02A"/>
      </w:r>
      <w:r w:rsidR="00AE634E" w:rsidRPr="000D3992">
        <w:rPr>
          <w:rStyle w:val="Rimandonotaapidipagina"/>
          <w:rFonts w:cstheme="minorHAnsi"/>
          <w:b/>
          <w:sz w:val="32"/>
          <w:szCs w:val="32"/>
        </w:rPr>
        <w:t xml:space="preserve"> </w:t>
      </w:r>
    </w:p>
    <w:p w:rsidR="004E60FC" w:rsidRDefault="004E60FC" w:rsidP="00076562">
      <w:pPr>
        <w:spacing w:after="120" w:line="360" w:lineRule="auto"/>
        <w:rPr>
          <w:rFonts w:cstheme="minorHAnsi"/>
          <w:sz w:val="32"/>
          <w:szCs w:val="32"/>
        </w:rPr>
      </w:pPr>
    </w:p>
    <w:p w:rsidR="00F84701" w:rsidRPr="005A7F63" w:rsidRDefault="005A7F63" w:rsidP="005A7F63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5A7F63">
        <w:rPr>
          <w:rFonts w:cstheme="minorHAnsi"/>
          <w:b/>
          <w:sz w:val="28"/>
          <w:szCs w:val="28"/>
        </w:rPr>
        <w:t>1.</w:t>
      </w:r>
      <w:r w:rsidRPr="005A7F63">
        <w:rPr>
          <w:rFonts w:cstheme="minorHAnsi"/>
          <w:sz w:val="28"/>
          <w:szCs w:val="28"/>
        </w:rPr>
        <w:t xml:space="preserve"> </w:t>
      </w:r>
      <w:r w:rsidR="00534831" w:rsidRPr="005A7F63">
        <w:rPr>
          <w:rFonts w:cstheme="minorHAnsi"/>
          <w:sz w:val="28"/>
          <w:szCs w:val="28"/>
        </w:rPr>
        <w:t xml:space="preserve">Gli </w:t>
      </w:r>
      <w:r w:rsidR="009F1149" w:rsidRPr="005A7F63">
        <w:rPr>
          <w:rFonts w:cstheme="minorHAnsi"/>
          <w:sz w:val="28"/>
          <w:szCs w:val="28"/>
        </w:rPr>
        <w:t xml:space="preserve">occhiali </w:t>
      </w:r>
      <w:r w:rsidR="00F84701" w:rsidRPr="005A7F63">
        <w:rPr>
          <w:rFonts w:cstheme="minorHAnsi"/>
          <w:sz w:val="28"/>
          <w:szCs w:val="28"/>
        </w:rPr>
        <w:t xml:space="preserve">del </w:t>
      </w:r>
      <w:r w:rsidR="009F1149" w:rsidRPr="005A7F63">
        <w:rPr>
          <w:rFonts w:cstheme="minorHAnsi"/>
          <w:sz w:val="28"/>
          <w:szCs w:val="28"/>
        </w:rPr>
        <w:t xml:space="preserve">giurista </w:t>
      </w:r>
      <w:r w:rsidR="00E95779" w:rsidRPr="005A7F63">
        <w:rPr>
          <w:rFonts w:cstheme="minorHAnsi"/>
          <w:sz w:val="28"/>
          <w:szCs w:val="28"/>
        </w:rPr>
        <w:t xml:space="preserve">portano a </w:t>
      </w:r>
      <w:r w:rsidR="00546F47" w:rsidRPr="005A7F63">
        <w:rPr>
          <w:rFonts w:cstheme="minorHAnsi"/>
          <w:sz w:val="28"/>
          <w:szCs w:val="28"/>
        </w:rPr>
        <w:t xml:space="preserve">guardare </w:t>
      </w:r>
      <w:r w:rsidR="0044270F" w:rsidRPr="005A7F63">
        <w:rPr>
          <w:rFonts w:cstheme="minorHAnsi"/>
          <w:sz w:val="28"/>
          <w:szCs w:val="28"/>
        </w:rPr>
        <w:t>le cose</w:t>
      </w:r>
      <w:r w:rsidR="009F1149" w:rsidRPr="005A7F63">
        <w:rPr>
          <w:rFonts w:cstheme="minorHAnsi"/>
          <w:sz w:val="28"/>
          <w:szCs w:val="28"/>
        </w:rPr>
        <w:t xml:space="preserve"> in </w:t>
      </w:r>
      <w:r w:rsidR="008D0F0A">
        <w:rPr>
          <w:rFonts w:cstheme="minorHAnsi"/>
          <w:sz w:val="28"/>
          <w:szCs w:val="28"/>
        </w:rPr>
        <w:t>termini classificatori</w:t>
      </w:r>
      <w:r w:rsidR="0044270F" w:rsidRPr="005A7F63">
        <w:rPr>
          <w:rFonts w:cstheme="minorHAnsi"/>
          <w:sz w:val="28"/>
          <w:szCs w:val="28"/>
        </w:rPr>
        <w:t xml:space="preserve">. </w:t>
      </w:r>
      <w:r w:rsidR="004C1081">
        <w:rPr>
          <w:rFonts w:cstheme="minorHAnsi"/>
          <w:sz w:val="28"/>
          <w:szCs w:val="28"/>
        </w:rPr>
        <w:t xml:space="preserve">Al </w:t>
      </w:r>
      <w:r w:rsidR="00F84701" w:rsidRPr="005A7F63">
        <w:rPr>
          <w:rFonts w:cstheme="minorHAnsi"/>
          <w:i/>
          <w:sz w:val="28"/>
          <w:szCs w:val="28"/>
        </w:rPr>
        <w:t>Museo Canonica</w:t>
      </w:r>
      <w:r w:rsidR="00F84701" w:rsidRPr="005A7F63">
        <w:rPr>
          <w:rFonts w:cstheme="minorHAnsi"/>
          <w:sz w:val="28"/>
          <w:szCs w:val="28"/>
        </w:rPr>
        <w:t xml:space="preserve"> </w:t>
      </w:r>
      <w:r w:rsidR="000779E6">
        <w:rPr>
          <w:rFonts w:cstheme="minorHAnsi"/>
          <w:sz w:val="28"/>
          <w:szCs w:val="28"/>
        </w:rPr>
        <w:t>gli fanno</w:t>
      </w:r>
      <w:r w:rsidR="007F6CC9" w:rsidRPr="005A7F63">
        <w:rPr>
          <w:rFonts w:cstheme="minorHAnsi"/>
          <w:sz w:val="28"/>
          <w:szCs w:val="28"/>
        </w:rPr>
        <w:t xml:space="preserve"> </w:t>
      </w:r>
      <w:r w:rsidR="00D7571C" w:rsidRPr="005A7F63">
        <w:rPr>
          <w:rFonts w:cstheme="minorHAnsi"/>
          <w:sz w:val="28"/>
          <w:szCs w:val="28"/>
        </w:rPr>
        <w:t xml:space="preserve">riconoscere </w:t>
      </w:r>
      <w:r w:rsidR="00A14AD9" w:rsidRPr="005A7F63">
        <w:rPr>
          <w:rFonts w:cstheme="minorHAnsi"/>
          <w:sz w:val="28"/>
          <w:szCs w:val="28"/>
        </w:rPr>
        <w:t xml:space="preserve">al piano terra </w:t>
      </w:r>
      <w:r w:rsidR="009F1149" w:rsidRPr="005A7F63">
        <w:rPr>
          <w:rFonts w:cstheme="minorHAnsi"/>
          <w:sz w:val="28"/>
          <w:szCs w:val="28"/>
        </w:rPr>
        <w:t xml:space="preserve">uno </w:t>
      </w:r>
      <w:r w:rsidR="009F1149" w:rsidRPr="005A7F63">
        <w:rPr>
          <w:rFonts w:cstheme="minorHAnsi"/>
          <w:i/>
          <w:sz w:val="28"/>
          <w:szCs w:val="28"/>
        </w:rPr>
        <w:t>studio d’artista</w:t>
      </w:r>
      <w:r w:rsidR="00E85E71" w:rsidRPr="005A7F63">
        <w:rPr>
          <w:rFonts w:cstheme="minorHAnsi"/>
          <w:i/>
          <w:sz w:val="28"/>
          <w:szCs w:val="28"/>
        </w:rPr>
        <w:t xml:space="preserve">, </w:t>
      </w:r>
      <w:r w:rsidR="00E85E71" w:rsidRPr="005A7F63">
        <w:rPr>
          <w:rFonts w:cstheme="minorHAnsi"/>
          <w:sz w:val="28"/>
          <w:szCs w:val="28"/>
        </w:rPr>
        <w:t xml:space="preserve">oggetto noto alle categorie </w:t>
      </w:r>
      <w:r w:rsidR="000779E6">
        <w:rPr>
          <w:rFonts w:cstheme="minorHAnsi"/>
          <w:sz w:val="28"/>
          <w:szCs w:val="28"/>
        </w:rPr>
        <w:t>di</w:t>
      </w:r>
      <w:r w:rsidR="00E85E71" w:rsidRPr="005A7F63">
        <w:rPr>
          <w:rFonts w:cstheme="minorHAnsi"/>
          <w:sz w:val="28"/>
          <w:szCs w:val="28"/>
        </w:rPr>
        <w:t xml:space="preserve"> legge</w:t>
      </w:r>
      <w:r w:rsidR="00F84701" w:rsidRPr="005A7F63">
        <w:rPr>
          <w:rFonts w:cstheme="minorHAnsi"/>
          <w:sz w:val="28"/>
          <w:szCs w:val="28"/>
        </w:rPr>
        <w:t xml:space="preserve">; </w:t>
      </w:r>
      <w:r w:rsidR="009F1149" w:rsidRPr="005A7F63">
        <w:rPr>
          <w:rFonts w:cstheme="minorHAnsi"/>
          <w:sz w:val="28"/>
          <w:szCs w:val="28"/>
        </w:rPr>
        <w:t xml:space="preserve">al piano superiore </w:t>
      </w:r>
      <w:r w:rsidR="005E5162" w:rsidRPr="005A7F63">
        <w:rPr>
          <w:rFonts w:cstheme="minorHAnsi"/>
          <w:sz w:val="28"/>
          <w:szCs w:val="28"/>
        </w:rPr>
        <w:t>egli t</w:t>
      </w:r>
      <w:r w:rsidR="00F84701" w:rsidRPr="005A7F63">
        <w:rPr>
          <w:rFonts w:cstheme="minorHAnsi"/>
          <w:sz w:val="28"/>
          <w:szCs w:val="28"/>
        </w:rPr>
        <w:t xml:space="preserve">rova </w:t>
      </w:r>
      <w:r w:rsidR="00440D8B" w:rsidRPr="005A7F63">
        <w:rPr>
          <w:rFonts w:cstheme="minorHAnsi"/>
          <w:sz w:val="28"/>
          <w:szCs w:val="28"/>
        </w:rPr>
        <w:t xml:space="preserve">una </w:t>
      </w:r>
      <w:r w:rsidR="00546F47" w:rsidRPr="005A7F63">
        <w:rPr>
          <w:rFonts w:cstheme="minorHAnsi"/>
          <w:i/>
          <w:sz w:val="28"/>
          <w:szCs w:val="28"/>
        </w:rPr>
        <w:t>c</w:t>
      </w:r>
      <w:r w:rsidR="00440D8B" w:rsidRPr="005A7F63">
        <w:rPr>
          <w:rFonts w:cstheme="minorHAnsi"/>
          <w:i/>
          <w:sz w:val="28"/>
          <w:szCs w:val="28"/>
        </w:rPr>
        <w:t xml:space="preserve">asa </w:t>
      </w:r>
      <w:r w:rsidR="00546F47" w:rsidRPr="005A7F63">
        <w:rPr>
          <w:rFonts w:cstheme="minorHAnsi"/>
          <w:i/>
          <w:sz w:val="28"/>
          <w:szCs w:val="28"/>
        </w:rPr>
        <w:t>m</w:t>
      </w:r>
      <w:r w:rsidR="009F1149" w:rsidRPr="005A7F63">
        <w:rPr>
          <w:rFonts w:cstheme="minorHAnsi"/>
          <w:i/>
          <w:sz w:val="28"/>
          <w:szCs w:val="28"/>
        </w:rPr>
        <w:t>useo</w:t>
      </w:r>
      <w:r w:rsidR="00E85E71" w:rsidRPr="005A7F63">
        <w:rPr>
          <w:rFonts w:cstheme="minorHAnsi"/>
          <w:sz w:val="28"/>
          <w:szCs w:val="28"/>
        </w:rPr>
        <w:t>, oggetto</w:t>
      </w:r>
      <w:r w:rsidR="00981804">
        <w:rPr>
          <w:rFonts w:cstheme="minorHAnsi"/>
          <w:sz w:val="28"/>
          <w:szCs w:val="28"/>
        </w:rPr>
        <w:t xml:space="preserve"> -</w:t>
      </w:r>
      <w:r w:rsidR="000B430D">
        <w:rPr>
          <w:rFonts w:cstheme="minorHAnsi"/>
          <w:sz w:val="28"/>
          <w:szCs w:val="28"/>
        </w:rPr>
        <w:t xml:space="preserve"> almeno apparentemente</w:t>
      </w:r>
      <w:r w:rsidR="00981804">
        <w:rPr>
          <w:rFonts w:cstheme="minorHAnsi"/>
          <w:sz w:val="28"/>
          <w:szCs w:val="28"/>
        </w:rPr>
        <w:t xml:space="preserve"> -</w:t>
      </w:r>
      <w:r w:rsidR="000B430D">
        <w:rPr>
          <w:rFonts w:cstheme="minorHAnsi"/>
          <w:sz w:val="28"/>
          <w:szCs w:val="28"/>
        </w:rPr>
        <w:t xml:space="preserve"> </w:t>
      </w:r>
      <w:r w:rsidR="00E85E71" w:rsidRPr="005A7F63">
        <w:rPr>
          <w:rFonts w:cstheme="minorHAnsi"/>
          <w:sz w:val="28"/>
          <w:szCs w:val="28"/>
        </w:rPr>
        <w:t>ignoto</w:t>
      </w:r>
      <w:r w:rsidR="000779E6" w:rsidRPr="000779E6">
        <w:rPr>
          <w:rFonts w:cstheme="minorHAnsi"/>
          <w:sz w:val="28"/>
          <w:szCs w:val="28"/>
        </w:rPr>
        <w:t xml:space="preserve"> </w:t>
      </w:r>
      <w:r w:rsidR="000779E6">
        <w:rPr>
          <w:rFonts w:cstheme="minorHAnsi"/>
          <w:sz w:val="28"/>
          <w:szCs w:val="28"/>
        </w:rPr>
        <w:t>alla legge</w:t>
      </w:r>
      <w:r w:rsidR="00E85E71" w:rsidRPr="005A7F63">
        <w:rPr>
          <w:rFonts w:cstheme="minorHAnsi"/>
          <w:sz w:val="28"/>
          <w:szCs w:val="28"/>
        </w:rPr>
        <w:t>.</w:t>
      </w:r>
    </w:p>
    <w:p w:rsidR="00F84701" w:rsidRPr="00546F47" w:rsidRDefault="00E85E71" w:rsidP="00F84701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C6326E">
        <w:rPr>
          <w:rFonts w:cstheme="minorHAnsi"/>
          <w:sz w:val="28"/>
          <w:szCs w:val="28"/>
        </w:rPr>
        <w:t xml:space="preserve">lla tutela degli </w:t>
      </w:r>
      <w:r w:rsidR="00F84701" w:rsidRPr="00546F47">
        <w:rPr>
          <w:rFonts w:cstheme="minorHAnsi"/>
          <w:i/>
          <w:sz w:val="28"/>
          <w:szCs w:val="28"/>
        </w:rPr>
        <w:t>studi</w:t>
      </w:r>
      <w:r w:rsidR="00913F22" w:rsidRPr="00546F47">
        <w:rPr>
          <w:rFonts w:cstheme="minorHAnsi"/>
          <w:i/>
          <w:sz w:val="28"/>
          <w:szCs w:val="28"/>
        </w:rPr>
        <w:t xml:space="preserve"> d’artista</w:t>
      </w:r>
      <w:r w:rsidR="00913F22" w:rsidRPr="00546F47">
        <w:rPr>
          <w:rFonts w:cstheme="minorHAnsi"/>
          <w:sz w:val="28"/>
          <w:szCs w:val="28"/>
        </w:rPr>
        <w:t xml:space="preserve"> il </w:t>
      </w:r>
      <w:r w:rsidR="00F84701" w:rsidRPr="00546F47">
        <w:rPr>
          <w:rFonts w:cstheme="minorHAnsi"/>
          <w:i/>
          <w:sz w:val="28"/>
          <w:szCs w:val="28"/>
        </w:rPr>
        <w:t>Codice dei beni culturali e del paesaggio</w:t>
      </w:r>
      <w:r w:rsidR="00F84701" w:rsidRPr="00546F47">
        <w:rPr>
          <w:rFonts w:cstheme="minorHAnsi"/>
          <w:sz w:val="28"/>
          <w:szCs w:val="28"/>
        </w:rPr>
        <w:t xml:space="preserve"> </w:t>
      </w:r>
      <w:r w:rsidR="00C6326E">
        <w:rPr>
          <w:rFonts w:cstheme="minorHAnsi"/>
          <w:sz w:val="28"/>
          <w:szCs w:val="28"/>
        </w:rPr>
        <w:t xml:space="preserve">dedica </w:t>
      </w:r>
      <w:r>
        <w:rPr>
          <w:rFonts w:cstheme="minorHAnsi"/>
          <w:sz w:val="28"/>
          <w:szCs w:val="28"/>
        </w:rPr>
        <w:t xml:space="preserve">infatti </w:t>
      </w:r>
      <w:r w:rsidR="009F1149" w:rsidRPr="00546F47">
        <w:rPr>
          <w:rFonts w:cstheme="minorHAnsi"/>
          <w:sz w:val="28"/>
          <w:szCs w:val="28"/>
        </w:rPr>
        <w:t xml:space="preserve">una </w:t>
      </w:r>
      <w:r w:rsidR="00A14AD9">
        <w:rPr>
          <w:rFonts w:cstheme="minorHAnsi"/>
          <w:sz w:val="28"/>
          <w:szCs w:val="28"/>
        </w:rPr>
        <w:t xml:space="preserve">fattispecie </w:t>
      </w:r>
      <w:r w:rsidR="00F84701" w:rsidRPr="00546F47">
        <w:rPr>
          <w:rFonts w:cstheme="minorHAnsi"/>
          <w:sz w:val="28"/>
          <w:szCs w:val="28"/>
        </w:rPr>
        <w:t>(</w:t>
      </w:r>
      <w:r w:rsidR="00C6326E">
        <w:rPr>
          <w:rFonts w:cstheme="minorHAnsi"/>
          <w:sz w:val="28"/>
          <w:szCs w:val="28"/>
        </w:rPr>
        <w:t>quella del</w:t>
      </w:r>
      <w:r w:rsidR="00E95779" w:rsidRPr="00546F47">
        <w:rPr>
          <w:rFonts w:cstheme="minorHAnsi"/>
          <w:sz w:val="28"/>
          <w:szCs w:val="28"/>
        </w:rPr>
        <w:t>l’</w:t>
      </w:r>
      <w:r w:rsidR="00F84701" w:rsidRPr="00546F47">
        <w:rPr>
          <w:rFonts w:cstheme="minorHAnsi"/>
          <w:sz w:val="28"/>
          <w:szCs w:val="28"/>
        </w:rPr>
        <w:t>art. 51)</w:t>
      </w:r>
      <w:r w:rsidR="00913F22" w:rsidRPr="00546F47">
        <w:rPr>
          <w:rFonts w:cstheme="minorHAnsi"/>
          <w:sz w:val="28"/>
          <w:szCs w:val="28"/>
        </w:rPr>
        <w:t>,</w:t>
      </w:r>
      <w:r w:rsidR="009F1149" w:rsidRPr="00546F47">
        <w:rPr>
          <w:rFonts w:cstheme="minorHAnsi"/>
          <w:sz w:val="28"/>
          <w:szCs w:val="28"/>
        </w:rPr>
        <w:t xml:space="preserve"> </w:t>
      </w:r>
      <w:r w:rsidR="00A14AD9">
        <w:rPr>
          <w:rFonts w:cstheme="minorHAnsi"/>
          <w:sz w:val="28"/>
          <w:szCs w:val="28"/>
        </w:rPr>
        <w:t xml:space="preserve">generata </w:t>
      </w:r>
      <w:r w:rsidR="009F1149" w:rsidRPr="00546F47">
        <w:rPr>
          <w:rFonts w:cstheme="minorHAnsi"/>
          <w:sz w:val="28"/>
          <w:szCs w:val="28"/>
        </w:rPr>
        <w:t xml:space="preserve">da </w:t>
      </w:r>
      <w:r w:rsidR="00F84701" w:rsidRPr="00546F47">
        <w:rPr>
          <w:rFonts w:cstheme="minorHAnsi"/>
          <w:sz w:val="28"/>
          <w:szCs w:val="28"/>
        </w:rPr>
        <w:t>casi pratici</w:t>
      </w:r>
      <w:r w:rsidR="00A14AD9">
        <w:rPr>
          <w:rFonts w:cstheme="minorHAnsi"/>
          <w:sz w:val="28"/>
          <w:szCs w:val="28"/>
        </w:rPr>
        <w:t xml:space="preserve"> di particolare rilievo</w:t>
      </w:r>
      <w:r w:rsidR="00F84701" w:rsidRPr="00546F47">
        <w:rPr>
          <w:rFonts w:cstheme="minorHAnsi"/>
          <w:sz w:val="28"/>
          <w:szCs w:val="28"/>
        </w:rPr>
        <w:t xml:space="preserve">. Per </w:t>
      </w:r>
      <w:r w:rsidR="0021394F" w:rsidRPr="00546F47">
        <w:rPr>
          <w:rFonts w:cstheme="minorHAnsi"/>
          <w:sz w:val="28"/>
          <w:szCs w:val="28"/>
        </w:rPr>
        <w:t xml:space="preserve">le </w:t>
      </w:r>
      <w:r w:rsidR="00546F47" w:rsidRPr="0044270F">
        <w:rPr>
          <w:rFonts w:cstheme="minorHAnsi"/>
          <w:i/>
          <w:sz w:val="28"/>
          <w:szCs w:val="28"/>
        </w:rPr>
        <w:t>c</w:t>
      </w:r>
      <w:r w:rsidR="0021394F" w:rsidRPr="0044270F">
        <w:rPr>
          <w:rFonts w:cstheme="minorHAnsi"/>
          <w:i/>
          <w:sz w:val="28"/>
          <w:szCs w:val="28"/>
        </w:rPr>
        <w:t xml:space="preserve">ase </w:t>
      </w:r>
      <w:r w:rsidR="00546F47" w:rsidRPr="0044270F">
        <w:rPr>
          <w:rFonts w:cstheme="minorHAnsi"/>
          <w:i/>
          <w:sz w:val="28"/>
          <w:szCs w:val="28"/>
        </w:rPr>
        <w:t>m</w:t>
      </w:r>
      <w:r w:rsidR="009F1149" w:rsidRPr="0044270F">
        <w:rPr>
          <w:rFonts w:cstheme="minorHAnsi"/>
          <w:i/>
          <w:sz w:val="28"/>
          <w:szCs w:val="28"/>
        </w:rPr>
        <w:t>useo</w:t>
      </w:r>
      <w:r w:rsidR="00913F22" w:rsidRPr="00546F47">
        <w:rPr>
          <w:rFonts w:cstheme="minorHAnsi"/>
          <w:sz w:val="28"/>
          <w:szCs w:val="28"/>
        </w:rPr>
        <w:t>, invece,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F84701" w:rsidRPr="00546F47">
        <w:rPr>
          <w:rFonts w:cstheme="minorHAnsi"/>
          <w:sz w:val="28"/>
          <w:szCs w:val="28"/>
        </w:rPr>
        <w:t xml:space="preserve">il </w:t>
      </w:r>
      <w:r w:rsidR="00440D8B" w:rsidRPr="00546F47">
        <w:rPr>
          <w:rFonts w:cstheme="minorHAnsi"/>
          <w:i/>
          <w:sz w:val="28"/>
          <w:szCs w:val="28"/>
        </w:rPr>
        <w:t>C</w:t>
      </w:r>
      <w:r w:rsidR="009F1149" w:rsidRPr="00546F47">
        <w:rPr>
          <w:rFonts w:cstheme="minorHAnsi"/>
          <w:i/>
          <w:sz w:val="28"/>
          <w:szCs w:val="28"/>
        </w:rPr>
        <w:t>odice</w:t>
      </w:r>
      <w:r w:rsidR="003E4B2D" w:rsidRPr="00546F47">
        <w:rPr>
          <w:rFonts w:cstheme="minorHAnsi"/>
          <w:sz w:val="28"/>
          <w:szCs w:val="28"/>
        </w:rPr>
        <w:t xml:space="preserve"> nulla dice</w:t>
      </w:r>
      <w:r w:rsidR="009F1149" w:rsidRPr="00546F47">
        <w:rPr>
          <w:rFonts w:cstheme="minorHAnsi"/>
          <w:sz w:val="28"/>
          <w:szCs w:val="28"/>
        </w:rPr>
        <w:t xml:space="preserve">. </w:t>
      </w:r>
    </w:p>
    <w:p w:rsidR="00F84701" w:rsidRPr="00546F47" w:rsidRDefault="00546F47" w:rsidP="00F84701">
      <w:pPr>
        <w:spacing w:after="120" w:line="360" w:lineRule="auto"/>
        <w:ind w:firstLine="708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>Nel 2013</w:t>
      </w:r>
      <w:r w:rsidR="00F84701" w:rsidRPr="00546F47">
        <w:rPr>
          <w:rFonts w:cstheme="minorHAnsi"/>
          <w:sz w:val="28"/>
          <w:szCs w:val="28"/>
        </w:rPr>
        <w:t xml:space="preserve"> </w:t>
      </w:r>
      <w:r w:rsidR="009F1149" w:rsidRPr="00546F47">
        <w:rPr>
          <w:rFonts w:cstheme="minorHAnsi"/>
          <w:sz w:val="28"/>
          <w:szCs w:val="28"/>
        </w:rPr>
        <w:t xml:space="preserve">una </w:t>
      </w:r>
      <w:r w:rsidR="00F84701" w:rsidRPr="00546F47">
        <w:rPr>
          <w:rFonts w:cstheme="minorHAnsi"/>
          <w:sz w:val="28"/>
          <w:szCs w:val="28"/>
        </w:rPr>
        <w:t>commissione</w:t>
      </w:r>
      <w:r w:rsidR="00F66087" w:rsidRPr="00546F47">
        <w:rPr>
          <w:rFonts w:cstheme="minorHAnsi"/>
          <w:sz w:val="28"/>
          <w:szCs w:val="28"/>
        </w:rPr>
        <w:t xml:space="preserve"> </w:t>
      </w:r>
      <w:r w:rsidR="00F84701" w:rsidRPr="00546F47">
        <w:rPr>
          <w:rFonts w:cstheme="minorHAnsi"/>
          <w:sz w:val="28"/>
          <w:szCs w:val="28"/>
        </w:rPr>
        <w:t xml:space="preserve">ministeriale di studio </w:t>
      </w:r>
      <w:r>
        <w:rPr>
          <w:rFonts w:cstheme="minorHAnsi"/>
          <w:sz w:val="28"/>
          <w:szCs w:val="28"/>
        </w:rPr>
        <w:t>istituita dal M</w:t>
      </w:r>
      <w:r w:rsidR="00913F22" w:rsidRPr="00546F47">
        <w:rPr>
          <w:rFonts w:cstheme="minorHAnsi"/>
          <w:sz w:val="28"/>
          <w:szCs w:val="28"/>
        </w:rPr>
        <w:t xml:space="preserve">inistro </w:t>
      </w:r>
      <w:r>
        <w:rPr>
          <w:rFonts w:cstheme="minorHAnsi"/>
          <w:sz w:val="28"/>
          <w:szCs w:val="28"/>
        </w:rPr>
        <w:t xml:space="preserve">per il beni e le attività culturali </w:t>
      </w:r>
      <w:r w:rsidR="00F84701" w:rsidRPr="00546F47">
        <w:rPr>
          <w:rFonts w:cstheme="minorHAnsi"/>
          <w:sz w:val="28"/>
          <w:szCs w:val="28"/>
        </w:rPr>
        <w:t xml:space="preserve">Massimo </w:t>
      </w:r>
      <w:r w:rsidR="00913F22" w:rsidRPr="00546F47">
        <w:rPr>
          <w:rFonts w:cstheme="minorHAnsi"/>
          <w:sz w:val="28"/>
          <w:szCs w:val="28"/>
        </w:rPr>
        <w:t>Bray</w:t>
      </w:r>
      <w:r w:rsidR="009F1149" w:rsidRPr="00546F47">
        <w:rPr>
          <w:rFonts w:cstheme="minorHAnsi"/>
          <w:sz w:val="28"/>
          <w:szCs w:val="28"/>
        </w:rPr>
        <w:t xml:space="preserve"> </w:t>
      </w:r>
      <w:r w:rsidR="009963B7">
        <w:rPr>
          <w:rFonts w:cstheme="minorHAnsi"/>
          <w:sz w:val="28"/>
          <w:szCs w:val="28"/>
        </w:rPr>
        <w:t xml:space="preserve">figurò </w:t>
      </w:r>
      <w:r w:rsidR="009F1149" w:rsidRPr="00546F47">
        <w:rPr>
          <w:rFonts w:cstheme="minorHAnsi"/>
          <w:sz w:val="28"/>
          <w:szCs w:val="28"/>
        </w:rPr>
        <w:t>d’integrare l’a</w:t>
      </w:r>
      <w:r w:rsidR="00440D8B" w:rsidRPr="00546F47">
        <w:rPr>
          <w:rFonts w:cstheme="minorHAnsi"/>
          <w:sz w:val="28"/>
          <w:szCs w:val="28"/>
        </w:rPr>
        <w:t xml:space="preserve">rticolo 101 </w:t>
      </w:r>
      <w:r w:rsidR="00F84701" w:rsidRPr="00546F47">
        <w:rPr>
          <w:rFonts w:cstheme="minorHAnsi"/>
          <w:sz w:val="28"/>
          <w:szCs w:val="28"/>
        </w:rPr>
        <w:t>(</w:t>
      </w:r>
      <w:r w:rsidR="00F84701" w:rsidRPr="00546F47">
        <w:rPr>
          <w:rFonts w:cstheme="minorHAnsi"/>
          <w:i/>
          <w:iCs/>
          <w:sz w:val="28"/>
          <w:szCs w:val="28"/>
        </w:rPr>
        <w:t>Istituti e luoghi della cultura</w:t>
      </w:r>
      <w:r w:rsidR="00F84701" w:rsidRPr="00546F47">
        <w:rPr>
          <w:rFonts w:cstheme="minorHAnsi"/>
          <w:sz w:val="28"/>
          <w:szCs w:val="28"/>
        </w:rPr>
        <w:t xml:space="preserve">) </w:t>
      </w:r>
      <w:r w:rsidR="00440D8B" w:rsidRPr="00546F47">
        <w:rPr>
          <w:rFonts w:cstheme="minorHAnsi"/>
          <w:sz w:val="28"/>
          <w:szCs w:val="28"/>
        </w:rPr>
        <w:t xml:space="preserve">del </w:t>
      </w:r>
      <w:r w:rsidR="00440D8B" w:rsidRPr="00546F47">
        <w:rPr>
          <w:rFonts w:cstheme="minorHAnsi"/>
          <w:i/>
          <w:sz w:val="28"/>
          <w:szCs w:val="28"/>
        </w:rPr>
        <w:t>C</w:t>
      </w:r>
      <w:r w:rsidR="009F1149" w:rsidRPr="00546F47">
        <w:rPr>
          <w:rFonts w:cstheme="minorHAnsi"/>
          <w:i/>
          <w:sz w:val="28"/>
          <w:szCs w:val="28"/>
        </w:rPr>
        <w:t>odice</w:t>
      </w:r>
      <w:r w:rsidR="00C6326E">
        <w:rPr>
          <w:rFonts w:cstheme="minorHAnsi"/>
          <w:sz w:val="28"/>
          <w:szCs w:val="28"/>
        </w:rPr>
        <w:t xml:space="preserve">, in tema di fruizione e valorizzazione di beni culturali, </w:t>
      </w:r>
      <w:r w:rsidR="009F1149" w:rsidRPr="00546F47">
        <w:rPr>
          <w:rFonts w:cstheme="minorHAnsi"/>
          <w:sz w:val="28"/>
          <w:szCs w:val="28"/>
        </w:rPr>
        <w:t xml:space="preserve">con </w:t>
      </w:r>
      <w:r w:rsidR="00F84701" w:rsidRPr="00546F47">
        <w:rPr>
          <w:rFonts w:cstheme="minorHAnsi"/>
          <w:sz w:val="28"/>
          <w:szCs w:val="28"/>
        </w:rPr>
        <w:t xml:space="preserve">una </w:t>
      </w:r>
      <w:r w:rsidR="009F1149" w:rsidRPr="00546F47">
        <w:rPr>
          <w:rFonts w:cstheme="minorHAnsi"/>
          <w:sz w:val="28"/>
          <w:szCs w:val="28"/>
        </w:rPr>
        <w:t xml:space="preserve">definizione </w:t>
      </w:r>
      <w:r w:rsidR="00F84701" w:rsidRPr="00546F47">
        <w:rPr>
          <w:rFonts w:cstheme="minorHAnsi"/>
          <w:sz w:val="28"/>
          <w:szCs w:val="28"/>
        </w:rPr>
        <w:t xml:space="preserve">specifica </w:t>
      </w:r>
      <w:r w:rsidR="009F1149" w:rsidRPr="00546F47">
        <w:rPr>
          <w:rFonts w:cstheme="minorHAnsi"/>
          <w:sz w:val="28"/>
          <w:szCs w:val="28"/>
        </w:rPr>
        <w:t xml:space="preserve">di </w:t>
      </w:r>
      <w:r w:rsidR="00C6326E" w:rsidRPr="00C6326E">
        <w:rPr>
          <w:rFonts w:cstheme="minorHAnsi"/>
          <w:i/>
          <w:sz w:val="28"/>
          <w:szCs w:val="28"/>
        </w:rPr>
        <w:t>«</w:t>
      </w:r>
      <w:r w:rsidRPr="00546F47">
        <w:rPr>
          <w:rFonts w:cstheme="minorHAnsi"/>
          <w:i/>
          <w:sz w:val="28"/>
          <w:szCs w:val="28"/>
        </w:rPr>
        <w:t>casa museo</w:t>
      </w:r>
      <w:r w:rsidR="00C6326E">
        <w:rPr>
          <w:rFonts w:cstheme="minorHAnsi"/>
          <w:i/>
          <w:sz w:val="28"/>
          <w:szCs w:val="28"/>
        </w:rPr>
        <w:t>»</w:t>
      </w:r>
      <w:r w:rsidR="003E4B2D" w:rsidRPr="00546F47">
        <w:rPr>
          <w:rFonts w:cstheme="minorHAnsi"/>
          <w:sz w:val="28"/>
          <w:szCs w:val="28"/>
        </w:rPr>
        <w:t xml:space="preserve"> che </w:t>
      </w:r>
      <w:r w:rsidR="00A14AD9">
        <w:rPr>
          <w:rFonts w:cstheme="minorHAnsi"/>
          <w:sz w:val="28"/>
          <w:szCs w:val="28"/>
        </w:rPr>
        <w:t xml:space="preserve">seguisse </w:t>
      </w:r>
      <w:r w:rsidR="003E4B2D" w:rsidRPr="00546F47">
        <w:rPr>
          <w:rFonts w:cstheme="minorHAnsi"/>
          <w:sz w:val="28"/>
          <w:szCs w:val="28"/>
        </w:rPr>
        <w:t xml:space="preserve">quella di </w:t>
      </w:r>
      <w:r w:rsidR="00C6326E">
        <w:rPr>
          <w:rFonts w:cstheme="minorHAnsi"/>
          <w:sz w:val="28"/>
          <w:szCs w:val="28"/>
        </w:rPr>
        <w:t>«</w:t>
      </w:r>
      <w:r w:rsidR="003E4B2D" w:rsidRPr="00546F47">
        <w:rPr>
          <w:rFonts w:cstheme="minorHAnsi"/>
          <w:i/>
          <w:sz w:val="28"/>
          <w:szCs w:val="28"/>
        </w:rPr>
        <w:t>museo</w:t>
      </w:r>
      <w:r w:rsidR="00C6326E">
        <w:rPr>
          <w:rFonts w:cstheme="minorHAnsi"/>
          <w:i/>
          <w:sz w:val="28"/>
          <w:szCs w:val="28"/>
        </w:rPr>
        <w:t>»</w:t>
      </w:r>
      <w:r w:rsidR="00F84701" w:rsidRPr="00546F47">
        <w:rPr>
          <w:rFonts w:cstheme="minorHAnsi"/>
          <w:sz w:val="28"/>
          <w:szCs w:val="28"/>
        </w:rPr>
        <w:t xml:space="preserve">: </w:t>
      </w:r>
      <w:r w:rsidR="00F84701" w:rsidRPr="00546F47">
        <w:rPr>
          <w:rFonts w:cstheme="minorHAnsi"/>
          <w:i/>
          <w:sz w:val="28"/>
          <w:szCs w:val="28"/>
        </w:rPr>
        <w:t>«</w:t>
      </w:r>
      <w:r w:rsidR="003E4B2D" w:rsidRPr="00546F47">
        <w:rPr>
          <w:rFonts w:cstheme="minorHAnsi"/>
          <w:bCs/>
          <w:i/>
          <w:iCs/>
          <w:sz w:val="28"/>
          <w:szCs w:val="28"/>
        </w:rPr>
        <w:t>un’</w:t>
      </w:r>
      <w:r w:rsidR="003E4B2D" w:rsidRPr="00546F47">
        <w:rPr>
          <w:rFonts w:cstheme="minorHAnsi"/>
          <w:i/>
          <w:iCs/>
          <w:sz w:val="28"/>
          <w:szCs w:val="28"/>
        </w:rPr>
        <w:t xml:space="preserve">abitazione </w:t>
      </w:r>
      <w:proofErr w:type="spellStart"/>
      <w:r w:rsidR="003E4B2D" w:rsidRPr="00546F47">
        <w:rPr>
          <w:rFonts w:cstheme="minorHAnsi"/>
          <w:i/>
          <w:iCs/>
          <w:sz w:val="28"/>
          <w:szCs w:val="28"/>
        </w:rPr>
        <w:t>musealizzata</w:t>
      </w:r>
      <w:proofErr w:type="spellEnd"/>
      <w:r w:rsidR="003E4B2D" w:rsidRPr="00546F47">
        <w:rPr>
          <w:rFonts w:cstheme="minorHAnsi"/>
          <w:i/>
          <w:iCs/>
          <w:sz w:val="28"/>
          <w:szCs w:val="28"/>
        </w:rPr>
        <w:t xml:space="preserve"> di personaggio storico, ovvero documentativa del tipo di vita domestica di ambienti sociali storicamente determinati, con relativi arredi e oggetti di uso quotidiano</w:t>
      </w:r>
      <w:r w:rsidR="00F84701" w:rsidRPr="00546F47">
        <w:rPr>
          <w:rFonts w:cstheme="minorHAnsi"/>
          <w:i/>
          <w:sz w:val="28"/>
          <w:szCs w:val="28"/>
        </w:rPr>
        <w:t>»</w:t>
      </w:r>
      <w:r w:rsidR="00913F22" w:rsidRPr="00546F47">
        <w:rPr>
          <w:rFonts w:cstheme="minorHAnsi"/>
          <w:i/>
          <w:sz w:val="28"/>
          <w:szCs w:val="28"/>
        </w:rPr>
        <w:t>.</w:t>
      </w:r>
    </w:p>
    <w:p w:rsidR="0044270F" w:rsidRDefault="007F6CC9" w:rsidP="00F84701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In tal modo la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Pr="00546F47">
        <w:rPr>
          <w:rFonts w:cstheme="minorHAnsi"/>
          <w:sz w:val="28"/>
          <w:szCs w:val="28"/>
        </w:rPr>
        <w:t xml:space="preserve"> avrebbe avuto una dignità autonoma</w:t>
      </w:r>
      <w:r w:rsidR="00B40E62">
        <w:rPr>
          <w:rFonts w:cstheme="minorHAnsi"/>
          <w:sz w:val="28"/>
          <w:szCs w:val="28"/>
        </w:rPr>
        <w:t xml:space="preserve"> </w:t>
      </w:r>
      <w:r w:rsidR="0044270F">
        <w:rPr>
          <w:rFonts w:cstheme="minorHAnsi"/>
          <w:sz w:val="28"/>
          <w:szCs w:val="28"/>
        </w:rPr>
        <w:t>nel</w:t>
      </w:r>
      <w:r w:rsidR="00A14AD9">
        <w:rPr>
          <w:rFonts w:cstheme="minorHAnsi"/>
          <w:sz w:val="28"/>
          <w:szCs w:val="28"/>
        </w:rPr>
        <w:t xml:space="preserve"> catalogo </w:t>
      </w:r>
      <w:r w:rsidR="00981804">
        <w:rPr>
          <w:rFonts w:cstheme="minorHAnsi"/>
          <w:sz w:val="28"/>
          <w:szCs w:val="28"/>
        </w:rPr>
        <w:t xml:space="preserve">di legge </w:t>
      </w:r>
      <w:r w:rsidR="0044270F">
        <w:rPr>
          <w:rFonts w:cstheme="minorHAnsi"/>
          <w:sz w:val="28"/>
          <w:szCs w:val="28"/>
        </w:rPr>
        <w:t xml:space="preserve">degli </w:t>
      </w:r>
      <w:r w:rsidR="0044270F">
        <w:rPr>
          <w:rFonts w:cstheme="minorHAnsi"/>
          <w:i/>
          <w:sz w:val="28"/>
          <w:szCs w:val="28"/>
        </w:rPr>
        <w:t>istituti</w:t>
      </w:r>
      <w:r w:rsidR="0044270F" w:rsidRPr="0044270F">
        <w:rPr>
          <w:rFonts w:cstheme="minorHAnsi"/>
          <w:i/>
          <w:sz w:val="28"/>
          <w:szCs w:val="28"/>
        </w:rPr>
        <w:t xml:space="preserve"> </w:t>
      </w:r>
      <w:r w:rsidR="0044270F">
        <w:rPr>
          <w:rFonts w:cstheme="minorHAnsi"/>
          <w:i/>
          <w:sz w:val="28"/>
          <w:szCs w:val="28"/>
        </w:rPr>
        <w:t>e</w:t>
      </w:r>
      <w:r w:rsidR="0044270F" w:rsidRPr="0044270F">
        <w:rPr>
          <w:rFonts w:cstheme="minorHAnsi"/>
          <w:i/>
          <w:sz w:val="28"/>
          <w:szCs w:val="28"/>
        </w:rPr>
        <w:t xml:space="preserve"> luoghi della cultura</w:t>
      </w:r>
      <w:r w:rsidR="0044270F">
        <w:rPr>
          <w:rFonts w:cstheme="minorHAnsi"/>
          <w:sz w:val="28"/>
          <w:szCs w:val="28"/>
        </w:rPr>
        <w:t xml:space="preserve">, </w:t>
      </w:r>
      <w:r w:rsidRPr="00546F47">
        <w:rPr>
          <w:rFonts w:cstheme="minorHAnsi"/>
          <w:sz w:val="28"/>
          <w:szCs w:val="28"/>
        </w:rPr>
        <w:t xml:space="preserve">senza dover essere ricondotta al </w:t>
      </w:r>
      <w:r w:rsidR="00546F47" w:rsidRPr="00D7571C">
        <w:rPr>
          <w:rFonts w:cstheme="minorHAnsi"/>
          <w:i/>
          <w:sz w:val="28"/>
          <w:szCs w:val="28"/>
        </w:rPr>
        <w:t>m</w:t>
      </w:r>
      <w:r w:rsidRPr="00D7571C">
        <w:rPr>
          <w:rFonts w:cstheme="minorHAnsi"/>
          <w:i/>
          <w:sz w:val="28"/>
          <w:szCs w:val="28"/>
        </w:rPr>
        <w:t>useo</w:t>
      </w:r>
      <w:r w:rsidR="00546F47">
        <w:rPr>
          <w:rFonts w:cstheme="minorHAnsi"/>
          <w:sz w:val="28"/>
          <w:szCs w:val="28"/>
        </w:rPr>
        <w:t xml:space="preserve"> di cui già parla l’art. 101</w:t>
      </w:r>
      <w:r w:rsidRPr="00546F47">
        <w:rPr>
          <w:rFonts w:cstheme="minorHAnsi"/>
          <w:sz w:val="28"/>
          <w:szCs w:val="28"/>
        </w:rPr>
        <w:t>.</w:t>
      </w:r>
    </w:p>
    <w:p w:rsidR="00076562" w:rsidRPr="00546F47" w:rsidRDefault="007F6CC9" w:rsidP="00F84701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lastRenderedPageBreak/>
        <w:t xml:space="preserve">Ma </w:t>
      </w:r>
      <w:r w:rsidR="00A14AD9">
        <w:rPr>
          <w:rFonts w:cstheme="minorHAnsi"/>
          <w:sz w:val="28"/>
          <w:szCs w:val="28"/>
        </w:rPr>
        <w:t xml:space="preserve">restò </w:t>
      </w:r>
      <w:r w:rsidR="009963B7">
        <w:rPr>
          <w:rFonts w:cstheme="minorHAnsi"/>
          <w:sz w:val="28"/>
          <w:szCs w:val="28"/>
        </w:rPr>
        <w:t xml:space="preserve">solo </w:t>
      </w:r>
      <w:r w:rsidR="003E4B2D" w:rsidRPr="00546F47">
        <w:rPr>
          <w:rFonts w:cstheme="minorHAnsi"/>
          <w:sz w:val="28"/>
          <w:szCs w:val="28"/>
        </w:rPr>
        <w:t>un’ipotesi</w:t>
      </w:r>
      <w:r w:rsidR="00913F22" w:rsidRPr="00546F47">
        <w:rPr>
          <w:rFonts w:cstheme="minorHAnsi"/>
          <w:sz w:val="28"/>
          <w:szCs w:val="28"/>
        </w:rPr>
        <w:t xml:space="preserve"> </w:t>
      </w:r>
      <w:r w:rsidR="00F66087" w:rsidRPr="00546F47">
        <w:rPr>
          <w:rFonts w:cstheme="minorHAnsi"/>
          <w:sz w:val="28"/>
          <w:szCs w:val="28"/>
        </w:rPr>
        <w:t xml:space="preserve">perché </w:t>
      </w:r>
      <w:r w:rsidR="00F84701" w:rsidRPr="00546F47">
        <w:rPr>
          <w:rFonts w:cstheme="minorHAnsi"/>
          <w:sz w:val="28"/>
          <w:szCs w:val="28"/>
        </w:rPr>
        <w:t>quei lavori</w:t>
      </w:r>
      <w:r w:rsidR="00546F47">
        <w:rPr>
          <w:rFonts w:cstheme="minorHAnsi"/>
          <w:sz w:val="28"/>
          <w:szCs w:val="28"/>
        </w:rPr>
        <w:t xml:space="preserve">, per le vicende di quel </w:t>
      </w:r>
      <w:r w:rsidR="00981804">
        <w:rPr>
          <w:rFonts w:cstheme="minorHAnsi"/>
          <w:sz w:val="28"/>
          <w:szCs w:val="28"/>
        </w:rPr>
        <w:t>g</w:t>
      </w:r>
      <w:r w:rsidR="00546F47">
        <w:rPr>
          <w:rFonts w:cstheme="minorHAnsi"/>
          <w:sz w:val="28"/>
          <w:szCs w:val="28"/>
        </w:rPr>
        <w:t>overno,</w:t>
      </w:r>
      <w:r w:rsidR="00F84701" w:rsidRPr="00546F47">
        <w:rPr>
          <w:rFonts w:cstheme="minorHAnsi"/>
          <w:sz w:val="28"/>
          <w:szCs w:val="28"/>
        </w:rPr>
        <w:t xml:space="preserve"> </w:t>
      </w:r>
      <w:r w:rsidR="003E4B2D" w:rsidRPr="00546F47">
        <w:rPr>
          <w:rFonts w:cstheme="minorHAnsi"/>
          <w:sz w:val="28"/>
          <w:szCs w:val="28"/>
        </w:rPr>
        <w:t xml:space="preserve">non </w:t>
      </w:r>
      <w:r w:rsidR="00546F47">
        <w:rPr>
          <w:rFonts w:cstheme="minorHAnsi"/>
          <w:sz w:val="28"/>
          <w:szCs w:val="28"/>
        </w:rPr>
        <w:t xml:space="preserve">furono </w:t>
      </w:r>
      <w:r w:rsidR="00F84701" w:rsidRPr="00546F47">
        <w:rPr>
          <w:rFonts w:cstheme="minorHAnsi"/>
          <w:sz w:val="28"/>
          <w:szCs w:val="28"/>
        </w:rPr>
        <w:t>seguiti da un disegno di legge</w:t>
      </w:r>
      <w:r w:rsidR="003E4B2D" w:rsidRPr="00546F47">
        <w:rPr>
          <w:rFonts w:cstheme="minorHAnsi"/>
          <w:sz w:val="28"/>
          <w:szCs w:val="28"/>
        </w:rPr>
        <w:t xml:space="preserve">: </w:t>
      </w:r>
      <w:r w:rsidR="00F66087" w:rsidRPr="00546F47">
        <w:rPr>
          <w:rFonts w:cstheme="minorHAnsi"/>
          <w:sz w:val="28"/>
          <w:szCs w:val="28"/>
        </w:rPr>
        <w:t>un tentativo</w:t>
      </w:r>
      <w:r w:rsidR="00D7571C">
        <w:rPr>
          <w:rFonts w:cstheme="minorHAnsi"/>
          <w:sz w:val="28"/>
          <w:szCs w:val="28"/>
        </w:rPr>
        <w:t xml:space="preserve"> dunque </w:t>
      </w:r>
      <w:r w:rsidR="00E95779" w:rsidRPr="00546F47">
        <w:rPr>
          <w:rFonts w:cstheme="minorHAnsi"/>
          <w:sz w:val="28"/>
          <w:szCs w:val="28"/>
        </w:rPr>
        <w:t>rimasto</w:t>
      </w:r>
      <w:r w:rsidR="00F66087" w:rsidRPr="00546F47">
        <w:rPr>
          <w:rFonts w:cstheme="minorHAnsi"/>
          <w:sz w:val="28"/>
          <w:szCs w:val="28"/>
        </w:rPr>
        <w:t xml:space="preserve"> incompiuto. </w:t>
      </w:r>
      <w:r w:rsidRPr="00546F47">
        <w:rPr>
          <w:rFonts w:cstheme="minorHAnsi"/>
          <w:sz w:val="28"/>
          <w:szCs w:val="28"/>
        </w:rPr>
        <w:t xml:space="preserve">Intanto </w:t>
      </w:r>
      <w:r w:rsidR="003E4B2D" w:rsidRPr="00546F47">
        <w:rPr>
          <w:rFonts w:cstheme="minorHAnsi"/>
          <w:sz w:val="28"/>
          <w:szCs w:val="28"/>
        </w:rPr>
        <w:t xml:space="preserve">il </w:t>
      </w:r>
      <w:r w:rsidR="0021394F" w:rsidRPr="00546F47">
        <w:rPr>
          <w:rFonts w:cstheme="minorHAnsi"/>
          <w:sz w:val="28"/>
          <w:szCs w:val="28"/>
        </w:rPr>
        <w:t xml:space="preserve">cittadino, </w:t>
      </w:r>
      <w:r w:rsidR="003E4B2D" w:rsidRPr="00546F47">
        <w:rPr>
          <w:rFonts w:cstheme="minorHAnsi"/>
          <w:sz w:val="28"/>
          <w:szCs w:val="28"/>
        </w:rPr>
        <w:t xml:space="preserve">il </w:t>
      </w:r>
      <w:r w:rsidR="0021394F" w:rsidRPr="00546F47">
        <w:rPr>
          <w:rFonts w:cstheme="minorHAnsi"/>
          <w:sz w:val="28"/>
          <w:szCs w:val="28"/>
        </w:rPr>
        <w:t>turista</w:t>
      </w:r>
      <w:r w:rsidR="00D7571C">
        <w:rPr>
          <w:rFonts w:cstheme="minorHAnsi"/>
          <w:sz w:val="28"/>
          <w:szCs w:val="28"/>
        </w:rPr>
        <w:t>, il visitatore</w:t>
      </w:r>
      <w:r w:rsidR="0021394F" w:rsidRPr="00546F47">
        <w:rPr>
          <w:rFonts w:cstheme="minorHAnsi"/>
          <w:sz w:val="28"/>
          <w:szCs w:val="28"/>
        </w:rPr>
        <w:t xml:space="preserve"> </w:t>
      </w:r>
      <w:r w:rsidR="00D7571C">
        <w:rPr>
          <w:rFonts w:cstheme="minorHAnsi"/>
          <w:sz w:val="28"/>
          <w:szCs w:val="28"/>
        </w:rPr>
        <w:t xml:space="preserve">viaggia, </w:t>
      </w:r>
      <w:r w:rsidR="00E95779" w:rsidRPr="00546F47">
        <w:rPr>
          <w:rFonts w:cstheme="minorHAnsi"/>
          <w:sz w:val="28"/>
          <w:szCs w:val="28"/>
        </w:rPr>
        <w:t xml:space="preserve">osserva e </w:t>
      </w:r>
      <w:r w:rsidR="003E4B2D" w:rsidRPr="00546F47">
        <w:rPr>
          <w:rFonts w:cstheme="minorHAnsi"/>
          <w:sz w:val="28"/>
          <w:szCs w:val="28"/>
        </w:rPr>
        <w:t xml:space="preserve">vede che, nei fatti, </w:t>
      </w:r>
      <w:r w:rsidR="0021394F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913F22" w:rsidRPr="00546F47">
        <w:rPr>
          <w:rFonts w:cstheme="minorHAnsi"/>
          <w:sz w:val="28"/>
          <w:szCs w:val="28"/>
        </w:rPr>
        <w:t xml:space="preserve"> si stanno moltiplicando</w:t>
      </w:r>
      <w:r w:rsidR="003E4B2D" w:rsidRPr="00546F47">
        <w:rPr>
          <w:rFonts w:cstheme="minorHAnsi"/>
          <w:sz w:val="28"/>
          <w:szCs w:val="28"/>
        </w:rPr>
        <w:t xml:space="preserve"> </w:t>
      </w:r>
      <w:r w:rsidR="00A14AD9">
        <w:rPr>
          <w:rFonts w:cstheme="minorHAnsi"/>
          <w:sz w:val="28"/>
          <w:szCs w:val="28"/>
        </w:rPr>
        <w:t xml:space="preserve">un po’ </w:t>
      </w:r>
      <w:r w:rsidR="003E4B2D" w:rsidRPr="00546F47">
        <w:rPr>
          <w:rFonts w:cstheme="minorHAnsi"/>
          <w:sz w:val="28"/>
          <w:szCs w:val="28"/>
        </w:rPr>
        <w:t>ovunque, da Varenna a Volterra.</w:t>
      </w:r>
      <w:r w:rsidR="0044270F">
        <w:rPr>
          <w:rFonts w:cstheme="minorHAnsi"/>
          <w:sz w:val="28"/>
          <w:szCs w:val="28"/>
        </w:rPr>
        <w:t xml:space="preserve"> E si domanda se siano musei o altro.</w:t>
      </w:r>
    </w:p>
    <w:p w:rsidR="00D7571C" w:rsidRDefault="0044270F" w:rsidP="006F27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 domanda,</w:t>
      </w:r>
      <w:r w:rsidR="003E4B2D" w:rsidRPr="00546F47">
        <w:rPr>
          <w:rFonts w:cstheme="minorHAnsi"/>
          <w:sz w:val="28"/>
          <w:szCs w:val="28"/>
        </w:rPr>
        <w:t xml:space="preserve"> allora, </w:t>
      </w:r>
      <w:r>
        <w:rPr>
          <w:rFonts w:cstheme="minorHAnsi"/>
          <w:sz w:val="28"/>
          <w:szCs w:val="28"/>
        </w:rPr>
        <w:t>torna a</w:t>
      </w:r>
      <w:r w:rsidR="003E4B2D" w:rsidRPr="00546F47">
        <w:rPr>
          <w:rFonts w:cstheme="minorHAnsi"/>
          <w:sz w:val="28"/>
          <w:szCs w:val="28"/>
        </w:rPr>
        <w:t>l giurista</w:t>
      </w:r>
      <w:r w:rsidR="00913F22" w:rsidRPr="00546F47">
        <w:rPr>
          <w:rFonts w:cstheme="minorHAnsi"/>
          <w:sz w:val="28"/>
          <w:szCs w:val="28"/>
        </w:rPr>
        <w:t>:</w:t>
      </w:r>
      <w:r w:rsidR="0021394F" w:rsidRPr="00546F47">
        <w:rPr>
          <w:rFonts w:cstheme="minorHAnsi"/>
          <w:sz w:val="28"/>
          <w:szCs w:val="28"/>
        </w:rPr>
        <w:t xml:space="preserve"> cosa sono </w:t>
      </w:r>
      <w:r w:rsidR="00A14AD9">
        <w:rPr>
          <w:rFonts w:cstheme="minorHAnsi"/>
          <w:sz w:val="28"/>
          <w:szCs w:val="28"/>
        </w:rPr>
        <w:t xml:space="preserve">per </w:t>
      </w:r>
      <w:r w:rsidR="00C6326E">
        <w:rPr>
          <w:rFonts w:cstheme="minorHAnsi"/>
          <w:sz w:val="28"/>
          <w:szCs w:val="28"/>
        </w:rPr>
        <w:t>l’ordinamento</w:t>
      </w:r>
      <w:r w:rsidR="00A14AD9">
        <w:rPr>
          <w:rFonts w:cstheme="minorHAnsi"/>
          <w:sz w:val="28"/>
          <w:szCs w:val="28"/>
        </w:rPr>
        <w:t xml:space="preserve"> </w:t>
      </w:r>
      <w:r w:rsidR="0021394F" w:rsidRPr="00546F47">
        <w:rPr>
          <w:rFonts w:cstheme="minorHAnsi"/>
          <w:sz w:val="28"/>
          <w:szCs w:val="28"/>
        </w:rPr>
        <w:t xml:space="preserve">queste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913F22" w:rsidRPr="00546F47">
        <w:rPr>
          <w:rFonts w:cstheme="minorHAnsi"/>
          <w:sz w:val="28"/>
          <w:szCs w:val="28"/>
        </w:rPr>
        <w:t>?</w:t>
      </w:r>
      <w:r w:rsidR="00D7571C">
        <w:rPr>
          <w:rFonts w:cstheme="minorHAnsi"/>
          <w:sz w:val="28"/>
          <w:szCs w:val="28"/>
        </w:rPr>
        <w:t xml:space="preserve"> Presentano, nella sostanza, caratteri che le rendano </w:t>
      </w:r>
      <w:r w:rsidR="008D0F0A">
        <w:rPr>
          <w:rFonts w:cstheme="minorHAnsi"/>
          <w:sz w:val="28"/>
          <w:szCs w:val="28"/>
        </w:rPr>
        <w:t>a sé</w:t>
      </w:r>
      <w:r w:rsidR="00C6326E">
        <w:rPr>
          <w:rFonts w:cstheme="minorHAnsi"/>
          <w:sz w:val="28"/>
          <w:szCs w:val="28"/>
        </w:rPr>
        <w:t xml:space="preserve"> stanti e </w:t>
      </w:r>
      <w:r w:rsidR="00D7571C">
        <w:rPr>
          <w:rFonts w:cstheme="minorHAnsi"/>
          <w:sz w:val="28"/>
          <w:szCs w:val="28"/>
        </w:rPr>
        <w:t xml:space="preserve">giuridicamente </w:t>
      </w:r>
      <w:r w:rsidR="00E85E71">
        <w:rPr>
          <w:rFonts w:cstheme="minorHAnsi"/>
          <w:sz w:val="28"/>
          <w:szCs w:val="28"/>
        </w:rPr>
        <w:t xml:space="preserve">altre </w:t>
      </w:r>
      <w:r w:rsidR="00B40E62">
        <w:rPr>
          <w:rFonts w:cstheme="minorHAnsi"/>
          <w:sz w:val="28"/>
          <w:szCs w:val="28"/>
        </w:rPr>
        <w:t xml:space="preserve">dai </w:t>
      </w:r>
      <w:r w:rsidR="00B40E62" w:rsidRPr="00B40E62">
        <w:rPr>
          <w:rFonts w:cstheme="minorHAnsi"/>
          <w:i/>
          <w:sz w:val="28"/>
          <w:szCs w:val="28"/>
        </w:rPr>
        <w:t>musei</w:t>
      </w:r>
      <w:r w:rsidR="00D7571C">
        <w:rPr>
          <w:rFonts w:cstheme="minorHAnsi"/>
          <w:sz w:val="28"/>
          <w:szCs w:val="28"/>
        </w:rPr>
        <w:t xml:space="preserve">? </w:t>
      </w:r>
      <w:r>
        <w:rPr>
          <w:rFonts w:cstheme="minorHAnsi"/>
          <w:sz w:val="28"/>
          <w:szCs w:val="28"/>
        </w:rPr>
        <w:t xml:space="preserve">E </w:t>
      </w:r>
      <w:r w:rsidR="00E85E71">
        <w:rPr>
          <w:rFonts w:cstheme="minorHAnsi"/>
          <w:sz w:val="28"/>
          <w:szCs w:val="28"/>
        </w:rPr>
        <w:t>c’</w:t>
      </w:r>
      <w:r w:rsidR="00D7571C">
        <w:rPr>
          <w:rFonts w:cstheme="minorHAnsi"/>
          <w:sz w:val="28"/>
          <w:szCs w:val="28"/>
        </w:rPr>
        <w:t xml:space="preserve">è una necessità, </w:t>
      </w:r>
      <w:r w:rsidR="00D7571C" w:rsidRPr="00D7571C">
        <w:rPr>
          <w:rFonts w:cstheme="minorHAnsi"/>
          <w:i/>
          <w:sz w:val="28"/>
          <w:szCs w:val="28"/>
        </w:rPr>
        <w:t>de iure condendo</w:t>
      </w:r>
      <w:r w:rsidR="00D7571C">
        <w:rPr>
          <w:rFonts w:cstheme="minorHAnsi"/>
          <w:sz w:val="28"/>
          <w:szCs w:val="28"/>
        </w:rPr>
        <w:t>, di distinguerle?</w:t>
      </w:r>
    </w:p>
    <w:p w:rsidR="006F27B5" w:rsidRPr="00546F47" w:rsidRDefault="00D7571C" w:rsidP="006F27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Nel </w:t>
      </w:r>
      <w:proofErr w:type="spellStart"/>
      <w:r>
        <w:rPr>
          <w:rFonts w:cstheme="minorHAnsi"/>
          <w:sz w:val="28"/>
          <w:szCs w:val="28"/>
        </w:rPr>
        <w:t>pregiuridico</w:t>
      </w:r>
      <w:proofErr w:type="spellEnd"/>
      <w:r>
        <w:rPr>
          <w:rFonts w:cstheme="minorHAnsi"/>
          <w:sz w:val="28"/>
          <w:szCs w:val="28"/>
        </w:rPr>
        <w:t xml:space="preserve"> e d</w:t>
      </w:r>
      <w:r w:rsidR="00F66087" w:rsidRPr="00546F47">
        <w:rPr>
          <w:rFonts w:cstheme="minorHAnsi"/>
          <w:sz w:val="28"/>
          <w:szCs w:val="28"/>
        </w:rPr>
        <w:t xml:space="preserve">al punto di vista concettuale, prima che museologico, </w:t>
      </w:r>
      <w:r>
        <w:rPr>
          <w:rFonts w:cstheme="minorHAnsi"/>
          <w:sz w:val="28"/>
          <w:szCs w:val="28"/>
        </w:rPr>
        <w:t xml:space="preserve">le </w:t>
      </w:r>
      <w:r w:rsidRPr="00D7571C">
        <w:rPr>
          <w:rFonts w:cstheme="minorHAnsi"/>
          <w:i/>
          <w:sz w:val="28"/>
          <w:szCs w:val="28"/>
        </w:rPr>
        <w:t>case museo</w:t>
      </w:r>
      <w:r>
        <w:rPr>
          <w:rFonts w:cstheme="minorHAnsi"/>
          <w:sz w:val="28"/>
          <w:szCs w:val="28"/>
        </w:rPr>
        <w:t xml:space="preserve"> </w:t>
      </w:r>
      <w:r w:rsidR="00C6326E">
        <w:rPr>
          <w:rFonts w:cstheme="minorHAnsi"/>
          <w:sz w:val="28"/>
          <w:szCs w:val="28"/>
        </w:rPr>
        <w:t xml:space="preserve">si </w:t>
      </w:r>
      <w:r w:rsidR="00662F3C">
        <w:rPr>
          <w:rFonts w:cstheme="minorHAnsi"/>
          <w:sz w:val="28"/>
          <w:szCs w:val="28"/>
        </w:rPr>
        <w:t xml:space="preserve">connotano </w:t>
      </w:r>
      <w:r w:rsidR="00C6326E">
        <w:rPr>
          <w:rFonts w:cstheme="minorHAnsi"/>
          <w:sz w:val="28"/>
          <w:szCs w:val="28"/>
        </w:rPr>
        <w:t>come</w:t>
      </w:r>
      <w:r w:rsidR="00A14AD9">
        <w:rPr>
          <w:rFonts w:cstheme="minorHAnsi"/>
          <w:sz w:val="28"/>
          <w:szCs w:val="28"/>
        </w:rPr>
        <w:t xml:space="preserve"> </w:t>
      </w:r>
      <w:r w:rsidR="00C6326E">
        <w:rPr>
          <w:rFonts w:cstheme="minorHAnsi"/>
          <w:sz w:val="28"/>
          <w:szCs w:val="28"/>
        </w:rPr>
        <w:t xml:space="preserve">figure </w:t>
      </w:r>
      <w:r w:rsidR="00292890">
        <w:rPr>
          <w:rFonts w:cstheme="minorHAnsi"/>
          <w:sz w:val="28"/>
          <w:szCs w:val="28"/>
        </w:rPr>
        <w:t>diverse</w:t>
      </w:r>
      <w:r w:rsidR="006F27B5" w:rsidRPr="00546F47">
        <w:rPr>
          <w:rFonts w:cstheme="minorHAnsi"/>
          <w:sz w:val="28"/>
          <w:szCs w:val="28"/>
        </w:rPr>
        <w:t xml:space="preserve"> da</w:t>
      </w:r>
      <w:r>
        <w:rPr>
          <w:rFonts w:cstheme="minorHAnsi"/>
          <w:sz w:val="28"/>
          <w:szCs w:val="28"/>
        </w:rPr>
        <w:t>i</w:t>
      </w:r>
      <w:r w:rsidR="006F27B5" w:rsidRPr="00546F47">
        <w:rPr>
          <w:rFonts w:cstheme="minorHAnsi"/>
          <w:sz w:val="28"/>
          <w:szCs w:val="28"/>
        </w:rPr>
        <w:t xml:space="preserve"> </w:t>
      </w:r>
      <w:r w:rsidRPr="00D7571C">
        <w:rPr>
          <w:rFonts w:cstheme="minorHAnsi"/>
          <w:i/>
          <w:sz w:val="28"/>
          <w:szCs w:val="28"/>
        </w:rPr>
        <w:t>m</w:t>
      </w:r>
      <w:r w:rsidR="006F27B5" w:rsidRPr="00D7571C">
        <w:rPr>
          <w:rFonts w:cstheme="minorHAnsi"/>
          <w:i/>
          <w:sz w:val="28"/>
          <w:szCs w:val="28"/>
        </w:rPr>
        <w:t>usei</w:t>
      </w:r>
      <w:r w:rsidR="00F66087" w:rsidRPr="00546F47">
        <w:rPr>
          <w:rFonts w:cstheme="minorHAnsi"/>
          <w:sz w:val="28"/>
          <w:szCs w:val="28"/>
        </w:rPr>
        <w:t xml:space="preserve">. </w:t>
      </w:r>
      <w:r w:rsidR="00A14AD9">
        <w:rPr>
          <w:rFonts w:cstheme="minorHAnsi"/>
          <w:sz w:val="28"/>
          <w:szCs w:val="28"/>
        </w:rPr>
        <w:t>A differenza del museo, v</w:t>
      </w:r>
      <w:r w:rsidR="006F27B5" w:rsidRPr="00546F47">
        <w:rPr>
          <w:rFonts w:cstheme="minorHAnsi"/>
          <w:sz w:val="28"/>
          <w:szCs w:val="28"/>
        </w:rPr>
        <w:t xml:space="preserve">i domina </w:t>
      </w:r>
      <w:r w:rsidR="00F66087" w:rsidRPr="00546F47">
        <w:rPr>
          <w:rFonts w:cstheme="minorHAnsi"/>
          <w:sz w:val="28"/>
          <w:szCs w:val="28"/>
        </w:rPr>
        <w:t>la proiezione</w:t>
      </w:r>
      <w:r w:rsidR="0044270F">
        <w:rPr>
          <w:rFonts w:cstheme="minorHAnsi"/>
          <w:sz w:val="28"/>
          <w:szCs w:val="28"/>
        </w:rPr>
        <w:t xml:space="preserve"> materiale e </w:t>
      </w:r>
      <w:r w:rsidR="00A14AD9">
        <w:rPr>
          <w:rFonts w:cstheme="minorHAnsi"/>
          <w:sz w:val="28"/>
          <w:szCs w:val="28"/>
        </w:rPr>
        <w:t xml:space="preserve">immateriale </w:t>
      </w:r>
      <w:r w:rsidR="00F66087" w:rsidRPr="00546F47">
        <w:rPr>
          <w:rFonts w:cstheme="minorHAnsi"/>
          <w:sz w:val="28"/>
          <w:szCs w:val="28"/>
        </w:rPr>
        <w:t xml:space="preserve">di un mondo e di un universo culturale, </w:t>
      </w:r>
      <w:r w:rsidR="000B430D">
        <w:rPr>
          <w:rFonts w:cstheme="minorHAnsi"/>
          <w:sz w:val="28"/>
          <w:szCs w:val="28"/>
        </w:rPr>
        <w:t xml:space="preserve">di </w:t>
      </w:r>
      <w:r w:rsidR="00981804">
        <w:rPr>
          <w:rFonts w:cstheme="minorHAnsi"/>
          <w:sz w:val="28"/>
          <w:szCs w:val="28"/>
        </w:rPr>
        <w:t xml:space="preserve">un </w:t>
      </w:r>
      <w:r w:rsidR="000B430D">
        <w:rPr>
          <w:rFonts w:cstheme="minorHAnsi"/>
          <w:sz w:val="28"/>
          <w:szCs w:val="28"/>
        </w:rPr>
        <w:t xml:space="preserve">abito </w:t>
      </w:r>
      <w:r w:rsidR="00F66087" w:rsidRPr="00546F47">
        <w:rPr>
          <w:rFonts w:cstheme="minorHAnsi"/>
          <w:sz w:val="28"/>
          <w:szCs w:val="28"/>
        </w:rPr>
        <w:t>mentale</w:t>
      </w:r>
      <w:r w:rsidR="00A14AD9">
        <w:rPr>
          <w:rFonts w:cstheme="minorHAnsi"/>
          <w:sz w:val="28"/>
          <w:szCs w:val="28"/>
        </w:rPr>
        <w:t xml:space="preserve"> </w:t>
      </w:r>
      <w:r w:rsidR="00F66087" w:rsidRPr="00546F47">
        <w:rPr>
          <w:rFonts w:cstheme="minorHAnsi"/>
          <w:sz w:val="28"/>
          <w:szCs w:val="28"/>
        </w:rPr>
        <w:t xml:space="preserve">che riflette </w:t>
      </w:r>
      <w:r w:rsidR="0044270F">
        <w:rPr>
          <w:rFonts w:cstheme="minorHAnsi"/>
          <w:sz w:val="28"/>
          <w:szCs w:val="28"/>
        </w:rPr>
        <w:t xml:space="preserve">una </w:t>
      </w:r>
      <w:r w:rsidR="00F66087" w:rsidRPr="00546F47">
        <w:rPr>
          <w:rFonts w:cstheme="minorHAnsi"/>
          <w:sz w:val="28"/>
          <w:szCs w:val="28"/>
        </w:rPr>
        <w:t>vita domestica</w:t>
      </w:r>
      <w:r w:rsidR="00A14AD9" w:rsidRPr="00546F47">
        <w:rPr>
          <w:rFonts w:cstheme="minorHAnsi"/>
          <w:sz w:val="28"/>
          <w:szCs w:val="28"/>
        </w:rPr>
        <w:t>, individuale o familiare</w:t>
      </w:r>
      <w:r w:rsidR="00913F22" w:rsidRPr="00546F47">
        <w:rPr>
          <w:rFonts w:cstheme="minorHAnsi"/>
          <w:sz w:val="28"/>
          <w:szCs w:val="28"/>
        </w:rPr>
        <w:t>.</w:t>
      </w:r>
    </w:p>
    <w:p w:rsidR="00E85E71" w:rsidRDefault="006F27B5" w:rsidP="00E85E71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Nella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913F22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si </w:t>
      </w:r>
      <w:r w:rsidR="008F3AE0" w:rsidRPr="00546F47">
        <w:rPr>
          <w:rFonts w:cstheme="minorHAnsi"/>
          <w:sz w:val="28"/>
          <w:szCs w:val="28"/>
        </w:rPr>
        <w:t xml:space="preserve">conserva </w:t>
      </w:r>
      <w:r w:rsidR="004A650D">
        <w:rPr>
          <w:rFonts w:cstheme="minorHAnsi"/>
          <w:sz w:val="28"/>
          <w:szCs w:val="28"/>
        </w:rPr>
        <w:t xml:space="preserve">un ordine preesistente. È </w:t>
      </w:r>
      <w:r w:rsidRPr="00546F47">
        <w:rPr>
          <w:rFonts w:cstheme="minorHAnsi"/>
          <w:sz w:val="28"/>
          <w:szCs w:val="28"/>
        </w:rPr>
        <w:t>l</w:t>
      </w:r>
      <w:r w:rsidR="00F66087" w:rsidRPr="00546F47">
        <w:rPr>
          <w:rFonts w:cstheme="minorHAnsi"/>
          <w:sz w:val="28"/>
          <w:szCs w:val="28"/>
        </w:rPr>
        <w:t xml:space="preserve">’aggregazione </w:t>
      </w:r>
      <w:r w:rsidR="00A14AD9">
        <w:rPr>
          <w:rFonts w:cstheme="minorHAnsi"/>
          <w:sz w:val="28"/>
          <w:szCs w:val="28"/>
        </w:rPr>
        <w:t>d</w:t>
      </w:r>
      <w:r w:rsidRPr="00546F47">
        <w:rPr>
          <w:rFonts w:cstheme="minorHAnsi"/>
          <w:sz w:val="28"/>
          <w:szCs w:val="28"/>
        </w:rPr>
        <w:t xml:space="preserve">i cose domestiche </w:t>
      </w:r>
      <w:r w:rsidR="00F66087" w:rsidRPr="00546F47">
        <w:rPr>
          <w:rFonts w:cstheme="minorHAnsi"/>
          <w:sz w:val="28"/>
          <w:szCs w:val="28"/>
        </w:rPr>
        <w:t xml:space="preserve">compiuta durante l’esistenza di una </w:t>
      </w:r>
      <w:r w:rsidR="00E85E71">
        <w:rPr>
          <w:rFonts w:cstheme="minorHAnsi"/>
          <w:sz w:val="28"/>
          <w:szCs w:val="28"/>
        </w:rPr>
        <w:t>persona o di una famiglia</w:t>
      </w:r>
      <w:r w:rsidRPr="00546F47">
        <w:rPr>
          <w:rFonts w:cstheme="minorHAnsi"/>
          <w:sz w:val="28"/>
          <w:szCs w:val="28"/>
        </w:rPr>
        <w:t xml:space="preserve"> </w:t>
      </w:r>
      <w:r w:rsidR="00F66087" w:rsidRPr="00546F47">
        <w:rPr>
          <w:rFonts w:cstheme="minorHAnsi"/>
          <w:sz w:val="28"/>
          <w:szCs w:val="28"/>
        </w:rPr>
        <w:t>che oggi</w:t>
      </w:r>
      <w:r w:rsidR="00913F22" w:rsidRPr="00546F47">
        <w:rPr>
          <w:rFonts w:cstheme="minorHAnsi"/>
          <w:sz w:val="28"/>
          <w:szCs w:val="28"/>
        </w:rPr>
        <w:t>,</w:t>
      </w:r>
      <w:r w:rsidR="00F66087" w:rsidRPr="00546F47">
        <w:rPr>
          <w:rFonts w:cstheme="minorHAnsi"/>
          <w:sz w:val="28"/>
          <w:szCs w:val="28"/>
        </w:rPr>
        <w:t xml:space="preserve"> non essendoci più quell</w:t>
      </w:r>
      <w:r w:rsidRPr="00546F47">
        <w:rPr>
          <w:rFonts w:cstheme="minorHAnsi"/>
          <w:sz w:val="28"/>
          <w:szCs w:val="28"/>
        </w:rPr>
        <w:t>e figure</w:t>
      </w:r>
      <w:r w:rsidR="0078018D" w:rsidRPr="00546F47">
        <w:rPr>
          <w:rFonts w:cstheme="minorHAnsi"/>
          <w:sz w:val="28"/>
          <w:szCs w:val="28"/>
        </w:rPr>
        <w:t xml:space="preserve"> ma i loro eredi</w:t>
      </w:r>
      <w:r w:rsidRPr="00546F47">
        <w:rPr>
          <w:rFonts w:cstheme="minorHAnsi"/>
          <w:sz w:val="28"/>
          <w:szCs w:val="28"/>
        </w:rPr>
        <w:t xml:space="preserve"> o altri</w:t>
      </w:r>
      <w:r w:rsidR="00913F22" w:rsidRPr="00546F47">
        <w:rPr>
          <w:rFonts w:cstheme="minorHAnsi"/>
          <w:sz w:val="28"/>
          <w:szCs w:val="28"/>
        </w:rPr>
        <w:t>,</w:t>
      </w:r>
      <w:r w:rsidR="00A82969" w:rsidRPr="00546F47">
        <w:rPr>
          <w:rFonts w:cstheme="minorHAnsi"/>
          <w:sz w:val="28"/>
          <w:szCs w:val="28"/>
        </w:rPr>
        <w:t xml:space="preserve"> viene </w:t>
      </w:r>
      <w:r w:rsidR="00D7571C">
        <w:rPr>
          <w:rFonts w:cstheme="minorHAnsi"/>
          <w:sz w:val="28"/>
          <w:szCs w:val="28"/>
        </w:rPr>
        <w:t xml:space="preserve">eccezionalmente </w:t>
      </w:r>
      <w:r w:rsidR="008F33FC">
        <w:rPr>
          <w:rFonts w:cstheme="minorHAnsi"/>
          <w:sz w:val="28"/>
          <w:szCs w:val="28"/>
        </w:rPr>
        <w:t xml:space="preserve">mantenuta </w:t>
      </w:r>
      <w:r w:rsidR="00D7571C">
        <w:rPr>
          <w:rFonts w:cstheme="minorHAnsi"/>
          <w:sz w:val="28"/>
          <w:szCs w:val="28"/>
        </w:rPr>
        <w:t xml:space="preserve">– talvolta ricostruita o reintegrata </w:t>
      </w:r>
      <w:r w:rsidR="00E85E71">
        <w:rPr>
          <w:rFonts w:cstheme="minorHAnsi"/>
          <w:sz w:val="28"/>
          <w:szCs w:val="28"/>
        </w:rPr>
        <w:t>–</w:t>
      </w:r>
      <w:r w:rsidR="00D7571C">
        <w:rPr>
          <w:rFonts w:cstheme="minorHAnsi"/>
          <w:sz w:val="28"/>
          <w:szCs w:val="28"/>
        </w:rPr>
        <w:t xml:space="preserve"> </w:t>
      </w:r>
      <w:r w:rsidR="007F6CC9" w:rsidRPr="00546F47">
        <w:rPr>
          <w:rFonts w:cstheme="minorHAnsi"/>
          <w:sz w:val="28"/>
          <w:szCs w:val="28"/>
        </w:rPr>
        <w:t>e</w:t>
      </w:r>
      <w:r w:rsidR="00E85E71">
        <w:rPr>
          <w:rFonts w:cstheme="minorHAnsi"/>
          <w:sz w:val="28"/>
          <w:szCs w:val="28"/>
        </w:rPr>
        <w:t>,</w:t>
      </w:r>
      <w:r w:rsidR="007F6CC9" w:rsidRPr="00546F47">
        <w:rPr>
          <w:rFonts w:cstheme="minorHAnsi"/>
          <w:sz w:val="28"/>
          <w:szCs w:val="28"/>
        </w:rPr>
        <w:t xml:space="preserve"> </w:t>
      </w:r>
      <w:r w:rsidR="00E85E71">
        <w:rPr>
          <w:rFonts w:cstheme="minorHAnsi"/>
          <w:sz w:val="28"/>
          <w:szCs w:val="28"/>
        </w:rPr>
        <w:t>non più abitata</w:t>
      </w:r>
      <w:r w:rsidR="00981804">
        <w:rPr>
          <w:rFonts w:cstheme="minorHAnsi"/>
          <w:sz w:val="28"/>
          <w:szCs w:val="28"/>
        </w:rPr>
        <w:t xml:space="preserve">, viene </w:t>
      </w:r>
      <w:r w:rsidR="00A82969" w:rsidRPr="00546F47">
        <w:rPr>
          <w:rFonts w:cstheme="minorHAnsi"/>
          <w:sz w:val="28"/>
          <w:szCs w:val="28"/>
        </w:rPr>
        <w:t xml:space="preserve">offerta </w:t>
      </w:r>
      <w:r w:rsidR="00741FF4" w:rsidRPr="00546F47">
        <w:rPr>
          <w:rFonts w:cstheme="minorHAnsi"/>
          <w:sz w:val="28"/>
          <w:szCs w:val="28"/>
        </w:rPr>
        <w:t>alla fruizione pubblica</w:t>
      </w:r>
      <w:r w:rsidR="00741FF4">
        <w:rPr>
          <w:rFonts w:cstheme="minorHAnsi"/>
          <w:sz w:val="28"/>
          <w:szCs w:val="28"/>
        </w:rPr>
        <w:t xml:space="preserve"> </w:t>
      </w:r>
      <w:r w:rsidR="00202BB9">
        <w:rPr>
          <w:rFonts w:cstheme="minorHAnsi"/>
          <w:sz w:val="28"/>
          <w:szCs w:val="28"/>
        </w:rPr>
        <w:t>insieme alla “eco immateriale” d</w:t>
      </w:r>
      <w:r w:rsidR="00741FF4">
        <w:rPr>
          <w:rFonts w:cstheme="minorHAnsi"/>
          <w:sz w:val="28"/>
          <w:szCs w:val="28"/>
        </w:rPr>
        <w:t xml:space="preserve">alla vita privata di </w:t>
      </w:r>
      <w:r w:rsidR="00202BB9">
        <w:rPr>
          <w:rFonts w:cstheme="minorHAnsi"/>
          <w:sz w:val="28"/>
          <w:szCs w:val="28"/>
        </w:rPr>
        <w:t>quei personaggi</w:t>
      </w:r>
      <w:r w:rsidR="004A650D">
        <w:rPr>
          <w:rFonts w:cstheme="minorHAnsi"/>
          <w:sz w:val="28"/>
          <w:szCs w:val="28"/>
        </w:rPr>
        <w:t>. U</w:t>
      </w:r>
      <w:r w:rsidR="00B40E62">
        <w:rPr>
          <w:rFonts w:cstheme="minorHAnsi"/>
          <w:sz w:val="28"/>
          <w:szCs w:val="28"/>
        </w:rPr>
        <w:t xml:space="preserve">na </w:t>
      </w:r>
      <w:r w:rsidR="00E85E71">
        <w:rPr>
          <w:rFonts w:cstheme="minorHAnsi"/>
          <w:sz w:val="28"/>
          <w:szCs w:val="28"/>
        </w:rPr>
        <w:t xml:space="preserve">destinazione diversa </w:t>
      </w:r>
      <w:r w:rsidR="00662F3C">
        <w:rPr>
          <w:rFonts w:cstheme="minorHAnsi"/>
          <w:sz w:val="28"/>
          <w:szCs w:val="28"/>
        </w:rPr>
        <w:t xml:space="preserve">ma </w:t>
      </w:r>
      <w:r w:rsidR="008D0F0A">
        <w:rPr>
          <w:rFonts w:cstheme="minorHAnsi"/>
          <w:sz w:val="28"/>
          <w:szCs w:val="28"/>
        </w:rPr>
        <w:t>non dispersiva</w:t>
      </w:r>
      <w:r w:rsidR="00B40E62">
        <w:rPr>
          <w:rFonts w:cstheme="minorHAnsi"/>
          <w:sz w:val="28"/>
          <w:szCs w:val="28"/>
        </w:rPr>
        <w:t xml:space="preserve">, </w:t>
      </w:r>
      <w:r w:rsidR="001B5B9D">
        <w:rPr>
          <w:rFonts w:cstheme="minorHAnsi"/>
          <w:sz w:val="28"/>
          <w:szCs w:val="28"/>
        </w:rPr>
        <w:t xml:space="preserve">conservativa e </w:t>
      </w:r>
      <w:r w:rsidR="00B40E62">
        <w:rPr>
          <w:rFonts w:cstheme="minorHAnsi"/>
          <w:sz w:val="28"/>
          <w:szCs w:val="28"/>
        </w:rPr>
        <w:t xml:space="preserve">tendenzialmente </w:t>
      </w:r>
      <w:r w:rsidR="000B430D">
        <w:rPr>
          <w:rFonts w:cstheme="minorHAnsi"/>
          <w:sz w:val="28"/>
          <w:szCs w:val="28"/>
        </w:rPr>
        <w:t>conclusa</w:t>
      </w:r>
      <w:r w:rsidR="00981804">
        <w:rPr>
          <w:rFonts w:cstheme="minorHAnsi"/>
          <w:sz w:val="28"/>
          <w:szCs w:val="28"/>
        </w:rPr>
        <w:t xml:space="preserve">, elevata a </w:t>
      </w:r>
      <w:r w:rsidR="00662F3C">
        <w:rPr>
          <w:rFonts w:cstheme="minorHAnsi"/>
          <w:sz w:val="28"/>
          <w:szCs w:val="28"/>
        </w:rPr>
        <w:t>esposizione</w:t>
      </w:r>
      <w:r w:rsidR="00981804">
        <w:rPr>
          <w:rFonts w:cstheme="minorHAnsi"/>
          <w:sz w:val="28"/>
          <w:szCs w:val="28"/>
        </w:rPr>
        <w:t xml:space="preserve"> permanente</w:t>
      </w:r>
      <w:r w:rsidR="00741FF4">
        <w:rPr>
          <w:rFonts w:cstheme="minorHAnsi"/>
          <w:sz w:val="28"/>
          <w:szCs w:val="28"/>
        </w:rPr>
        <w:t xml:space="preserve"> (cioè stabile)</w:t>
      </w:r>
      <w:r w:rsidR="00981804">
        <w:rPr>
          <w:rFonts w:cstheme="minorHAnsi"/>
          <w:sz w:val="28"/>
          <w:szCs w:val="28"/>
        </w:rPr>
        <w:t>, corredata da supporti illustrativi analoghi a quelli dei musei.</w:t>
      </w:r>
    </w:p>
    <w:p w:rsidR="00E85E71" w:rsidRDefault="004A650D" w:rsidP="00E85E71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 il </w:t>
      </w:r>
      <w:r w:rsidR="00D7571C" w:rsidRPr="00D7571C">
        <w:rPr>
          <w:rFonts w:cstheme="minorHAnsi"/>
          <w:i/>
          <w:sz w:val="28"/>
          <w:szCs w:val="28"/>
        </w:rPr>
        <w:t>m</w:t>
      </w:r>
      <w:r w:rsidR="00A82969" w:rsidRPr="00D7571C">
        <w:rPr>
          <w:rFonts w:cstheme="minorHAnsi"/>
          <w:i/>
          <w:sz w:val="28"/>
          <w:szCs w:val="28"/>
        </w:rPr>
        <w:t>useo</w:t>
      </w:r>
      <w:r w:rsidR="00A82969" w:rsidRPr="00546F47">
        <w:rPr>
          <w:rFonts w:cstheme="minorHAnsi"/>
          <w:sz w:val="28"/>
          <w:szCs w:val="28"/>
        </w:rPr>
        <w:t xml:space="preserve"> invece </w:t>
      </w:r>
      <w:r>
        <w:rPr>
          <w:rFonts w:cstheme="minorHAnsi"/>
          <w:sz w:val="28"/>
          <w:szCs w:val="28"/>
        </w:rPr>
        <w:t xml:space="preserve">si costituisce un nuovo ordine. Il museo </w:t>
      </w:r>
      <w:r w:rsidR="00E85E71">
        <w:rPr>
          <w:rFonts w:cstheme="minorHAnsi"/>
          <w:sz w:val="28"/>
          <w:szCs w:val="28"/>
        </w:rPr>
        <w:t xml:space="preserve">esprime </w:t>
      </w:r>
      <w:r w:rsidR="00A82969" w:rsidRPr="00546F47">
        <w:rPr>
          <w:rFonts w:cstheme="minorHAnsi"/>
          <w:sz w:val="28"/>
          <w:szCs w:val="28"/>
        </w:rPr>
        <w:t>un conc</w:t>
      </w:r>
      <w:r w:rsidR="00913F22" w:rsidRPr="00546F47">
        <w:rPr>
          <w:rFonts w:cstheme="minorHAnsi"/>
          <w:sz w:val="28"/>
          <w:szCs w:val="28"/>
        </w:rPr>
        <w:t xml:space="preserve">etto </w:t>
      </w:r>
      <w:r w:rsidR="00981804">
        <w:rPr>
          <w:rFonts w:cstheme="minorHAnsi"/>
          <w:sz w:val="28"/>
          <w:szCs w:val="28"/>
        </w:rPr>
        <w:t xml:space="preserve">creativo, </w:t>
      </w:r>
      <w:r w:rsidR="00913F22" w:rsidRPr="00546F47">
        <w:rPr>
          <w:rFonts w:cstheme="minorHAnsi"/>
          <w:sz w:val="28"/>
          <w:szCs w:val="28"/>
        </w:rPr>
        <w:t xml:space="preserve">illuministico, </w:t>
      </w:r>
      <w:r w:rsidR="0014409D">
        <w:rPr>
          <w:rFonts w:cstheme="minorHAnsi"/>
          <w:sz w:val="28"/>
          <w:szCs w:val="28"/>
        </w:rPr>
        <w:t xml:space="preserve">innovativo, </w:t>
      </w:r>
      <w:r w:rsidR="00913F22" w:rsidRPr="00546F47">
        <w:rPr>
          <w:rFonts w:cstheme="minorHAnsi"/>
          <w:sz w:val="28"/>
          <w:szCs w:val="28"/>
        </w:rPr>
        <w:t>napoleonico</w:t>
      </w:r>
      <w:r w:rsidR="008D0F0A">
        <w:rPr>
          <w:rFonts w:cstheme="minorHAnsi"/>
          <w:sz w:val="28"/>
          <w:szCs w:val="28"/>
        </w:rPr>
        <w:t>, virtuoso ma</w:t>
      </w:r>
      <w:r w:rsidR="006F27B5" w:rsidRPr="00546F47">
        <w:rPr>
          <w:rFonts w:cstheme="minorHAnsi"/>
          <w:sz w:val="28"/>
          <w:szCs w:val="28"/>
        </w:rPr>
        <w:t xml:space="preserve"> artificioso</w:t>
      </w:r>
      <w:r w:rsidR="00B40E62">
        <w:rPr>
          <w:rFonts w:cstheme="minorHAnsi"/>
          <w:sz w:val="28"/>
          <w:szCs w:val="28"/>
        </w:rPr>
        <w:t xml:space="preserve">, </w:t>
      </w:r>
      <w:r w:rsidR="0044270F">
        <w:rPr>
          <w:rFonts w:cstheme="minorHAnsi"/>
          <w:sz w:val="28"/>
          <w:szCs w:val="28"/>
        </w:rPr>
        <w:t xml:space="preserve">che </w:t>
      </w:r>
      <w:r w:rsidR="00292890">
        <w:rPr>
          <w:rFonts w:cstheme="minorHAnsi"/>
          <w:sz w:val="28"/>
          <w:szCs w:val="28"/>
        </w:rPr>
        <w:t xml:space="preserve">muove in senso opposto e che </w:t>
      </w:r>
      <w:r w:rsidR="00E85E71">
        <w:rPr>
          <w:rFonts w:cstheme="minorHAnsi"/>
          <w:sz w:val="28"/>
          <w:szCs w:val="28"/>
        </w:rPr>
        <w:t xml:space="preserve">è </w:t>
      </w:r>
      <w:r w:rsidR="00292890">
        <w:rPr>
          <w:rFonts w:cstheme="minorHAnsi"/>
          <w:sz w:val="28"/>
          <w:szCs w:val="28"/>
        </w:rPr>
        <w:t xml:space="preserve">sempre </w:t>
      </w:r>
      <w:r w:rsidR="00B40E62">
        <w:rPr>
          <w:rFonts w:cstheme="minorHAnsi"/>
          <w:sz w:val="28"/>
          <w:szCs w:val="28"/>
        </w:rPr>
        <w:t>aperto a nuove integrazioni</w:t>
      </w:r>
      <w:r w:rsidR="006F27B5" w:rsidRPr="00546F47">
        <w:rPr>
          <w:rFonts w:cstheme="minorHAnsi"/>
          <w:sz w:val="28"/>
          <w:szCs w:val="28"/>
        </w:rPr>
        <w:t>:</w:t>
      </w:r>
      <w:r w:rsidR="00A82969" w:rsidRPr="00546F47">
        <w:rPr>
          <w:rFonts w:cstheme="minorHAnsi"/>
          <w:sz w:val="28"/>
          <w:szCs w:val="28"/>
        </w:rPr>
        <w:t xml:space="preserve"> una concentrazione </w:t>
      </w:r>
      <w:r w:rsidR="0044270F">
        <w:rPr>
          <w:rFonts w:cstheme="minorHAnsi"/>
          <w:sz w:val="28"/>
          <w:szCs w:val="28"/>
        </w:rPr>
        <w:t>progettata come orientata alla fruizione</w:t>
      </w:r>
      <w:r w:rsidR="0014409D">
        <w:rPr>
          <w:rFonts w:cstheme="minorHAnsi"/>
          <w:sz w:val="28"/>
          <w:szCs w:val="28"/>
        </w:rPr>
        <w:t xml:space="preserve"> pubblica</w:t>
      </w:r>
      <w:r w:rsidR="0044270F">
        <w:rPr>
          <w:rFonts w:cstheme="minorHAnsi"/>
          <w:sz w:val="28"/>
          <w:szCs w:val="28"/>
        </w:rPr>
        <w:t xml:space="preserve">, </w:t>
      </w:r>
      <w:r w:rsidR="00A82969" w:rsidRPr="00546F47">
        <w:rPr>
          <w:rFonts w:cstheme="minorHAnsi"/>
          <w:sz w:val="28"/>
          <w:szCs w:val="28"/>
        </w:rPr>
        <w:t xml:space="preserve">di </w:t>
      </w:r>
      <w:r w:rsidR="00913F22" w:rsidRPr="00546F47">
        <w:rPr>
          <w:rFonts w:cstheme="minorHAnsi"/>
          <w:sz w:val="28"/>
          <w:szCs w:val="28"/>
        </w:rPr>
        <w:t xml:space="preserve">oggetti e </w:t>
      </w:r>
      <w:r w:rsidR="0044270F">
        <w:rPr>
          <w:rFonts w:cstheme="minorHAnsi"/>
          <w:sz w:val="28"/>
          <w:szCs w:val="28"/>
        </w:rPr>
        <w:t xml:space="preserve">di </w:t>
      </w:r>
      <w:r w:rsidR="00913F22" w:rsidRPr="00546F47">
        <w:rPr>
          <w:rFonts w:cstheme="minorHAnsi"/>
          <w:sz w:val="28"/>
          <w:szCs w:val="28"/>
        </w:rPr>
        <w:t>opere d’arte</w:t>
      </w:r>
      <w:r w:rsidR="00A82969" w:rsidRPr="00546F47">
        <w:rPr>
          <w:rFonts w:cstheme="minorHAnsi"/>
          <w:sz w:val="28"/>
          <w:szCs w:val="28"/>
        </w:rPr>
        <w:t xml:space="preserve"> che nascono altrove</w:t>
      </w:r>
      <w:r w:rsidR="00D7571C">
        <w:rPr>
          <w:rFonts w:cstheme="minorHAnsi"/>
          <w:sz w:val="28"/>
          <w:szCs w:val="28"/>
        </w:rPr>
        <w:t xml:space="preserve"> e per altrove</w:t>
      </w:r>
      <w:r w:rsidR="00913F22" w:rsidRPr="00546F47">
        <w:rPr>
          <w:rFonts w:cstheme="minorHAnsi"/>
          <w:sz w:val="28"/>
          <w:szCs w:val="28"/>
        </w:rPr>
        <w:t>,</w:t>
      </w:r>
      <w:r w:rsidR="00A82969" w:rsidRPr="00546F47">
        <w:rPr>
          <w:rFonts w:cstheme="minorHAnsi"/>
          <w:sz w:val="28"/>
          <w:szCs w:val="28"/>
        </w:rPr>
        <w:t xml:space="preserve"> </w:t>
      </w:r>
      <w:r w:rsidR="001B5B9D">
        <w:rPr>
          <w:rFonts w:cstheme="minorHAnsi"/>
          <w:sz w:val="28"/>
          <w:szCs w:val="28"/>
        </w:rPr>
        <w:t>seppure omologhi</w:t>
      </w:r>
      <w:r w:rsidR="00662F3C">
        <w:rPr>
          <w:rFonts w:cstheme="minorHAnsi"/>
          <w:sz w:val="28"/>
          <w:szCs w:val="28"/>
        </w:rPr>
        <w:t>;</w:t>
      </w:r>
      <w:r w:rsidR="0044270F">
        <w:rPr>
          <w:rFonts w:cstheme="minorHAnsi"/>
          <w:sz w:val="28"/>
          <w:szCs w:val="28"/>
        </w:rPr>
        <w:t xml:space="preserve"> </w:t>
      </w:r>
      <w:r w:rsidR="001B5B9D">
        <w:rPr>
          <w:rFonts w:cstheme="minorHAnsi"/>
          <w:sz w:val="28"/>
          <w:szCs w:val="28"/>
        </w:rPr>
        <w:t>destinati</w:t>
      </w:r>
      <w:r w:rsidR="008F3AE0" w:rsidRPr="00546F47">
        <w:rPr>
          <w:rFonts w:cstheme="minorHAnsi"/>
          <w:sz w:val="28"/>
          <w:szCs w:val="28"/>
        </w:rPr>
        <w:t xml:space="preserve"> </w:t>
      </w:r>
      <w:r w:rsidR="0044270F">
        <w:rPr>
          <w:rFonts w:cstheme="minorHAnsi"/>
          <w:sz w:val="28"/>
          <w:szCs w:val="28"/>
        </w:rPr>
        <w:t xml:space="preserve">a </w:t>
      </w:r>
      <w:r w:rsidR="008F3AE0" w:rsidRPr="00546F47">
        <w:rPr>
          <w:rFonts w:cstheme="minorHAnsi"/>
          <w:sz w:val="28"/>
          <w:szCs w:val="28"/>
        </w:rPr>
        <w:lastRenderedPageBreak/>
        <w:t>contesti</w:t>
      </w:r>
      <w:r w:rsidR="0044270F">
        <w:rPr>
          <w:rFonts w:cstheme="minorHAnsi"/>
          <w:sz w:val="28"/>
          <w:szCs w:val="28"/>
        </w:rPr>
        <w:t xml:space="preserve"> </w:t>
      </w:r>
      <w:r w:rsidR="00662F3C" w:rsidRPr="00546F47">
        <w:rPr>
          <w:rFonts w:cstheme="minorHAnsi"/>
          <w:sz w:val="28"/>
          <w:szCs w:val="28"/>
        </w:rPr>
        <w:t xml:space="preserve">diversi </w:t>
      </w:r>
      <w:r w:rsidR="0044270F">
        <w:rPr>
          <w:rFonts w:cstheme="minorHAnsi"/>
          <w:sz w:val="28"/>
          <w:szCs w:val="28"/>
        </w:rPr>
        <w:t xml:space="preserve">da cui vengono </w:t>
      </w:r>
      <w:r w:rsidR="001B5B9D">
        <w:rPr>
          <w:rFonts w:cstheme="minorHAnsi"/>
          <w:sz w:val="28"/>
          <w:szCs w:val="28"/>
        </w:rPr>
        <w:t>tolti</w:t>
      </w:r>
      <w:r w:rsidR="00292890">
        <w:rPr>
          <w:rFonts w:cstheme="minorHAnsi"/>
          <w:sz w:val="28"/>
          <w:szCs w:val="28"/>
        </w:rPr>
        <w:t xml:space="preserve"> </w:t>
      </w:r>
      <w:r w:rsidR="00981804">
        <w:rPr>
          <w:rFonts w:cstheme="minorHAnsi"/>
          <w:sz w:val="28"/>
          <w:szCs w:val="28"/>
        </w:rPr>
        <w:t xml:space="preserve">– anche non pacificamente - </w:t>
      </w:r>
      <w:r w:rsidR="0044270F">
        <w:rPr>
          <w:rFonts w:cstheme="minorHAnsi"/>
          <w:sz w:val="28"/>
          <w:szCs w:val="28"/>
        </w:rPr>
        <w:t>per essere condott</w:t>
      </w:r>
      <w:r w:rsidR="001B5B9D">
        <w:rPr>
          <w:rFonts w:cstheme="minorHAnsi"/>
          <w:sz w:val="28"/>
          <w:szCs w:val="28"/>
        </w:rPr>
        <w:t>i</w:t>
      </w:r>
      <w:r w:rsidR="0044270F">
        <w:rPr>
          <w:rFonts w:cstheme="minorHAnsi"/>
          <w:sz w:val="28"/>
          <w:szCs w:val="28"/>
        </w:rPr>
        <w:t xml:space="preserve"> a </w:t>
      </w:r>
      <w:r w:rsidR="00292890">
        <w:rPr>
          <w:rFonts w:cstheme="minorHAnsi"/>
          <w:sz w:val="28"/>
          <w:szCs w:val="28"/>
        </w:rPr>
        <w:t>un’</w:t>
      </w:r>
      <w:r w:rsidR="0044270F">
        <w:rPr>
          <w:rFonts w:cstheme="minorHAnsi"/>
          <w:sz w:val="28"/>
          <w:szCs w:val="28"/>
        </w:rPr>
        <w:t>unità</w:t>
      </w:r>
      <w:r w:rsidR="00292890">
        <w:rPr>
          <w:rFonts w:cstheme="minorHAnsi"/>
          <w:sz w:val="28"/>
          <w:szCs w:val="28"/>
        </w:rPr>
        <w:t xml:space="preserve"> nuova</w:t>
      </w:r>
      <w:r w:rsidR="00981804">
        <w:rPr>
          <w:rFonts w:cstheme="minorHAnsi"/>
          <w:sz w:val="28"/>
          <w:szCs w:val="28"/>
        </w:rPr>
        <w:t xml:space="preserve"> e dedicata</w:t>
      </w:r>
      <w:r w:rsidR="00662F3C">
        <w:rPr>
          <w:rFonts w:cstheme="minorHAnsi"/>
          <w:sz w:val="28"/>
          <w:szCs w:val="28"/>
        </w:rPr>
        <w:t xml:space="preserve">, segnata da allestimenti, percorsi espositivi e quant’altro </w:t>
      </w:r>
      <w:r w:rsidR="00C72745">
        <w:rPr>
          <w:rFonts w:cstheme="minorHAnsi"/>
          <w:sz w:val="28"/>
          <w:szCs w:val="28"/>
        </w:rPr>
        <w:t xml:space="preserve">indicano </w:t>
      </w:r>
      <w:r w:rsidR="00662F3C">
        <w:rPr>
          <w:rFonts w:cstheme="minorHAnsi"/>
          <w:sz w:val="28"/>
          <w:szCs w:val="28"/>
        </w:rPr>
        <w:t>museologia e museografia</w:t>
      </w:r>
      <w:r w:rsidR="00B40E62">
        <w:rPr>
          <w:rFonts w:cstheme="minorHAnsi"/>
          <w:sz w:val="28"/>
          <w:szCs w:val="28"/>
        </w:rPr>
        <w:t xml:space="preserve">. </w:t>
      </w:r>
    </w:p>
    <w:p w:rsidR="00913F22" w:rsidRPr="00546F47" w:rsidRDefault="00292890" w:rsidP="00E85E71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 contrario</w:t>
      </w:r>
      <w:r w:rsidR="001B5B9D">
        <w:rPr>
          <w:rFonts w:cstheme="minorHAnsi"/>
          <w:sz w:val="28"/>
          <w:szCs w:val="28"/>
        </w:rPr>
        <w:t xml:space="preserve"> del </w:t>
      </w:r>
      <w:r w:rsidR="001B5B9D" w:rsidRPr="001B5B9D">
        <w:rPr>
          <w:rFonts w:cstheme="minorHAnsi"/>
          <w:i/>
          <w:sz w:val="28"/>
          <w:szCs w:val="28"/>
        </w:rPr>
        <w:t>museo</w:t>
      </w:r>
      <w:r>
        <w:rPr>
          <w:rFonts w:cstheme="minorHAnsi"/>
          <w:sz w:val="28"/>
          <w:szCs w:val="28"/>
        </w:rPr>
        <w:t xml:space="preserve">, la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A82969" w:rsidRPr="00546F47">
        <w:rPr>
          <w:rFonts w:cstheme="minorHAnsi"/>
          <w:sz w:val="28"/>
          <w:szCs w:val="28"/>
        </w:rPr>
        <w:t xml:space="preserve"> è </w:t>
      </w:r>
      <w:r w:rsidR="006F27B5" w:rsidRPr="00546F47">
        <w:rPr>
          <w:rFonts w:cstheme="minorHAnsi"/>
          <w:sz w:val="28"/>
          <w:szCs w:val="28"/>
        </w:rPr>
        <w:t>con</w:t>
      </w:r>
      <w:r w:rsidR="00A82969" w:rsidRPr="00546F47">
        <w:rPr>
          <w:rFonts w:cstheme="minorHAnsi"/>
          <w:sz w:val="28"/>
          <w:szCs w:val="28"/>
        </w:rPr>
        <w:t>naturale</w:t>
      </w:r>
      <w:r w:rsidR="006F27B5" w:rsidRPr="00546F47">
        <w:rPr>
          <w:rFonts w:cstheme="minorHAnsi"/>
          <w:sz w:val="28"/>
          <w:szCs w:val="28"/>
        </w:rPr>
        <w:t xml:space="preserve"> alla vita come lo è la casa</w:t>
      </w:r>
      <w:r w:rsidR="00C72745">
        <w:rPr>
          <w:rFonts w:cstheme="minorHAnsi"/>
          <w:sz w:val="28"/>
          <w:szCs w:val="28"/>
        </w:rPr>
        <w:t xml:space="preserve"> e della singola casa reca con sé l’essenziale connotazione immateriale</w:t>
      </w:r>
      <w:r w:rsidR="00A82969" w:rsidRPr="00546F47">
        <w:rPr>
          <w:rFonts w:cstheme="minorHAnsi"/>
          <w:sz w:val="28"/>
          <w:szCs w:val="28"/>
        </w:rPr>
        <w:t xml:space="preserve">. </w:t>
      </w:r>
    </w:p>
    <w:p w:rsidR="00666428" w:rsidRDefault="00A82969" w:rsidP="006F27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Questa distinzione </w:t>
      </w:r>
      <w:r w:rsidR="004C1081">
        <w:rPr>
          <w:rFonts w:cstheme="minorHAnsi"/>
          <w:sz w:val="28"/>
          <w:szCs w:val="28"/>
        </w:rPr>
        <w:t xml:space="preserve">concettuale </w:t>
      </w:r>
      <w:r w:rsidR="007F6CC9" w:rsidRPr="00546F47">
        <w:rPr>
          <w:rFonts w:cstheme="minorHAnsi"/>
          <w:sz w:val="28"/>
          <w:szCs w:val="28"/>
        </w:rPr>
        <w:t xml:space="preserve">si riflette in </w:t>
      </w:r>
      <w:r w:rsidR="006F27B5" w:rsidRPr="00546F47">
        <w:rPr>
          <w:rFonts w:cstheme="minorHAnsi"/>
          <w:sz w:val="28"/>
          <w:szCs w:val="28"/>
        </w:rPr>
        <w:t xml:space="preserve">una </w:t>
      </w:r>
      <w:r w:rsidRPr="00546F47">
        <w:rPr>
          <w:rFonts w:cstheme="minorHAnsi"/>
          <w:sz w:val="28"/>
          <w:szCs w:val="28"/>
        </w:rPr>
        <w:t xml:space="preserve">ragion </w:t>
      </w:r>
      <w:r w:rsidR="006F27B5" w:rsidRPr="00546F47">
        <w:rPr>
          <w:rFonts w:cstheme="minorHAnsi"/>
          <w:sz w:val="28"/>
          <w:szCs w:val="28"/>
        </w:rPr>
        <w:t>giuridica</w:t>
      </w:r>
      <w:r w:rsidRPr="00546F47">
        <w:rPr>
          <w:rFonts w:cstheme="minorHAnsi"/>
          <w:sz w:val="28"/>
          <w:szCs w:val="28"/>
        </w:rPr>
        <w:t xml:space="preserve">? </w:t>
      </w:r>
      <w:r w:rsidR="006F27B5" w:rsidRPr="00546F47">
        <w:rPr>
          <w:rFonts w:cstheme="minorHAnsi"/>
          <w:sz w:val="28"/>
          <w:szCs w:val="28"/>
        </w:rPr>
        <w:t>Ecco il quesito</w:t>
      </w:r>
      <w:r w:rsidRPr="00546F47">
        <w:rPr>
          <w:rFonts w:cstheme="minorHAnsi"/>
          <w:sz w:val="28"/>
          <w:szCs w:val="28"/>
        </w:rPr>
        <w:t xml:space="preserve">. </w:t>
      </w:r>
      <w:r w:rsidR="006F27B5" w:rsidRPr="00546F47">
        <w:rPr>
          <w:rFonts w:cstheme="minorHAnsi"/>
          <w:sz w:val="28"/>
          <w:szCs w:val="28"/>
        </w:rPr>
        <w:t xml:space="preserve">Il conferire </w:t>
      </w:r>
      <w:r w:rsidRPr="00546F47">
        <w:rPr>
          <w:rFonts w:cstheme="minorHAnsi"/>
          <w:sz w:val="28"/>
          <w:szCs w:val="28"/>
        </w:rPr>
        <w:t xml:space="preserve">una dignità </w:t>
      </w:r>
      <w:r w:rsidR="006F27B5" w:rsidRPr="00546F47">
        <w:rPr>
          <w:rFonts w:cstheme="minorHAnsi"/>
          <w:sz w:val="28"/>
          <w:szCs w:val="28"/>
        </w:rPr>
        <w:t xml:space="preserve">autonoma </w:t>
      </w:r>
      <w:r w:rsidRPr="00546F47">
        <w:rPr>
          <w:rFonts w:cstheme="minorHAnsi"/>
          <w:sz w:val="28"/>
          <w:szCs w:val="28"/>
        </w:rPr>
        <w:t xml:space="preserve">alle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Pr="00546F47">
        <w:rPr>
          <w:rFonts w:cstheme="minorHAnsi"/>
          <w:sz w:val="28"/>
          <w:szCs w:val="28"/>
        </w:rPr>
        <w:t xml:space="preserve"> con una previsione </w:t>
      </w:r>
      <w:r w:rsidR="00FE67C3">
        <w:rPr>
          <w:rFonts w:cstheme="minorHAnsi"/>
          <w:sz w:val="28"/>
          <w:szCs w:val="28"/>
        </w:rPr>
        <w:t xml:space="preserve">di legge </w:t>
      </w:r>
      <w:r w:rsidRPr="00546F47">
        <w:rPr>
          <w:rFonts w:cstheme="minorHAnsi"/>
          <w:sz w:val="28"/>
          <w:szCs w:val="28"/>
        </w:rPr>
        <w:t xml:space="preserve">come </w:t>
      </w:r>
      <w:r w:rsidR="00FE67C3">
        <w:rPr>
          <w:rFonts w:cstheme="minorHAnsi"/>
          <w:sz w:val="28"/>
          <w:szCs w:val="28"/>
        </w:rPr>
        <w:t xml:space="preserve">quella </w:t>
      </w:r>
      <w:r w:rsidRPr="00546F47">
        <w:rPr>
          <w:rFonts w:cstheme="minorHAnsi"/>
          <w:sz w:val="28"/>
          <w:szCs w:val="28"/>
        </w:rPr>
        <w:t xml:space="preserve">immaginata </w:t>
      </w:r>
      <w:r w:rsidR="00D7571C">
        <w:rPr>
          <w:rFonts w:cstheme="minorHAnsi"/>
          <w:sz w:val="28"/>
          <w:szCs w:val="28"/>
        </w:rPr>
        <w:t xml:space="preserve">da quella commissione </w:t>
      </w:r>
      <w:r w:rsidR="00073200" w:rsidRPr="00546F47">
        <w:rPr>
          <w:rFonts w:cstheme="minorHAnsi"/>
          <w:sz w:val="28"/>
          <w:szCs w:val="28"/>
        </w:rPr>
        <w:t>avrebbe</w:t>
      </w:r>
      <w:r w:rsidR="0014409D">
        <w:rPr>
          <w:rFonts w:cstheme="minorHAnsi"/>
          <w:sz w:val="28"/>
          <w:szCs w:val="28"/>
        </w:rPr>
        <w:t xml:space="preserve"> l’utilità </w:t>
      </w:r>
      <w:r w:rsidR="006F27B5" w:rsidRPr="00546F47">
        <w:rPr>
          <w:rFonts w:cstheme="minorHAnsi"/>
          <w:sz w:val="28"/>
          <w:szCs w:val="28"/>
        </w:rPr>
        <w:t xml:space="preserve">di </w:t>
      </w:r>
      <w:r w:rsidR="0014409D">
        <w:rPr>
          <w:rFonts w:cstheme="minorHAnsi"/>
          <w:sz w:val="28"/>
          <w:szCs w:val="28"/>
        </w:rPr>
        <w:t>dar forma al</w:t>
      </w:r>
      <w:r w:rsidRPr="00546F47">
        <w:rPr>
          <w:rFonts w:cstheme="minorHAnsi"/>
          <w:sz w:val="28"/>
          <w:szCs w:val="28"/>
        </w:rPr>
        <w:t xml:space="preserve">l’idea che </w:t>
      </w:r>
      <w:r w:rsidR="006F27B5" w:rsidRPr="00546F47">
        <w:rPr>
          <w:rFonts w:cstheme="minorHAnsi"/>
          <w:sz w:val="28"/>
          <w:szCs w:val="28"/>
        </w:rPr>
        <w:t xml:space="preserve">si tratta di entità </w:t>
      </w:r>
      <w:r w:rsidRPr="00546F47">
        <w:rPr>
          <w:rFonts w:cstheme="minorHAnsi"/>
          <w:sz w:val="28"/>
          <w:szCs w:val="28"/>
        </w:rPr>
        <w:t xml:space="preserve">diverse dal </w:t>
      </w:r>
      <w:r w:rsidR="00D7571C" w:rsidRPr="00D7571C">
        <w:rPr>
          <w:rFonts w:cstheme="minorHAnsi"/>
          <w:i/>
          <w:sz w:val="28"/>
          <w:szCs w:val="28"/>
        </w:rPr>
        <w:t>m</w:t>
      </w:r>
      <w:r w:rsidRPr="00D7571C">
        <w:rPr>
          <w:rFonts w:cstheme="minorHAnsi"/>
          <w:i/>
          <w:sz w:val="28"/>
          <w:szCs w:val="28"/>
        </w:rPr>
        <w:t>useo</w:t>
      </w:r>
      <w:r w:rsidRPr="00546F47">
        <w:rPr>
          <w:rFonts w:cstheme="minorHAnsi"/>
          <w:sz w:val="28"/>
          <w:szCs w:val="28"/>
        </w:rPr>
        <w:t>.</w:t>
      </w:r>
      <w:r w:rsidR="0021394F" w:rsidRPr="00546F47">
        <w:rPr>
          <w:rFonts w:cstheme="minorHAnsi"/>
          <w:sz w:val="28"/>
          <w:szCs w:val="28"/>
        </w:rPr>
        <w:t xml:space="preserve"> </w:t>
      </w:r>
      <w:r w:rsidR="001B5B9D">
        <w:rPr>
          <w:rFonts w:cstheme="minorHAnsi"/>
          <w:sz w:val="28"/>
          <w:szCs w:val="28"/>
        </w:rPr>
        <w:t xml:space="preserve">Bisogna </w:t>
      </w:r>
      <w:r w:rsidR="00E85E71">
        <w:rPr>
          <w:rFonts w:cstheme="minorHAnsi"/>
          <w:sz w:val="28"/>
          <w:szCs w:val="28"/>
        </w:rPr>
        <w:t xml:space="preserve">però </w:t>
      </w:r>
      <w:r w:rsidR="001B5B9D">
        <w:rPr>
          <w:rFonts w:cstheme="minorHAnsi"/>
          <w:sz w:val="28"/>
          <w:szCs w:val="28"/>
        </w:rPr>
        <w:t xml:space="preserve">vedere se a questa utilità </w:t>
      </w:r>
      <w:r w:rsidR="0014409D">
        <w:rPr>
          <w:rFonts w:cstheme="minorHAnsi"/>
          <w:sz w:val="28"/>
          <w:szCs w:val="28"/>
        </w:rPr>
        <w:t xml:space="preserve">simbolica </w:t>
      </w:r>
      <w:r w:rsidR="001B5B9D">
        <w:rPr>
          <w:rFonts w:cstheme="minorHAnsi"/>
          <w:sz w:val="28"/>
          <w:szCs w:val="28"/>
        </w:rPr>
        <w:t xml:space="preserve">corrisponde </w:t>
      </w:r>
      <w:r w:rsidR="00FE67C3">
        <w:rPr>
          <w:rFonts w:cstheme="minorHAnsi"/>
          <w:sz w:val="28"/>
          <w:szCs w:val="28"/>
        </w:rPr>
        <w:t xml:space="preserve">poi </w:t>
      </w:r>
      <w:r w:rsidR="001B5B9D">
        <w:rPr>
          <w:rFonts w:cstheme="minorHAnsi"/>
          <w:sz w:val="28"/>
          <w:szCs w:val="28"/>
        </w:rPr>
        <w:t>un’utilità giuridica</w:t>
      </w:r>
      <w:r w:rsidR="0014409D">
        <w:rPr>
          <w:rFonts w:cstheme="minorHAnsi"/>
          <w:sz w:val="28"/>
          <w:szCs w:val="28"/>
        </w:rPr>
        <w:t xml:space="preserve">: dunque </w:t>
      </w:r>
      <w:r w:rsidR="00FE67C3">
        <w:rPr>
          <w:rFonts w:cstheme="minorHAnsi"/>
          <w:sz w:val="28"/>
          <w:szCs w:val="28"/>
        </w:rPr>
        <w:t xml:space="preserve">se vi è a base </w:t>
      </w:r>
      <w:r w:rsidR="0014409D">
        <w:rPr>
          <w:rFonts w:cstheme="minorHAnsi"/>
          <w:sz w:val="28"/>
          <w:szCs w:val="28"/>
        </w:rPr>
        <w:t xml:space="preserve">una </w:t>
      </w:r>
      <w:r w:rsidR="00E85E71">
        <w:rPr>
          <w:rFonts w:cstheme="minorHAnsi"/>
          <w:sz w:val="28"/>
          <w:szCs w:val="28"/>
        </w:rPr>
        <w:t xml:space="preserve">qualche </w:t>
      </w:r>
      <w:r w:rsidR="0014409D">
        <w:rPr>
          <w:rFonts w:cstheme="minorHAnsi"/>
          <w:sz w:val="28"/>
          <w:szCs w:val="28"/>
        </w:rPr>
        <w:t>necessità giuridica</w:t>
      </w:r>
      <w:r w:rsidR="001B5B9D">
        <w:rPr>
          <w:rFonts w:cstheme="minorHAnsi"/>
          <w:sz w:val="28"/>
          <w:szCs w:val="28"/>
        </w:rPr>
        <w:t>.</w:t>
      </w:r>
    </w:p>
    <w:p w:rsidR="004C1081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C9243E" w:rsidRPr="00546F47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4C1081">
        <w:rPr>
          <w:rFonts w:cstheme="minorHAnsi"/>
          <w:b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</w:t>
      </w:r>
      <w:r w:rsidR="001B5B9D">
        <w:rPr>
          <w:rFonts w:cstheme="minorHAnsi"/>
          <w:sz w:val="28"/>
          <w:szCs w:val="28"/>
        </w:rPr>
        <w:t>Per il giurista – che deve essenzialmente guardare allo scopo e al regime dell’</w:t>
      </w:r>
      <w:proofErr w:type="spellStart"/>
      <w:r w:rsidR="001B5B9D" w:rsidRPr="00666428">
        <w:rPr>
          <w:rFonts w:cstheme="minorHAnsi"/>
          <w:i/>
          <w:sz w:val="28"/>
          <w:szCs w:val="28"/>
        </w:rPr>
        <w:t>universitas</w:t>
      </w:r>
      <w:proofErr w:type="spellEnd"/>
      <w:r w:rsidR="001B5B9D">
        <w:rPr>
          <w:rFonts w:cstheme="minorHAnsi"/>
          <w:sz w:val="28"/>
          <w:szCs w:val="28"/>
        </w:rPr>
        <w:t xml:space="preserve"> - </w:t>
      </w:r>
      <w:r w:rsidR="0021394F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A82969" w:rsidRPr="00546F47">
        <w:rPr>
          <w:rFonts w:cstheme="minorHAnsi"/>
          <w:sz w:val="28"/>
          <w:szCs w:val="28"/>
        </w:rPr>
        <w:t xml:space="preserve"> </w:t>
      </w:r>
      <w:r w:rsidR="006F27B5" w:rsidRPr="00546F47">
        <w:rPr>
          <w:rFonts w:cstheme="minorHAnsi"/>
          <w:sz w:val="28"/>
          <w:szCs w:val="28"/>
        </w:rPr>
        <w:t xml:space="preserve">presentano </w:t>
      </w:r>
      <w:r w:rsidR="006D1D4C" w:rsidRPr="00546F47">
        <w:rPr>
          <w:rFonts w:cstheme="minorHAnsi"/>
          <w:sz w:val="28"/>
          <w:szCs w:val="28"/>
        </w:rPr>
        <w:t xml:space="preserve">in comune con il </w:t>
      </w:r>
      <w:r w:rsidR="00D7571C" w:rsidRPr="00D7571C">
        <w:rPr>
          <w:rFonts w:cstheme="minorHAnsi"/>
          <w:i/>
          <w:sz w:val="28"/>
          <w:szCs w:val="28"/>
        </w:rPr>
        <w:t>m</w:t>
      </w:r>
      <w:r w:rsidR="00A82969" w:rsidRPr="00D7571C">
        <w:rPr>
          <w:rFonts w:cstheme="minorHAnsi"/>
          <w:i/>
          <w:sz w:val="28"/>
          <w:szCs w:val="28"/>
        </w:rPr>
        <w:t>useo</w:t>
      </w:r>
      <w:r w:rsidR="0014409D">
        <w:rPr>
          <w:rFonts w:cstheme="minorHAnsi"/>
          <w:i/>
          <w:sz w:val="28"/>
          <w:szCs w:val="28"/>
        </w:rPr>
        <w:t xml:space="preserve"> </w:t>
      </w:r>
      <w:r w:rsidR="00662F3C">
        <w:rPr>
          <w:rFonts w:cstheme="minorHAnsi"/>
          <w:sz w:val="28"/>
          <w:szCs w:val="28"/>
        </w:rPr>
        <w:t>molti</w:t>
      </w:r>
      <w:r w:rsidR="00112FBA">
        <w:rPr>
          <w:rFonts w:cstheme="minorHAnsi"/>
          <w:sz w:val="28"/>
          <w:szCs w:val="28"/>
        </w:rPr>
        <w:t xml:space="preserve"> </w:t>
      </w:r>
      <w:r w:rsidR="0014409D" w:rsidRPr="00546F47">
        <w:rPr>
          <w:rFonts w:cstheme="minorHAnsi"/>
          <w:sz w:val="28"/>
          <w:szCs w:val="28"/>
        </w:rPr>
        <w:t xml:space="preserve">tratti </w:t>
      </w:r>
      <w:r w:rsidR="00E85E71">
        <w:rPr>
          <w:rFonts w:cstheme="minorHAnsi"/>
          <w:sz w:val="28"/>
          <w:szCs w:val="28"/>
        </w:rPr>
        <w:t>essenziali</w:t>
      </w:r>
      <w:r w:rsidR="001B5B9D">
        <w:rPr>
          <w:rFonts w:cstheme="minorHAnsi"/>
          <w:i/>
          <w:sz w:val="28"/>
          <w:szCs w:val="28"/>
        </w:rPr>
        <w:t xml:space="preserve">. </w:t>
      </w:r>
      <w:r w:rsidR="001B5B9D" w:rsidRPr="001B5B9D">
        <w:rPr>
          <w:rFonts w:cstheme="minorHAnsi"/>
          <w:sz w:val="28"/>
          <w:szCs w:val="28"/>
        </w:rPr>
        <w:t>C</w:t>
      </w:r>
      <w:r w:rsidR="006F27B5" w:rsidRPr="00546F47">
        <w:rPr>
          <w:rFonts w:cstheme="minorHAnsi"/>
          <w:sz w:val="28"/>
          <w:szCs w:val="28"/>
        </w:rPr>
        <w:t>ome quello</w:t>
      </w:r>
      <w:r w:rsidR="00E85E71">
        <w:rPr>
          <w:rFonts w:cstheme="minorHAnsi"/>
          <w:sz w:val="28"/>
          <w:szCs w:val="28"/>
        </w:rPr>
        <w:t>,</w:t>
      </w:r>
      <w:r w:rsidR="006F27B5" w:rsidRPr="00546F47">
        <w:rPr>
          <w:rFonts w:cstheme="minorHAnsi"/>
          <w:sz w:val="28"/>
          <w:szCs w:val="28"/>
        </w:rPr>
        <w:t xml:space="preserve"> sono </w:t>
      </w:r>
      <w:r w:rsidR="00A82969" w:rsidRPr="00546F47">
        <w:rPr>
          <w:rFonts w:cstheme="minorHAnsi"/>
          <w:sz w:val="28"/>
          <w:szCs w:val="28"/>
        </w:rPr>
        <w:t>luog</w:t>
      </w:r>
      <w:r w:rsidR="00440D8B" w:rsidRPr="00546F47">
        <w:rPr>
          <w:rFonts w:cstheme="minorHAnsi"/>
          <w:sz w:val="28"/>
          <w:szCs w:val="28"/>
        </w:rPr>
        <w:t>hi</w:t>
      </w:r>
      <w:r w:rsidR="00A82969" w:rsidRPr="00546F47">
        <w:rPr>
          <w:rFonts w:cstheme="minorHAnsi"/>
          <w:sz w:val="28"/>
          <w:szCs w:val="28"/>
        </w:rPr>
        <w:t xml:space="preserve"> di concentrazione </w:t>
      </w:r>
      <w:r w:rsidR="00B40E62">
        <w:rPr>
          <w:rFonts w:cstheme="minorHAnsi"/>
          <w:sz w:val="28"/>
          <w:szCs w:val="28"/>
        </w:rPr>
        <w:t xml:space="preserve">ragionata </w:t>
      </w:r>
      <w:r w:rsidR="00A82969" w:rsidRPr="00546F47">
        <w:rPr>
          <w:rFonts w:cstheme="minorHAnsi"/>
          <w:sz w:val="28"/>
          <w:szCs w:val="28"/>
        </w:rPr>
        <w:t xml:space="preserve">di </w:t>
      </w:r>
      <w:r w:rsidR="006F27B5" w:rsidRPr="00546F47">
        <w:rPr>
          <w:rFonts w:cstheme="minorHAnsi"/>
          <w:sz w:val="28"/>
          <w:szCs w:val="28"/>
        </w:rPr>
        <w:t xml:space="preserve">testimonianze </w:t>
      </w:r>
      <w:r w:rsidR="00A82969" w:rsidRPr="00546F47">
        <w:rPr>
          <w:rFonts w:cstheme="minorHAnsi"/>
          <w:sz w:val="28"/>
          <w:szCs w:val="28"/>
        </w:rPr>
        <w:t xml:space="preserve">culturali </w:t>
      </w:r>
      <w:r w:rsidR="00B40E62">
        <w:rPr>
          <w:rFonts w:cstheme="minorHAnsi"/>
          <w:sz w:val="28"/>
          <w:szCs w:val="28"/>
        </w:rPr>
        <w:t>finalizzata</w:t>
      </w:r>
      <w:r w:rsidR="00D7571C">
        <w:rPr>
          <w:rFonts w:cstheme="minorHAnsi"/>
          <w:sz w:val="28"/>
          <w:szCs w:val="28"/>
        </w:rPr>
        <w:t xml:space="preserve"> alla </w:t>
      </w:r>
      <w:r w:rsidR="00A82969" w:rsidRPr="00546F47">
        <w:rPr>
          <w:rFonts w:cstheme="minorHAnsi"/>
          <w:sz w:val="28"/>
          <w:szCs w:val="28"/>
        </w:rPr>
        <w:t xml:space="preserve">fruizione </w:t>
      </w:r>
      <w:r w:rsidR="00D7571C">
        <w:rPr>
          <w:rFonts w:cstheme="minorHAnsi"/>
          <w:sz w:val="28"/>
          <w:szCs w:val="28"/>
        </w:rPr>
        <w:t>pubblica</w:t>
      </w:r>
      <w:r w:rsidR="00A82969" w:rsidRPr="00546F47">
        <w:rPr>
          <w:rFonts w:cstheme="minorHAnsi"/>
          <w:sz w:val="28"/>
          <w:szCs w:val="28"/>
        </w:rPr>
        <w:t xml:space="preserve">. </w:t>
      </w:r>
      <w:r w:rsidR="00CD7142">
        <w:rPr>
          <w:rFonts w:cstheme="minorHAnsi"/>
          <w:sz w:val="28"/>
          <w:szCs w:val="28"/>
        </w:rPr>
        <w:t>Co</w:t>
      </w:r>
      <w:r w:rsidR="0014409D">
        <w:rPr>
          <w:rFonts w:cstheme="minorHAnsi"/>
          <w:sz w:val="28"/>
          <w:szCs w:val="28"/>
        </w:rPr>
        <w:t xml:space="preserve">me il </w:t>
      </w:r>
      <w:r w:rsidR="0014409D" w:rsidRPr="0014409D">
        <w:rPr>
          <w:rFonts w:cstheme="minorHAnsi"/>
          <w:i/>
          <w:sz w:val="28"/>
          <w:szCs w:val="28"/>
        </w:rPr>
        <w:t>museo</w:t>
      </w:r>
      <w:r w:rsidR="00CD7142">
        <w:rPr>
          <w:rFonts w:cstheme="minorHAnsi"/>
          <w:i/>
          <w:sz w:val="28"/>
          <w:szCs w:val="28"/>
        </w:rPr>
        <w:t xml:space="preserve"> </w:t>
      </w:r>
      <w:r w:rsidR="00CD7142" w:rsidRPr="00CD7142">
        <w:rPr>
          <w:rFonts w:cstheme="minorHAnsi"/>
          <w:sz w:val="28"/>
          <w:szCs w:val="28"/>
        </w:rPr>
        <w:t>per l’art. 101</w:t>
      </w:r>
      <w:r w:rsidR="0014409D">
        <w:rPr>
          <w:rFonts w:cstheme="minorHAnsi"/>
          <w:sz w:val="28"/>
          <w:szCs w:val="28"/>
        </w:rPr>
        <w:t xml:space="preserve">, anche la </w:t>
      </w:r>
      <w:r w:rsidR="0014409D" w:rsidRPr="00E85E71">
        <w:rPr>
          <w:rFonts w:cstheme="minorHAnsi"/>
          <w:i/>
          <w:sz w:val="28"/>
          <w:szCs w:val="28"/>
        </w:rPr>
        <w:t>casa museo</w:t>
      </w:r>
      <w:r w:rsidR="0014409D">
        <w:rPr>
          <w:rFonts w:cstheme="minorHAnsi"/>
          <w:sz w:val="28"/>
          <w:szCs w:val="28"/>
        </w:rPr>
        <w:t xml:space="preserve"> è </w:t>
      </w:r>
      <w:r w:rsidR="0014409D" w:rsidRPr="0014409D">
        <w:rPr>
          <w:rFonts w:cstheme="minorHAnsi"/>
          <w:i/>
          <w:sz w:val="28"/>
          <w:szCs w:val="28"/>
        </w:rPr>
        <w:t>«una struttura permanente che acquisisce, cataloga, conserva, ordina ed espone beni culturali per finalità di educazione e di studio»</w:t>
      </w:r>
      <w:r w:rsidR="0014409D">
        <w:rPr>
          <w:rFonts w:cstheme="minorHAnsi"/>
          <w:sz w:val="28"/>
          <w:szCs w:val="28"/>
        </w:rPr>
        <w:t xml:space="preserve">. </w:t>
      </w:r>
      <w:r w:rsidR="00666428">
        <w:rPr>
          <w:rFonts w:cstheme="minorHAnsi"/>
          <w:sz w:val="28"/>
          <w:szCs w:val="28"/>
        </w:rPr>
        <w:t>C</w:t>
      </w:r>
      <w:r w:rsidR="00B40E62">
        <w:rPr>
          <w:rFonts w:cstheme="minorHAnsi"/>
          <w:sz w:val="28"/>
          <w:szCs w:val="28"/>
        </w:rPr>
        <w:t xml:space="preserve">ome per il </w:t>
      </w:r>
      <w:r w:rsidR="00B40E62" w:rsidRPr="00666428">
        <w:rPr>
          <w:rFonts w:cstheme="minorHAnsi"/>
          <w:i/>
          <w:sz w:val="28"/>
          <w:szCs w:val="28"/>
        </w:rPr>
        <w:t>museo</w:t>
      </w:r>
      <w:r w:rsidR="00B40E62">
        <w:rPr>
          <w:rFonts w:cstheme="minorHAnsi"/>
          <w:sz w:val="28"/>
          <w:szCs w:val="28"/>
        </w:rPr>
        <w:t xml:space="preserve">, </w:t>
      </w:r>
      <w:r w:rsidR="00112FBA">
        <w:rPr>
          <w:rFonts w:cstheme="minorHAnsi"/>
          <w:sz w:val="28"/>
          <w:szCs w:val="28"/>
        </w:rPr>
        <w:t>anche per la</w:t>
      </w:r>
      <w:r w:rsidR="00666428">
        <w:rPr>
          <w:rFonts w:cstheme="minorHAnsi"/>
          <w:sz w:val="28"/>
          <w:szCs w:val="28"/>
        </w:rPr>
        <w:t xml:space="preserve"> </w:t>
      </w:r>
      <w:r w:rsidR="00112FBA">
        <w:rPr>
          <w:rFonts w:cstheme="minorHAnsi"/>
          <w:i/>
          <w:sz w:val="28"/>
          <w:szCs w:val="28"/>
        </w:rPr>
        <w:t>casa</w:t>
      </w:r>
      <w:r w:rsidR="00666428" w:rsidRPr="00666428">
        <w:rPr>
          <w:rFonts w:cstheme="minorHAnsi"/>
          <w:i/>
          <w:sz w:val="28"/>
          <w:szCs w:val="28"/>
        </w:rPr>
        <w:t xml:space="preserve"> museo</w:t>
      </w:r>
      <w:r w:rsidR="00666428">
        <w:rPr>
          <w:rFonts w:cstheme="minorHAnsi"/>
          <w:sz w:val="28"/>
          <w:szCs w:val="28"/>
        </w:rPr>
        <w:t xml:space="preserve"> </w:t>
      </w:r>
      <w:r w:rsidR="00B40E62">
        <w:rPr>
          <w:rFonts w:cstheme="minorHAnsi"/>
          <w:sz w:val="28"/>
          <w:szCs w:val="28"/>
        </w:rPr>
        <w:t xml:space="preserve">la </w:t>
      </w:r>
      <w:r w:rsidR="00A82969" w:rsidRPr="00546F47">
        <w:rPr>
          <w:rFonts w:cstheme="minorHAnsi"/>
          <w:sz w:val="28"/>
          <w:szCs w:val="28"/>
        </w:rPr>
        <w:t xml:space="preserve">fruizione concentrata </w:t>
      </w:r>
      <w:r w:rsidR="00666428">
        <w:rPr>
          <w:rFonts w:cstheme="minorHAnsi"/>
          <w:sz w:val="28"/>
          <w:szCs w:val="28"/>
        </w:rPr>
        <w:t xml:space="preserve">di beni culturali (che possono contenere: ma non necessariamente) </w:t>
      </w:r>
      <w:r w:rsidR="006F27B5" w:rsidRPr="00546F47">
        <w:rPr>
          <w:rFonts w:cstheme="minorHAnsi"/>
          <w:sz w:val="28"/>
          <w:szCs w:val="28"/>
        </w:rPr>
        <w:t xml:space="preserve">merita il </w:t>
      </w:r>
      <w:r w:rsidR="001B5B9D">
        <w:rPr>
          <w:rFonts w:cstheme="minorHAnsi"/>
          <w:sz w:val="28"/>
          <w:szCs w:val="28"/>
        </w:rPr>
        <w:t xml:space="preserve">sostegno e il </w:t>
      </w:r>
      <w:r w:rsidR="006F27B5" w:rsidRPr="00546F47">
        <w:rPr>
          <w:rFonts w:cstheme="minorHAnsi"/>
          <w:sz w:val="28"/>
          <w:szCs w:val="28"/>
        </w:rPr>
        <w:t>potenziamento</w:t>
      </w:r>
      <w:r w:rsidR="00A82969" w:rsidRPr="00546F47">
        <w:rPr>
          <w:rFonts w:cstheme="minorHAnsi"/>
          <w:sz w:val="28"/>
          <w:szCs w:val="28"/>
        </w:rPr>
        <w:t xml:space="preserve"> </w:t>
      </w:r>
      <w:r w:rsidR="006F27B5" w:rsidRPr="00546F47">
        <w:rPr>
          <w:rFonts w:cstheme="minorHAnsi"/>
          <w:sz w:val="28"/>
          <w:szCs w:val="28"/>
        </w:rPr>
        <w:t>ai fini del</w:t>
      </w:r>
      <w:r w:rsidR="00A82969" w:rsidRPr="00546F47">
        <w:rPr>
          <w:rFonts w:cstheme="minorHAnsi"/>
          <w:sz w:val="28"/>
          <w:szCs w:val="28"/>
        </w:rPr>
        <w:t xml:space="preserve">la </w:t>
      </w:r>
      <w:r w:rsidR="00A82969" w:rsidRPr="00546F47">
        <w:rPr>
          <w:rFonts w:cstheme="minorHAnsi"/>
          <w:i/>
          <w:sz w:val="28"/>
          <w:szCs w:val="28"/>
        </w:rPr>
        <w:t>valorizzazione culturale</w:t>
      </w:r>
      <w:r w:rsidR="00913F22" w:rsidRPr="00546F47">
        <w:rPr>
          <w:rFonts w:cstheme="minorHAnsi"/>
          <w:sz w:val="28"/>
          <w:szCs w:val="28"/>
        </w:rPr>
        <w:t xml:space="preserve">, </w:t>
      </w:r>
      <w:r w:rsidR="00440D8B" w:rsidRPr="00546F47">
        <w:rPr>
          <w:rFonts w:cstheme="minorHAnsi"/>
          <w:sz w:val="28"/>
          <w:szCs w:val="28"/>
        </w:rPr>
        <w:t xml:space="preserve">che </w:t>
      </w:r>
      <w:r w:rsidR="006F27B5" w:rsidRPr="00546F47">
        <w:rPr>
          <w:rFonts w:cstheme="minorHAnsi"/>
          <w:sz w:val="28"/>
          <w:szCs w:val="28"/>
        </w:rPr>
        <w:t xml:space="preserve">precede e condiziona </w:t>
      </w:r>
      <w:r w:rsidR="00D7571C">
        <w:rPr>
          <w:rFonts w:cstheme="minorHAnsi"/>
          <w:sz w:val="28"/>
          <w:szCs w:val="28"/>
        </w:rPr>
        <w:t xml:space="preserve">la </w:t>
      </w:r>
      <w:r w:rsidR="00D7571C" w:rsidRPr="00D7571C">
        <w:rPr>
          <w:rFonts w:cstheme="minorHAnsi"/>
          <w:i/>
          <w:sz w:val="28"/>
          <w:szCs w:val="28"/>
        </w:rPr>
        <w:t xml:space="preserve">valorizzazione </w:t>
      </w:r>
      <w:r w:rsidR="00A82969" w:rsidRPr="00D7571C">
        <w:rPr>
          <w:rFonts w:cstheme="minorHAnsi"/>
          <w:i/>
          <w:sz w:val="28"/>
          <w:szCs w:val="28"/>
        </w:rPr>
        <w:t>economica</w:t>
      </w:r>
      <w:r w:rsidR="003B3AF1">
        <w:rPr>
          <w:rFonts w:cstheme="minorHAnsi"/>
          <w:sz w:val="28"/>
          <w:szCs w:val="28"/>
        </w:rPr>
        <w:t xml:space="preserve"> e </w:t>
      </w:r>
      <w:r w:rsidR="003B3AF1" w:rsidRPr="003B3AF1">
        <w:rPr>
          <w:rFonts w:cstheme="minorHAnsi"/>
          <w:i/>
          <w:sz w:val="28"/>
          <w:szCs w:val="28"/>
        </w:rPr>
        <w:t>«promuove lo sviluppo della cultura»</w:t>
      </w:r>
      <w:r w:rsidR="003B3AF1">
        <w:rPr>
          <w:rFonts w:cstheme="minorHAnsi"/>
          <w:sz w:val="28"/>
          <w:szCs w:val="28"/>
        </w:rPr>
        <w:t xml:space="preserve"> (art. 9, primo comma, </w:t>
      </w:r>
      <w:proofErr w:type="spellStart"/>
      <w:r w:rsidR="003B3AF1">
        <w:rPr>
          <w:rFonts w:cstheme="minorHAnsi"/>
          <w:sz w:val="28"/>
          <w:szCs w:val="28"/>
        </w:rPr>
        <w:t>Cost</w:t>
      </w:r>
      <w:proofErr w:type="spellEnd"/>
      <w:r w:rsidR="003B3AF1">
        <w:rPr>
          <w:rFonts w:cstheme="minorHAnsi"/>
          <w:sz w:val="28"/>
          <w:szCs w:val="28"/>
        </w:rPr>
        <w:t>.)</w:t>
      </w:r>
      <w:r w:rsidR="00662F3C">
        <w:rPr>
          <w:rFonts w:cstheme="minorHAnsi"/>
          <w:sz w:val="28"/>
          <w:szCs w:val="28"/>
        </w:rPr>
        <w:t>.</w:t>
      </w:r>
      <w:r w:rsidR="00A82969" w:rsidRPr="00546F47">
        <w:rPr>
          <w:rFonts w:cstheme="minorHAnsi"/>
          <w:sz w:val="28"/>
          <w:szCs w:val="28"/>
        </w:rPr>
        <w:t xml:space="preserve"> </w:t>
      </w:r>
      <w:r w:rsidR="00666428">
        <w:rPr>
          <w:rFonts w:cstheme="minorHAnsi"/>
          <w:sz w:val="28"/>
          <w:szCs w:val="28"/>
        </w:rPr>
        <w:t>I</w:t>
      </w:r>
      <w:r w:rsidR="00D7571C">
        <w:rPr>
          <w:rFonts w:cstheme="minorHAnsi"/>
          <w:sz w:val="28"/>
          <w:szCs w:val="28"/>
        </w:rPr>
        <w:t xml:space="preserve">n entrambi i casi, si tratta di concentrazioni </w:t>
      </w:r>
      <w:r w:rsidR="00662F3C">
        <w:rPr>
          <w:rFonts w:cstheme="minorHAnsi"/>
          <w:sz w:val="28"/>
          <w:szCs w:val="28"/>
        </w:rPr>
        <w:t>testimoniali</w:t>
      </w:r>
      <w:r w:rsidR="00202BB9">
        <w:rPr>
          <w:rFonts w:cstheme="minorHAnsi"/>
          <w:sz w:val="28"/>
          <w:szCs w:val="28"/>
        </w:rPr>
        <w:t xml:space="preserve"> permanenti</w:t>
      </w:r>
      <w:r w:rsidR="00112FBA">
        <w:rPr>
          <w:rFonts w:cstheme="minorHAnsi"/>
          <w:sz w:val="28"/>
          <w:szCs w:val="28"/>
        </w:rPr>
        <w:t xml:space="preserve">, </w:t>
      </w:r>
      <w:r w:rsidR="00D7571C">
        <w:rPr>
          <w:rFonts w:cstheme="minorHAnsi"/>
          <w:sz w:val="28"/>
          <w:szCs w:val="28"/>
        </w:rPr>
        <w:t xml:space="preserve">finalizzate alla </w:t>
      </w:r>
      <w:r w:rsidR="0014409D">
        <w:rPr>
          <w:rFonts w:cstheme="minorHAnsi"/>
          <w:sz w:val="28"/>
          <w:szCs w:val="28"/>
        </w:rPr>
        <w:t xml:space="preserve">fruizione e alla </w:t>
      </w:r>
      <w:r w:rsidR="00D7571C">
        <w:rPr>
          <w:rFonts w:cstheme="minorHAnsi"/>
          <w:sz w:val="28"/>
          <w:szCs w:val="28"/>
        </w:rPr>
        <w:t>valorizzazione culturale</w:t>
      </w:r>
      <w:r w:rsidR="003B3AF1">
        <w:rPr>
          <w:rFonts w:cstheme="minorHAnsi"/>
          <w:sz w:val="28"/>
          <w:szCs w:val="28"/>
        </w:rPr>
        <w:t>.</w:t>
      </w:r>
    </w:p>
    <w:p w:rsidR="002A47C6" w:rsidRPr="00546F47" w:rsidRDefault="00CD7142" w:rsidP="00073200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Quella definizione </w:t>
      </w:r>
      <w:r w:rsidR="003B3AF1">
        <w:rPr>
          <w:rFonts w:cstheme="minorHAnsi"/>
          <w:sz w:val="28"/>
          <w:szCs w:val="28"/>
        </w:rPr>
        <w:t xml:space="preserve">legislativa </w:t>
      </w:r>
      <w:r>
        <w:rPr>
          <w:rFonts w:cstheme="minorHAnsi"/>
          <w:sz w:val="28"/>
          <w:szCs w:val="28"/>
        </w:rPr>
        <w:t xml:space="preserve">di </w:t>
      </w:r>
      <w:r w:rsidR="00774374" w:rsidRPr="00774374">
        <w:rPr>
          <w:rFonts w:cstheme="minorHAnsi"/>
          <w:i/>
          <w:sz w:val="28"/>
          <w:szCs w:val="28"/>
        </w:rPr>
        <w:t>m</w:t>
      </w:r>
      <w:r w:rsidR="002A47C6" w:rsidRPr="00774374">
        <w:rPr>
          <w:rFonts w:cstheme="minorHAnsi"/>
          <w:i/>
          <w:sz w:val="28"/>
          <w:szCs w:val="28"/>
        </w:rPr>
        <w:t>useo</w:t>
      </w:r>
      <w:r>
        <w:rPr>
          <w:rFonts w:cstheme="minorHAnsi"/>
          <w:sz w:val="28"/>
          <w:szCs w:val="28"/>
        </w:rPr>
        <w:t xml:space="preserve"> (integrata dal d.lgs. n. 62 del 2008 - c.d. ‘correttivo Rutelli’ - con </w:t>
      </w:r>
      <w:r w:rsidRPr="00CD7142">
        <w:rPr>
          <w:rFonts w:cstheme="minorHAnsi"/>
          <w:i/>
          <w:sz w:val="28"/>
          <w:szCs w:val="28"/>
        </w:rPr>
        <w:t>«cataloga»</w:t>
      </w:r>
      <w:r>
        <w:rPr>
          <w:rFonts w:cstheme="minorHAnsi"/>
          <w:sz w:val="28"/>
          <w:szCs w:val="28"/>
        </w:rPr>
        <w:t xml:space="preserve">) è </w:t>
      </w:r>
      <w:r w:rsidR="002A47C6" w:rsidRPr="00546F47">
        <w:rPr>
          <w:rFonts w:cstheme="minorHAnsi"/>
          <w:sz w:val="28"/>
          <w:szCs w:val="28"/>
        </w:rPr>
        <w:t xml:space="preserve">corretta </w:t>
      </w:r>
      <w:r>
        <w:rPr>
          <w:rFonts w:cstheme="minorHAnsi"/>
          <w:sz w:val="28"/>
          <w:szCs w:val="28"/>
        </w:rPr>
        <w:t xml:space="preserve">per quanto sia </w:t>
      </w:r>
      <w:r w:rsidR="001B29D2" w:rsidRPr="00546F47">
        <w:rPr>
          <w:rFonts w:cstheme="minorHAnsi"/>
          <w:sz w:val="28"/>
          <w:szCs w:val="28"/>
        </w:rPr>
        <w:t>onnicomprensiva</w:t>
      </w:r>
      <w:r>
        <w:rPr>
          <w:rFonts w:cstheme="minorHAnsi"/>
          <w:sz w:val="28"/>
          <w:szCs w:val="28"/>
        </w:rPr>
        <w:t xml:space="preserve"> ed</w:t>
      </w:r>
      <w:r w:rsidR="001B29D2" w:rsidRPr="00546F47">
        <w:rPr>
          <w:rFonts w:cstheme="minorHAnsi"/>
          <w:sz w:val="28"/>
          <w:szCs w:val="28"/>
        </w:rPr>
        <w:t xml:space="preserve"> ellittica</w:t>
      </w:r>
      <w:r>
        <w:rPr>
          <w:rFonts w:cstheme="minorHAnsi"/>
          <w:sz w:val="28"/>
          <w:szCs w:val="28"/>
        </w:rPr>
        <w:t xml:space="preserve">: </w:t>
      </w:r>
      <w:r w:rsidR="001B29D2" w:rsidRPr="00546F47">
        <w:rPr>
          <w:rFonts w:cstheme="minorHAnsi"/>
          <w:sz w:val="28"/>
          <w:szCs w:val="28"/>
        </w:rPr>
        <w:t xml:space="preserve">come tutte le definizioni che </w:t>
      </w:r>
      <w:r w:rsidR="002A47C6" w:rsidRPr="00546F47">
        <w:rPr>
          <w:rFonts w:cstheme="minorHAnsi"/>
          <w:sz w:val="28"/>
          <w:szCs w:val="28"/>
        </w:rPr>
        <w:t xml:space="preserve">tutto </w:t>
      </w:r>
      <w:r w:rsidR="00774374">
        <w:rPr>
          <w:rFonts w:cstheme="minorHAnsi"/>
          <w:sz w:val="28"/>
          <w:szCs w:val="28"/>
        </w:rPr>
        <w:t xml:space="preserve">intendono </w:t>
      </w:r>
      <w:r w:rsidR="002A47C6" w:rsidRPr="00546F47">
        <w:rPr>
          <w:rFonts w:cstheme="minorHAnsi"/>
          <w:sz w:val="28"/>
          <w:szCs w:val="28"/>
        </w:rPr>
        <w:t xml:space="preserve">includere, molto </w:t>
      </w:r>
      <w:r w:rsidR="001B29D2" w:rsidRPr="00546F47">
        <w:rPr>
          <w:rFonts w:cstheme="minorHAnsi"/>
          <w:sz w:val="28"/>
          <w:szCs w:val="28"/>
        </w:rPr>
        <w:t xml:space="preserve">non </w:t>
      </w:r>
      <w:r w:rsidR="00FE67C3">
        <w:rPr>
          <w:rFonts w:cstheme="minorHAnsi"/>
          <w:sz w:val="28"/>
          <w:szCs w:val="28"/>
        </w:rPr>
        <w:t xml:space="preserve">dettaglia </w:t>
      </w:r>
      <w:r w:rsidR="002A47C6" w:rsidRPr="00546F47">
        <w:rPr>
          <w:rFonts w:cstheme="minorHAnsi"/>
          <w:sz w:val="28"/>
          <w:szCs w:val="28"/>
        </w:rPr>
        <w:t xml:space="preserve">né </w:t>
      </w:r>
      <w:r w:rsidR="004A66A8">
        <w:rPr>
          <w:rFonts w:cstheme="minorHAnsi"/>
          <w:sz w:val="28"/>
          <w:szCs w:val="28"/>
        </w:rPr>
        <w:t>distingue</w:t>
      </w:r>
      <w:r w:rsidR="001B29D2" w:rsidRPr="00546F47">
        <w:rPr>
          <w:rFonts w:cstheme="minorHAnsi"/>
          <w:sz w:val="28"/>
          <w:szCs w:val="28"/>
        </w:rPr>
        <w:t>.</w:t>
      </w:r>
    </w:p>
    <w:p w:rsidR="00E95779" w:rsidRPr="00546F47" w:rsidRDefault="001B29D2" w:rsidP="000303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Recentemente nel contesto della riforma</w:t>
      </w:r>
      <w:r w:rsidR="0021394F" w:rsidRPr="00546F47">
        <w:rPr>
          <w:rFonts w:cstheme="minorHAnsi"/>
          <w:sz w:val="28"/>
          <w:szCs w:val="28"/>
        </w:rPr>
        <w:t xml:space="preserve"> </w:t>
      </w:r>
      <w:proofErr w:type="spellStart"/>
      <w:r w:rsidR="0021394F" w:rsidRPr="00546F47">
        <w:rPr>
          <w:rFonts w:cstheme="minorHAnsi"/>
          <w:sz w:val="28"/>
          <w:szCs w:val="28"/>
        </w:rPr>
        <w:t>Franceschini</w:t>
      </w:r>
      <w:proofErr w:type="spellEnd"/>
      <w:r w:rsidR="00774374">
        <w:rPr>
          <w:rFonts w:cstheme="minorHAnsi"/>
          <w:sz w:val="28"/>
          <w:szCs w:val="28"/>
        </w:rPr>
        <w:t xml:space="preserve"> della struttura del Ministero</w:t>
      </w:r>
      <w:r w:rsidR="008D2616" w:rsidRPr="00546F47">
        <w:rPr>
          <w:rFonts w:cstheme="minorHAnsi"/>
          <w:sz w:val="28"/>
          <w:szCs w:val="28"/>
        </w:rPr>
        <w:t>,</w:t>
      </w:r>
      <w:r w:rsidR="0021394F" w:rsidRPr="00546F47">
        <w:rPr>
          <w:rFonts w:cstheme="minorHAnsi"/>
          <w:sz w:val="28"/>
          <w:szCs w:val="28"/>
        </w:rPr>
        <w:t xml:space="preserve"> con il </w:t>
      </w:r>
      <w:r w:rsidR="008D2616" w:rsidRPr="00B836F1">
        <w:rPr>
          <w:rFonts w:cstheme="minorHAnsi"/>
          <w:sz w:val="28"/>
          <w:szCs w:val="28"/>
        </w:rPr>
        <w:t>d</w:t>
      </w:r>
      <w:r w:rsidR="00440D8B" w:rsidRPr="00B836F1">
        <w:rPr>
          <w:rFonts w:cstheme="minorHAnsi"/>
          <w:sz w:val="28"/>
          <w:szCs w:val="28"/>
        </w:rPr>
        <w:t xml:space="preserve">ecreto </w:t>
      </w:r>
      <w:r w:rsidR="008D2616" w:rsidRPr="00B836F1">
        <w:rPr>
          <w:rFonts w:cstheme="minorHAnsi"/>
          <w:sz w:val="28"/>
          <w:szCs w:val="28"/>
        </w:rPr>
        <w:t>m</w:t>
      </w:r>
      <w:r w:rsidRPr="00B836F1">
        <w:rPr>
          <w:rFonts w:cstheme="minorHAnsi"/>
          <w:sz w:val="28"/>
          <w:szCs w:val="28"/>
        </w:rPr>
        <w:t xml:space="preserve">inisteriale </w:t>
      </w:r>
      <w:r w:rsidR="000303CC" w:rsidRPr="00B836F1">
        <w:rPr>
          <w:rFonts w:cstheme="minorHAnsi"/>
          <w:i/>
          <w:sz w:val="28"/>
          <w:szCs w:val="28"/>
        </w:rPr>
        <w:t>“di natura non regolamentare”</w:t>
      </w:r>
      <w:r w:rsidR="000303CC" w:rsidRPr="00B836F1">
        <w:rPr>
          <w:rFonts w:cstheme="minorHAnsi"/>
          <w:sz w:val="28"/>
          <w:szCs w:val="28"/>
        </w:rPr>
        <w:t xml:space="preserve"> </w:t>
      </w:r>
      <w:r w:rsidR="008D2616" w:rsidRPr="00B836F1">
        <w:rPr>
          <w:rFonts w:cstheme="minorHAnsi"/>
          <w:sz w:val="28"/>
          <w:szCs w:val="28"/>
        </w:rPr>
        <w:t xml:space="preserve">23 dicembre 2014 </w:t>
      </w:r>
      <w:r w:rsidRPr="00B836F1">
        <w:rPr>
          <w:rFonts w:cstheme="minorHAnsi"/>
          <w:sz w:val="28"/>
          <w:szCs w:val="28"/>
        </w:rPr>
        <w:t>sull’organizzazione e funzionamento dei musei statali</w:t>
      </w:r>
      <w:r w:rsidR="008D2616" w:rsidRPr="00B836F1">
        <w:rPr>
          <w:rFonts w:cstheme="minorHAnsi"/>
          <w:sz w:val="28"/>
          <w:szCs w:val="28"/>
        </w:rPr>
        <w:t xml:space="preserve"> (il c.d. “decreto musei”)</w:t>
      </w:r>
      <w:r w:rsidR="007F6CC9" w:rsidRPr="00B836F1">
        <w:rPr>
          <w:rStyle w:val="Rimandonotaapidipagina"/>
          <w:rFonts w:cstheme="minorHAnsi"/>
          <w:sz w:val="28"/>
          <w:szCs w:val="28"/>
        </w:rPr>
        <w:footnoteReference w:id="2"/>
      </w:r>
      <w:r w:rsidRPr="00B836F1">
        <w:rPr>
          <w:rFonts w:cstheme="minorHAnsi"/>
          <w:sz w:val="28"/>
          <w:szCs w:val="28"/>
        </w:rPr>
        <w:t>,</w:t>
      </w:r>
      <w:r w:rsidRPr="00546F47">
        <w:rPr>
          <w:rFonts w:cstheme="minorHAnsi"/>
          <w:sz w:val="28"/>
          <w:szCs w:val="28"/>
        </w:rPr>
        <w:t xml:space="preserve"> è stata introdotta </w:t>
      </w:r>
      <w:r w:rsidR="006F1DF0" w:rsidRPr="00546F47">
        <w:rPr>
          <w:rFonts w:cstheme="minorHAnsi"/>
          <w:sz w:val="28"/>
          <w:szCs w:val="28"/>
        </w:rPr>
        <w:t xml:space="preserve">(art. 1, comma 1) </w:t>
      </w:r>
      <w:r w:rsidRPr="00546F47">
        <w:rPr>
          <w:rFonts w:cstheme="minorHAnsi"/>
          <w:sz w:val="28"/>
          <w:szCs w:val="28"/>
        </w:rPr>
        <w:t xml:space="preserve">una </w:t>
      </w:r>
      <w:r w:rsidR="000303CC" w:rsidRPr="00546F47">
        <w:rPr>
          <w:rFonts w:cstheme="minorHAnsi"/>
          <w:sz w:val="28"/>
          <w:szCs w:val="28"/>
        </w:rPr>
        <w:t xml:space="preserve">distinta </w:t>
      </w:r>
      <w:r w:rsidRPr="00546F47">
        <w:rPr>
          <w:rFonts w:cstheme="minorHAnsi"/>
          <w:sz w:val="28"/>
          <w:szCs w:val="28"/>
        </w:rPr>
        <w:t xml:space="preserve">definizione di </w:t>
      </w:r>
      <w:r w:rsidRPr="00546F47">
        <w:rPr>
          <w:rFonts w:cstheme="minorHAnsi"/>
          <w:i/>
          <w:sz w:val="28"/>
          <w:szCs w:val="28"/>
        </w:rPr>
        <w:t>museo</w:t>
      </w:r>
      <w:r w:rsidR="00056435" w:rsidRPr="00546F47">
        <w:rPr>
          <w:rFonts w:cstheme="minorHAnsi"/>
          <w:sz w:val="28"/>
          <w:szCs w:val="28"/>
        </w:rPr>
        <w:t xml:space="preserve">, che </w:t>
      </w:r>
      <w:r w:rsidR="00E95779" w:rsidRPr="00546F47">
        <w:rPr>
          <w:rFonts w:cstheme="minorHAnsi"/>
          <w:sz w:val="28"/>
          <w:szCs w:val="28"/>
        </w:rPr>
        <w:t xml:space="preserve">ripete testualmente </w:t>
      </w:r>
      <w:r w:rsidR="00056435" w:rsidRPr="00546F47">
        <w:rPr>
          <w:rFonts w:cstheme="minorHAnsi"/>
          <w:sz w:val="28"/>
          <w:szCs w:val="28"/>
        </w:rPr>
        <w:t xml:space="preserve">quella </w:t>
      </w:r>
      <w:r w:rsidR="00E95779" w:rsidRPr="00546F47">
        <w:rPr>
          <w:rFonts w:cstheme="minorHAnsi"/>
          <w:sz w:val="28"/>
          <w:szCs w:val="28"/>
        </w:rPr>
        <w:t>dello Statuto dell’</w:t>
      </w:r>
      <w:r w:rsidR="00056435" w:rsidRPr="00546F47">
        <w:rPr>
          <w:rFonts w:cstheme="minorHAnsi"/>
          <w:sz w:val="28"/>
          <w:szCs w:val="28"/>
        </w:rPr>
        <w:t>I</w:t>
      </w:r>
      <w:r w:rsidR="006D1D4C" w:rsidRPr="00546F47">
        <w:rPr>
          <w:rFonts w:cstheme="minorHAnsi"/>
          <w:sz w:val="28"/>
          <w:szCs w:val="28"/>
        </w:rPr>
        <w:t>COM</w:t>
      </w:r>
      <w:r w:rsidR="000303CC" w:rsidRPr="00546F47">
        <w:rPr>
          <w:rFonts w:cstheme="minorHAnsi"/>
          <w:sz w:val="28"/>
          <w:szCs w:val="28"/>
        </w:rPr>
        <w:t xml:space="preserve">: </w:t>
      </w:r>
      <w:r w:rsidR="000303CC" w:rsidRPr="00546F47">
        <w:rPr>
          <w:rFonts w:cstheme="minorHAnsi"/>
          <w:i/>
          <w:sz w:val="28"/>
          <w:szCs w:val="28"/>
        </w:rPr>
        <w:t>«una istituzione permanente, senza scopo di lucro, al servizio della società e del suo sviluppo. E' aperto al pubblico e compie ricerche che riguardano le testimonianze materiali e immateriali dell'umanità' e del suo ambiente; le acquisisce, le conserva, le comunica e le espone a fini di studio, educazione e diletto, promuovendone la conoscenza presso il pubblico e la comunità scientifica»</w:t>
      </w:r>
      <w:r w:rsidR="00C9243E" w:rsidRPr="00546F47">
        <w:rPr>
          <w:rFonts w:cstheme="minorHAnsi"/>
          <w:sz w:val="28"/>
          <w:szCs w:val="28"/>
        </w:rPr>
        <w:t>.</w:t>
      </w:r>
    </w:p>
    <w:p w:rsidR="000303CC" w:rsidRPr="00546F47" w:rsidRDefault="00C9243E" w:rsidP="000303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E’</w:t>
      </w:r>
      <w:r w:rsidR="000303CC" w:rsidRPr="00546F47">
        <w:rPr>
          <w:rFonts w:cstheme="minorHAnsi"/>
          <w:sz w:val="28"/>
          <w:szCs w:val="28"/>
        </w:rPr>
        <w:t xml:space="preserve"> questa</w:t>
      </w:r>
      <w:r w:rsidR="00056435" w:rsidRPr="00546F47">
        <w:rPr>
          <w:rFonts w:cstheme="minorHAnsi"/>
          <w:sz w:val="28"/>
          <w:szCs w:val="28"/>
        </w:rPr>
        <w:t xml:space="preserve"> una definizione </w:t>
      </w:r>
      <w:r w:rsidR="00774374">
        <w:rPr>
          <w:rFonts w:cstheme="minorHAnsi"/>
          <w:sz w:val="28"/>
          <w:szCs w:val="28"/>
        </w:rPr>
        <w:t>ancor</w:t>
      </w:r>
      <w:r w:rsidR="000303CC" w:rsidRPr="00546F47">
        <w:rPr>
          <w:rFonts w:cstheme="minorHAnsi"/>
          <w:sz w:val="28"/>
          <w:szCs w:val="28"/>
        </w:rPr>
        <w:t xml:space="preserve"> più </w:t>
      </w:r>
      <w:r w:rsidR="00056435" w:rsidRPr="00546F47">
        <w:rPr>
          <w:rFonts w:cstheme="minorHAnsi"/>
          <w:sz w:val="28"/>
          <w:szCs w:val="28"/>
        </w:rPr>
        <w:t>ampia</w:t>
      </w:r>
      <w:r w:rsidR="001B5B9D">
        <w:rPr>
          <w:rFonts w:cstheme="minorHAnsi"/>
          <w:sz w:val="28"/>
          <w:szCs w:val="28"/>
        </w:rPr>
        <w:t xml:space="preserve"> </w:t>
      </w:r>
      <w:r w:rsidR="00CD7142">
        <w:rPr>
          <w:rFonts w:cstheme="minorHAnsi"/>
          <w:sz w:val="28"/>
          <w:szCs w:val="28"/>
        </w:rPr>
        <w:t>(</w:t>
      </w:r>
      <w:r w:rsidR="001B5B9D">
        <w:rPr>
          <w:rFonts w:cstheme="minorHAnsi"/>
          <w:sz w:val="28"/>
          <w:szCs w:val="28"/>
        </w:rPr>
        <w:t xml:space="preserve">dove </w:t>
      </w:r>
      <w:r w:rsidR="00CD7142">
        <w:rPr>
          <w:rFonts w:cstheme="minorHAnsi"/>
          <w:sz w:val="28"/>
          <w:szCs w:val="28"/>
        </w:rPr>
        <w:t xml:space="preserve">per il giurista </w:t>
      </w:r>
      <w:r w:rsidR="00FE67C3">
        <w:rPr>
          <w:rFonts w:cstheme="minorHAnsi"/>
          <w:sz w:val="28"/>
          <w:szCs w:val="28"/>
        </w:rPr>
        <w:t>il</w:t>
      </w:r>
      <w:r w:rsidR="004A66A8">
        <w:rPr>
          <w:rFonts w:cstheme="minorHAnsi"/>
          <w:sz w:val="28"/>
          <w:szCs w:val="28"/>
        </w:rPr>
        <w:t xml:space="preserve"> </w:t>
      </w:r>
      <w:r w:rsidR="00FE67C3" w:rsidRPr="00FE67C3">
        <w:rPr>
          <w:rFonts w:cstheme="minorHAnsi"/>
          <w:i/>
          <w:sz w:val="28"/>
          <w:szCs w:val="28"/>
        </w:rPr>
        <w:t>quid novi</w:t>
      </w:r>
      <w:r w:rsidR="00FE67C3">
        <w:rPr>
          <w:rFonts w:cstheme="minorHAnsi"/>
          <w:sz w:val="28"/>
          <w:szCs w:val="28"/>
        </w:rPr>
        <w:t xml:space="preserve"> </w:t>
      </w:r>
      <w:r w:rsidR="004A66A8">
        <w:rPr>
          <w:rFonts w:cstheme="minorHAnsi"/>
          <w:sz w:val="28"/>
          <w:szCs w:val="28"/>
        </w:rPr>
        <w:t>sta</w:t>
      </w:r>
      <w:r w:rsidR="001B5B9D">
        <w:rPr>
          <w:rFonts w:cstheme="minorHAnsi"/>
          <w:sz w:val="28"/>
          <w:szCs w:val="28"/>
        </w:rPr>
        <w:t xml:space="preserve"> da</w:t>
      </w:r>
      <w:r w:rsidR="00CD7142">
        <w:rPr>
          <w:rFonts w:cstheme="minorHAnsi"/>
          <w:sz w:val="28"/>
          <w:szCs w:val="28"/>
        </w:rPr>
        <w:t>ll’inciso</w:t>
      </w:r>
      <w:r w:rsidR="001B5B9D">
        <w:rPr>
          <w:rFonts w:cstheme="minorHAnsi"/>
          <w:sz w:val="28"/>
          <w:szCs w:val="28"/>
        </w:rPr>
        <w:t xml:space="preserve"> «</w:t>
      </w:r>
      <w:r w:rsidR="001B5B9D" w:rsidRPr="00546F47">
        <w:rPr>
          <w:rFonts w:cstheme="minorHAnsi"/>
          <w:i/>
          <w:sz w:val="28"/>
          <w:szCs w:val="28"/>
        </w:rPr>
        <w:t>senza scopo di lucro</w:t>
      </w:r>
      <w:r w:rsidR="001B5B9D">
        <w:rPr>
          <w:rFonts w:cstheme="minorHAnsi"/>
          <w:sz w:val="28"/>
          <w:szCs w:val="28"/>
        </w:rPr>
        <w:t>»)</w:t>
      </w:r>
      <w:r w:rsidR="00056435" w:rsidRPr="00546F47">
        <w:rPr>
          <w:rFonts w:cstheme="minorHAnsi"/>
          <w:sz w:val="28"/>
          <w:szCs w:val="28"/>
        </w:rPr>
        <w:t xml:space="preserve">, </w:t>
      </w:r>
      <w:r w:rsidR="005816A5">
        <w:rPr>
          <w:rFonts w:cstheme="minorHAnsi"/>
          <w:sz w:val="28"/>
          <w:szCs w:val="28"/>
        </w:rPr>
        <w:t xml:space="preserve">che ripete e anzi amplifica </w:t>
      </w:r>
      <w:r w:rsidR="00774374">
        <w:rPr>
          <w:rFonts w:cstheme="minorHAnsi"/>
          <w:sz w:val="28"/>
          <w:szCs w:val="28"/>
        </w:rPr>
        <w:t xml:space="preserve">gli inconvenienti di quella </w:t>
      </w:r>
      <w:proofErr w:type="spellStart"/>
      <w:r w:rsidR="00774374">
        <w:rPr>
          <w:rFonts w:cstheme="minorHAnsi"/>
          <w:sz w:val="28"/>
          <w:szCs w:val="28"/>
        </w:rPr>
        <w:t>codicistica</w:t>
      </w:r>
      <w:proofErr w:type="spellEnd"/>
      <w:r w:rsidR="0050743B">
        <w:rPr>
          <w:rStyle w:val="Rimandonotaapidipagina"/>
          <w:rFonts w:cstheme="minorHAnsi"/>
          <w:sz w:val="28"/>
          <w:szCs w:val="28"/>
        </w:rPr>
        <w:footnoteReference w:id="3"/>
      </w:r>
      <w:r w:rsidR="001B5B9D">
        <w:rPr>
          <w:rFonts w:cstheme="minorHAnsi"/>
          <w:sz w:val="28"/>
          <w:szCs w:val="28"/>
        </w:rPr>
        <w:t xml:space="preserve">. </w:t>
      </w:r>
      <w:r w:rsidR="00CD7142">
        <w:rPr>
          <w:rFonts w:cstheme="minorHAnsi"/>
          <w:sz w:val="28"/>
          <w:szCs w:val="28"/>
        </w:rPr>
        <w:t xml:space="preserve">Dal punto di vista giuridico, pone </w:t>
      </w:r>
      <w:r w:rsidR="004A66A8">
        <w:rPr>
          <w:rFonts w:cstheme="minorHAnsi"/>
          <w:sz w:val="28"/>
          <w:szCs w:val="28"/>
        </w:rPr>
        <w:t xml:space="preserve">poi </w:t>
      </w:r>
      <w:r w:rsidR="000303CC" w:rsidRPr="00546F47">
        <w:rPr>
          <w:rFonts w:cstheme="minorHAnsi"/>
          <w:sz w:val="28"/>
          <w:szCs w:val="28"/>
        </w:rPr>
        <w:t>dubbi a muovere dall’abilitazi</w:t>
      </w:r>
      <w:r w:rsidR="005449C2" w:rsidRPr="00546F47">
        <w:rPr>
          <w:rFonts w:cstheme="minorHAnsi"/>
          <w:sz w:val="28"/>
          <w:szCs w:val="28"/>
        </w:rPr>
        <w:t xml:space="preserve">one e dall’idoneità della fonte: non legislativa </w:t>
      </w:r>
      <w:r w:rsidR="00073200" w:rsidRPr="00546F47">
        <w:rPr>
          <w:rFonts w:cstheme="minorHAnsi"/>
          <w:sz w:val="28"/>
          <w:szCs w:val="28"/>
        </w:rPr>
        <w:t>–</w:t>
      </w:r>
      <w:r w:rsidR="005449C2" w:rsidRPr="00546F47">
        <w:rPr>
          <w:rFonts w:cstheme="minorHAnsi"/>
          <w:sz w:val="28"/>
          <w:szCs w:val="28"/>
        </w:rPr>
        <w:t xml:space="preserve"> </w:t>
      </w:r>
      <w:r w:rsidR="00073200" w:rsidRPr="00546F47">
        <w:rPr>
          <w:rFonts w:cstheme="minorHAnsi"/>
          <w:sz w:val="28"/>
          <w:szCs w:val="28"/>
        </w:rPr>
        <w:t xml:space="preserve">come </w:t>
      </w:r>
      <w:r w:rsidR="005449C2" w:rsidRPr="00546F47">
        <w:rPr>
          <w:rFonts w:cstheme="minorHAnsi"/>
          <w:sz w:val="28"/>
          <w:szCs w:val="28"/>
        </w:rPr>
        <w:t xml:space="preserve">occorrerebbe per superare quella </w:t>
      </w:r>
      <w:r w:rsidR="003E763A" w:rsidRPr="00546F47">
        <w:rPr>
          <w:rFonts w:cstheme="minorHAnsi"/>
          <w:sz w:val="28"/>
          <w:szCs w:val="28"/>
        </w:rPr>
        <w:t xml:space="preserve">legislativa </w:t>
      </w:r>
      <w:r w:rsidR="005449C2" w:rsidRPr="00546F47">
        <w:rPr>
          <w:rFonts w:cstheme="minorHAnsi"/>
          <w:sz w:val="28"/>
          <w:szCs w:val="28"/>
        </w:rPr>
        <w:t xml:space="preserve">dell’art. 101 del </w:t>
      </w:r>
      <w:r w:rsidR="005449C2" w:rsidRPr="00546F47">
        <w:rPr>
          <w:rFonts w:cstheme="minorHAnsi"/>
          <w:i/>
          <w:sz w:val="28"/>
          <w:szCs w:val="28"/>
        </w:rPr>
        <w:t>Codice</w:t>
      </w:r>
      <w:r w:rsidR="005449C2" w:rsidRPr="00546F47">
        <w:rPr>
          <w:rFonts w:cstheme="minorHAnsi"/>
          <w:sz w:val="28"/>
          <w:szCs w:val="28"/>
        </w:rPr>
        <w:t xml:space="preserve"> – e comunque nemmeno normativa perché </w:t>
      </w:r>
      <w:r w:rsidR="00662F3C">
        <w:rPr>
          <w:rFonts w:cstheme="minorHAnsi"/>
          <w:sz w:val="28"/>
          <w:szCs w:val="28"/>
        </w:rPr>
        <w:t xml:space="preserve">di </w:t>
      </w:r>
      <w:r w:rsidR="004A66A8">
        <w:rPr>
          <w:rFonts w:cstheme="minorHAnsi"/>
          <w:sz w:val="28"/>
          <w:szCs w:val="28"/>
        </w:rPr>
        <w:t xml:space="preserve">atto </w:t>
      </w:r>
      <w:r w:rsidR="005449C2" w:rsidRPr="00546F47">
        <w:rPr>
          <w:rFonts w:cstheme="minorHAnsi"/>
          <w:i/>
          <w:sz w:val="28"/>
          <w:szCs w:val="28"/>
        </w:rPr>
        <w:t>“di natura non regolamentare”</w:t>
      </w:r>
      <w:r w:rsidR="006F1DF0" w:rsidRPr="00546F47">
        <w:rPr>
          <w:rFonts w:cstheme="minorHAnsi"/>
          <w:sz w:val="28"/>
          <w:szCs w:val="28"/>
        </w:rPr>
        <w:t xml:space="preserve">. </w:t>
      </w:r>
      <w:r w:rsidR="00774374">
        <w:rPr>
          <w:rFonts w:cstheme="minorHAnsi"/>
          <w:sz w:val="28"/>
          <w:szCs w:val="28"/>
        </w:rPr>
        <w:t>N</w:t>
      </w:r>
      <w:r w:rsidR="00774374" w:rsidRPr="00774374">
        <w:rPr>
          <w:rFonts w:cstheme="minorHAnsi"/>
          <w:sz w:val="28"/>
          <w:szCs w:val="28"/>
        </w:rPr>
        <w:t xml:space="preserve">on solo, </w:t>
      </w:r>
      <w:r w:rsidR="00CD7142">
        <w:rPr>
          <w:rFonts w:cstheme="minorHAnsi"/>
          <w:sz w:val="28"/>
          <w:szCs w:val="28"/>
        </w:rPr>
        <w:t xml:space="preserve">pare </w:t>
      </w:r>
      <w:r w:rsidR="00774374" w:rsidRPr="00774374">
        <w:rPr>
          <w:rFonts w:cstheme="minorHAnsi"/>
          <w:sz w:val="28"/>
          <w:szCs w:val="28"/>
        </w:rPr>
        <w:t xml:space="preserve">anche </w:t>
      </w:r>
      <w:r w:rsidR="001B5B9D" w:rsidRPr="001B5B9D">
        <w:rPr>
          <w:rFonts w:cstheme="minorHAnsi"/>
          <w:i/>
          <w:sz w:val="28"/>
          <w:szCs w:val="28"/>
        </w:rPr>
        <w:t xml:space="preserve">ultra </w:t>
      </w:r>
      <w:proofErr w:type="spellStart"/>
      <w:r w:rsidR="001B5B9D" w:rsidRPr="001B5B9D">
        <w:rPr>
          <w:rFonts w:cstheme="minorHAnsi"/>
          <w:i/>
          <w:sz w:val="28"/>
          <w:szCs w:val="28"/>
        </w:rPr>
        <w:t>vires</w:t>
      </w:r>
      <w:proofErr w:type="spellEnd"/>
      <w:r w:rsidR="001B5B9D">
        <w:rPr>
          <w:rFonts w:cstheme="minorHAnsi"/>
          <w:sz w:val="28"/>
          <w:szCs w:val="28"/>
        </w:rPr>
        <w:t xml:space="preserve">, </w:t>
      </w:r>
      <w:r w:rsidR="00774374" w:rsidRPr="00774374">
        <w:rPr>
          <w:rFonts w:cstheme="minorHAnsi"/>
          <w:sz w:val="28"/>
          <w:szCs w:val="28"/>
        </w:rPr>
        <w:t xml:space="preserve">estranea all’oggetto del decreto, che è </w:t>
      </w:r>
      <w:r w:rsidR="009963B7">
        <w:rPr>
          <w:rFonts w:cstheme="minorHAnsi"/>
          <w:sz w:val="28"/>
          <w:szCs w:val="28"/>
        </w:rPr>
        <w:t xml:space="preserve">non </w:t>
      </w:r>
      <w:r w:rsidR="00774374" w:rsidRPr="00774374">
        <w:rPr>
          <w:rFonts w:cstheme="minorHAnsi"/>
          <w:sz w:val="28"/>
          <w:szCs w:val="28"/>
        </w:rPr>
        <w:t xml:space="preserve">di ridefinire in via generale i </w:t>
      </w:r>
      <w:r w:rsidR="00774374" w:rsidRPr="00774374">
        <w:rPr>
          <w:rFonts w:cstheme="minorHAnsi"/>
          <w:i/>
          <w:sz w:val="28"/>
          <w:szCs w:val="28"/>
        </w:rPr>
        <w:t>musei</w:t>
      </w:r>
      <w:r w:rsidR="00774374" w:rsidRPr="00774374">
        <w:rPr>
          <w:rFonts w:cstheme="minorHAnsi"/>
          <w:sz w:val="28"/>
          <w:szCs w:val="28"/>
        </w:rPr>
        <w:t xml:space="preserve"> </w:t>
      </w:r>
      <w:r w:rsidR="00774374">
        <w:rPr>
          <w:rFonts w:cstheme="minorHAnsi"/>
          <w:sz w:val="28"/>
          <w:szCs w:val="28"/>
        </w:rPr>
        <w:t xml:space="preserve">statali </w:t>
      </w:r>
      <w:r w:rsidR="00774374" w:rsidRPr="00774374">
        <w:rPr>
          <w:rFonts w:cstheme="minorHAnsi"/>
          <w:sz w:val="28"/>
          <w:szCs w:val="28"/>
        </w:rPr>
        <w:t xml:space="preserve">ma solo di </w:t>
      </w:r>
      <w:proofErr w:type="spellStart"/>
      <w:r w:rsidR="001B5B9D">
        <w:rPr>
          <w:rFonts w:cstheme="minorHAnsi"/>
          <w:sz w:val="28"/>
          <w:szCs w:val="28"/>
        </w:rPr>
        <w:t>auto</w:t>
      </w:r>
      <w:r w:rsidR="00774374" w:rsidRPr="00774374">
        <w:rPr>
          <w:rFonts w:cstheme="minorHAnsi"/>
          <w:sz w:val="28"/>
          <w:szCs w:val="28"/>
        </w:rPr>
        <w:t>organizzare</w:t>
      </w:r>
      <w:proofErr w:type="spellEnd"/>
      <w:r w:rsidR="00774374" w:rsidRPr="00774374">
        <w:rPr>
          <w:rFonts w:cstheme="minorHAnsi"/>
          <w:sz w:val="28"/>
          <w:szCs w:val="28"/>
        </w:rPr>
        <w:t xml:space="preserve"> un’articolazione interna del Ministero. Si direbbe perciò un inserto spurio in un testo ad altro dedicato, una </w:t>
      </w:r>
      <w:r w:rsidR="005816A5">
        <w:rPr>
          <w:rFonts w:cstheme="minorHAnsi"/>
          <w:sz w:val="28"/>
          <w:szCs w:val="28"/>
        </w:rPr>
        <w:t xml:space="preserve">sorta di </w:t>
      </w:r>
      <w:r w:rsidR="00774374" w:rsidRPr="00774374">
        <w:rPr>
          <w:rFonts w:cstheme="minorHAnsi"/>
          <w:sz w:val="28"/>
          <w:szCs w:val="28"/>
        </w:rPr>
        <w:t>concessione simbolica</w:t>
      </w:r>
      <w:r w:rsidR="00CD7142">
        <w:rPr>
          <w:rFonts w:cstheme="minorHAnsi"/>
          <w:sz w:val="28"/>
          <w:szCs w:val="28"/>
        </w:rPr>
        <w:t xml:space="preserve"> a chi la reclamava</w:t>
      </w:r>
      <w:r w:rsidR="00774374" w:rsidRPr="00774374">
        <w:rPr>
          <w:rFonts w:cstheme="minorHAnsi"/>
          <w:sz w:val="28"/>
          <w:szCs w:val="28"/>
        </w:rPr>
        <w:t xml:space="preserve">, un gesto in sede impropria anziché un’innovazione dell’ordinamento giuridico. Sennonché, </w:t>
      </w:r>
      <w:r w:rsidR="009963B7">
        <w:rPr>
          <w:rFonts w:cstheme="minorHAnsi"/>
          <w:sz w:val="28"/>
          <w:szCs w:val="28"/>
        </w:rPr>
        <w:t xml:space="preserve">visto </w:t>
      </w:r>
      <w:r w:rsidR="00774374" w:rsidRPr="00774374">
        <w:rPr>
          <w:rFonts w:cstheme="minorHAnsi"/>
          <w:sz w:val="28"/>
          <w:szCs w:val="28"/>
        </w:rPr>
        <w:t xml:space="preserve">il carattere onnicomprensivo </w:t>
      </w:r>
      <w:r w:rsidR="005816A5">
        <w:rPr>
          <w:rFonts w:cstheme="minorHAnsi"/>
          <w:sz w:val="28"/>
          <w:szCs w:val="28"/>
        </w:rPr>
        <w:t xml:space="preserve">e </w:t>
      </w:r>
      <w:r w:rsidR="00774374">
        <w:rPr>
          <w:rFonts w:cstheme="minorHAnsi"/>
          <w:sz w:val="28"/>
          <w:szCs w:val="28"/>
        </w:rPr>
        <w:t xml:space="preserve">all’ultimo sovrapponibile </w:t>
      </w:r>
      <w:r w:rsidR="00CD7142" w:rsidRPr="00774374">
        <w:rPr>
          <w:rFonts w:cstheme="minorHAnsi"/>
          <w:sz w:val="28"/>
          <w:szCs w:val="28"/>
        </w:rPr>
        <w:t>di entrambe</w:t>
      </w:r>
      <w:r w:rsidR="00CD7142">
        <w:rPr>
          <w:rFonts w:cstheme="minorHAnsi"/>
          <w:sz w:val="28"/>
          <w:szCs w:val="28"/>
        </w:rPr>
        <w:t xml:space="preserve"> </w:t>
      </w:r>
      <w:r w:rsidR="00774374">
        <w:rPr>
          <w:rFonts w:cstheme="minorHAnsi"/>
          <w:sz w:val="28"/>
          <w:szCs w:val="28"/>
        </w:rPr>
        <w:t>(per il giurista</w:t>
      </w:r>
      <w:r w:rsidR="001B5B9D">
        <w:rPr>
          <w:rFonts w:cstheme="minorHAnsi"/>
          <w:sz w:val="28"/>
          <w:szCs w:val="28"/>
        </w:rPr>
        <w:t>, s’intende</w:t>
      </w:r>
      <w:r w:rsidR="00774374">
        <w:rPr>
          <w:rFonts w:cstheme="minorHAnsi"/>
          <w:sz w:val="28"/>
          <w:szCs w:val="28"/>
        </w:rPr>
        <w:t>!)</w:t>
      </w:r>
      <w:r w:rsidR="00774374" w:rsidRPr="00774374">
        <w:rPr>
          <w:rFonts w:cstheme="minorHAnsi"/>
          <w:sz w:val="28"/>
          <w:szCs w:val="28"/>
        </w:rPr>
        <w:t xml:space="preserve">, il conflitto </w:t>
      </w:r>
      <w:r w:rsidR="005816A5">
        <w:rPr>
          <w:rFonts w:cstheme="minorHAnsi"/>
          <w:sz w:val="28"/>
          <w:szCs w:val="28"/>
        </w:rPr>
        <w:t xml:space="preserve">tra le due definizioni </w:t>
      </w:r>
      <w:r w:rsidR="00774374" w:rsidRPr="00774374">
        <w:rPr>
          <w:rFonts w:cstheme="minorHAnsi"/>
          <w:sz w:val="28"/>
          <w:szCs w:val="28"/>
        </w:rPr>
        <w:t>in pratica quasi non si pone e difficilmente qualcuno lo solleverà</w:t>
      </w:r>
      <w:r w:rsidR="00774374">
        <w:rPr>
          <w:rFonts w:cstheme="minorHAnsi"/>
          <w:sz w:val="28"/>
          <w:szCs w:val="28"/>
        </w:rPr>
        <w:t>.</w:t>
      </w:r>
    </w:p>
    <w:p w:rsidR="008F3AE0" w:rsidRPr="00546F47" w:rsidRDefault="008F3AE0" w:rsidP="000303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È </w:t>
      </w:r>
      <w:r w:rsidR="00BC6E44" w:rsidRPr="00546F47">
        <w:rPr>
          <w:rFonts w:cstheme="minorHAnsi"/>
          <w:sz w:val="28"/>
          <w:szCs w:val="28"/>
        </w:rPr>
        <w:t xml:space="preserve">poi </w:t>
      </w:r>
      <w:r w:rsidRPr="00546F47">
        <w:rPr>
          <w:rFonts w:cstheme="minorHAnsi"/>
          <w:sz w:val="28"/>
          <w:szCs w:val="28"/>
        </w:rPr>
        <w:t xml:space="preserve">da notare, </w:t>
      </w:r>
      <w:r w:rsidR="00FE67C3">
        <w:rPr>
          <w:rFonts w:cstheme="minorHAnsi"/>
          <w:sz w:val="28"/>
          <w:szCs w:val="28"/>
        </w:rPr>
        <w:t xml:space="preserve">a ricognizione di </w:t>
      </w:r>
      <w:r w:rsidRPr="00546F47">
        <w:rPr>
          <w:rFonts w:cstheme="minorHAnsi"/>
          <w:sz w:val="28"/>
          <w:szCs w:val="28"/>
        </w:rPr>
        <w:t xml:space="preserve">confini non </w:t>
      </w:r>
      <w:r w:rsidR="006F1DF0" w:rsidRPr="00546F47">
        <w:rPr>
          <w:rFonts w:cstheme="minorHAnsi"/>
          <w:sz w:val="28"/>
          <w:szCs w:val="28"/>
        </w:rPr>
        <w:t>superabili</w:t>
      </w:r>
      <w:r w:rsidRPr="00546F47">
        <w:rPr>
          <w:rFonts w:cstheme="minorHAnsi"/>
          <w:sz w:val="28"/>
          <w:szCs w:val="28"/>
        </w:rPr>
        <w:t xml:space="preserve">, che </w:t>
      </w:r>
      <w:r w:rsidR="006F1DF0" w:rsidRPr="00546F47">
        <w:rPr>
          <w:rFonts w:cstheme="minorHAnsi"/>
          <w:sz w:val="28"/>
          <w:szCs w:val="28"/>
        </w:rPr>
        <w:t xml:space="preserve">per </w:t>
      </w:r>
      <w:r w:rsidR="0001010E" w:rsidRPr="00546F47">
        <w:rPr>
          <w:rFonts w:cstheme="minorHAnsi"/>
          <w:sz w:val="28"/>
          <w:szCs w:val="28"/>
        </w:rPr>
        <w:t xml:space="preserve">il contesto </w:t>
      </w:r>
      <w:r w:rsidR="006F1DF0" w:rsidRPr="00546F47">
        <w:rPr>
          <w:rFonts w:cstheme="minorHAnsi"/>
          <w:sz w:val="28"/>
          <w:szCs w:val="28"/>
        </w:rPr>
        <w:t xml:space="preserve">della previsione </w:t>
      </w:r>
      <w:r w:rsidRPr="00546F47">
        <w:rPr>
          <w:rFonts w:cstheme="minorHAnsi"/>
          <w:sz w:val="28"/>
          <w:szCs w:val="28"/>
        </w:rPr>
        <w:t xml:space="preserve">questa </w:t>
      </w:r>
      <w:r w:rsidR="006F1DF0" w:rsidRPr="00546F47">
        <w:rPr>
          <w:rFonts w:cstheme="minorHAnsi"/>
          <w:sz w:val="28"/>
          <w:szCs w:val="28"/>
        </w:rPr>
        <w:t xml:space="preserve">nuova </w:t>
      </w:r>
      <w:r w:rsidRPr="00546F47">
        <w:rPr>
          <w:rFonts w:cstheme="minorHAnsi"/>
          <w:sz w:val="28"/>
          <w:szCs w:val="28"/>
        </w:rPr>
        <w:t xml:space="preserve">definizione </w:t>
      </w:r>
      <w:r w:rsidR="00056435" w:rsidRPr="00546F47">
        <w:rPr>
          <w:rFonts w:cstheme="minorHAnsi"/>
          <w:sz w:val="28"/>
          <w:szCs w:val="28"/>
        </w:rPr>
        <w:t xml:space="preserve">è </w:t>
      </w:r>
      <w:r w:rsidRPr="00546F47">
        <w:rPr>
          <w:rFonts w:cstheme="minorHAnsi"/>
          <w:sz w:val="28"/>
          <w:szCs w:val="28"/>
        </w:rPr>
        <w:t>funzionale</w:t>
      </w:r>
      <w:r w:rsidR="006F1DF0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a </w:t>
      </w:r>
      <w:r w:rsidR="00056435" w:rsidRPr="00546F47">
        <w:rPr>
          <w:rFonts w:cstheme="minorHAnsi"/>
          <w:sz w:val="28"/>
          <w:szCs w:val="28"/>
        </w:rPr>
        <w:t xml:space="preserve">una riforma </w:t>
      </w:r>
      <w:r w:rsidRPr="00546F47">
        <w:rPr>
          <w:rFonts w:cstheme="minorHAnsi"/>
          <w:sz w:val="28"/>
          <w:szCs w:val="28"/>
        </w:rPr>
        <w:t xml:space="preserve">che concerne </w:t>
      </w:r>
      <w:r w:rsidR="00056435" w:rsidRPr="00546F47">
        <w:rPr>
          <w:rFonts w:cstheme="minorHAnsi"/>
          <w:sz w:val="28"/>
          <w:szCs w:val="28"/>
        </w:rPr>
        <w:t xml:space="preserve">soltanto </w:t>
      </w:r>
      <w:r w:rsidR="0021394F" w:rsidRPr="00546F47">
        <w:rPr>
          <w:rFonts w:cstheme="minorHAnsi"/>
          <w:sz w:val="28"/>
          <w:szCs w:val="28"/>
        </w:rPr>
        <w:t xml:space="preserve">i musei statali. </w:t>
      </w:r>
      <w:r w:rsidR="00774374">
        <w:rPr>
          <w:rFonts w:cstheme="minorHAnsi"/>
          <w:sz w:val="28"/>
          <w:szCs w:val="28"/>
        </w:rPr>
        <w:t>I musei privati</w:t>
      </w:r>
      <w:r w:rsidR="00292890">
        <w:rPr>
          <w:rFonts w:cstheme="minorHAnsi"/>
          <w:sz w:val="28"/>
          <w:szCs w:val="28"/>
        </w:rPr>
        <w:t>, ecclesiastici</w:t>
      </w:r>
      <w:r w:rsidR="00774374">
        <w:rPr>
          <w:rFonts w:cstheme="minorHAnsi"/>
          <w:sz w:val="28"/>
          <w:szCs w:val="28"/>
        </w:rPr>
        <w:t xml:space="preserve"> o di altri </w:t>
      </w:r>
      <w:r w:rsidR="00292890">
        <w:rPr>
          <w:rFonts w:cstheme="minorHAnsi"/>
          <w:sz w:val="28"/>
          <w:szCs w:val="28"/>
        </w:rPr>
        <w:t>e</w:t>
      </w:r>
      <w:r w:rsidR="00774374">
        <w:rPr>
          <w:rFonts w:cstheme="minorHAnsi"/>
          <w:sz w:val="28"/>
          <w:szCs w:val="28"/>
        </w:rPr>
        <w:t xml:space="preserve">nti pubblici </w:t>
      </w:r>
      <w:r w:rsidR="009963B7">
        <w:rPr>
          <w:rFonts w:cstheme="minorHAnsi"/>
          <w:sz w:val="28"/>
          <w:szCs w:val="28"/>
        </w:rPr>
        <w:t xml:space="preserve">– i musei minori e locali, per intenderci - </w:t>
      </w:r>
      <w:r w:rsidR="00774374">
        <w:rPr>
          <w:rFonts w:cstheme="minorHAnsi"/>
          <w:sz w:val="28"/>
          <w:szCs w:val="28"/>
        </w:rPr>
        <w:t xml:space="preserve">restano naturalmente estranei alla struttura ministeriale. </w:t>
      </w:r>
      <w:r w:rsidR="006F1DF0" w:rsidRPr="00546F47">
        <w:rPr>
          <w:rFonts w:cstheme="minorHAnsi"/>
          <w:sz w:val="28"/>
          <w:szCs w:val="28"/>
        </w:rPr>
        <w:t xml:space="preserve">La riforma </w:t>
      </w:r>
      <w:r w:rsidR="002C19A2">
        <w:rPr>
          <w:rFonts w:cstheme="minorHAnsi"/>
          <w:sz w:val="28"/>
          <w:szCs w:val="28"/>
        </w:rPr>
        <w:t xml:space="preserve">infatti </w:t>
      </w:r>
      <w:r w:rsidRPr="00546F47">
        <w:rPr>
          <w:rFonts w:cstheme="minorHAnsi"/>
          <w:sz w:val="28"/>
          <w:szCs w:val="28"/>
        </w:rPr>
        <w:t>riguarda una riorganizzazione del MIBACT</w:t>
      </w:r>
      <w:r w:rsidR="006F1DF0" w:rsidRPr="00546F47">
        <w:rPr>
          <w:rFonts w:cstheme="minorHAnsi"/>
          <w:sz w:val="28"/>
          <w:szCs w:val="28"/>
        </w:rPr>
        <w:t xml:space="preserve"> e le </w:t>
      </w:r>
      <w:r w:rsidR="00FE67C3">
        <w:rPr>
          <w:rFonts w:cstheme="minorHAnsi"/>
          <w:sz w:val="28"/>
          <w:szCs w:val="28"/>
        </w:rPr>
        <w:t xml:space="preserve">leggi </w:t>
      </w:r>
      <w:r w:rsidR="006F1DF0" w:rsidRPr="00546F47">
        <w:rPr>
          <w:rFonts w:cstheme="minorHAnsi"/>
          <w:sz w:val="28"/>
          <w:szCs w:val="28"/>
        </w:rPr>
        <w:t>su cui si basa</w:t>
      </w:r>
      <w:r w:rsidR="00056435" w:rsidRPr="00546F47">
        <w:rPr>
          <w:rFonts w:cstheme="minorHAnsi"/>
          <w:sz w:val="28"/>
          <w:szCs w:val="28"/>
        </w:rPr>
        <w:t xml:space="preserve"> non </w:t>
      </w:r>
      <w:r w:rsidR="005816A5">
        <w:rPr>
          <w:rFonts w:cstheme="minorHAnsi"/>
          <w:sz w:val="28"/>
          <w:szCs w:val="28"/>
        </w:rPr>
        <w:t>concedono</w:t>
      </w:r>
      <w:r w:rsidR="006F1DF0" w:rsidRPr="00546F47">
        <w:rPr>
          <w:rFonts w:cstheme="minorHAnsi"/>
          <w:sz w:val="28"/>
          <w:szCs w:val="28"/>
        </w:rPr>
        <w:t xml:space="preserve"> spazi</w:t>
      </w:r>
      <w:r w:rsidR="00056435" w:rsidRPr="00546F47">
        <w:rPr>
          <w:rFonts w:cstheme="minorHAnsi"/>
          <w:sz w:val="28"/>
          <w:szCs w:val="28"/>
        </w:rPr>
        <w:t xml:space="preserve"> per</w:t>
      </w:r>
      <w:r w:rsidR="00CD7142">
        <w:rPr>
          <w:rFonts w:cstheme="minorHAnsi"/>
          <w:sz w:val="28"/>
          <w:szCs w:val="28"/>
        </w:rPr>
        <w:t xml:space="preserve"> i</w:t>
      </w:r>
      <w:r w:rsidR="00056435" w:rsidRPr="00546F47">
        <w:rPr>
          <w:rFonts w:cstheme="minorHAnsi"/>
          <w:sz w:val="28"/>
          <w:szCs w:val="28"/>
        </w:rPr>
        <w:t xml:space="preserve">ntervenire sui musei </w:t>
      </w:r>
      <w:r w:rsidRPr="00546F47">
        <w:rPr>
          <w:rFonts w:cstheme="minorHAnsi"/>
          <w:sz w:val="28"/>
          <w:szCs w:val="28"/>
        </w:rPr>
        <w:t xml:space="preserve">diversi dagli statali, </w:t>
      </w:r>
      <w:r w:rsidR="005816A5">
        <w:rPr>
          <w:rFonts w:cstheme="minorHAnsi"/>
          <w:sz w:val="28"/>
          <w:szCs w:val="28"/>
        </w:rPr>
        <w:t xml:space="preserve">specialmente </w:t>
      </w:r>
      <w:r w:rsidRPr="00546F47">
        <w:rPr>
          <w:rFonts w:cstheme="minorHAnsi"/>
          <w:sz w:val="28"/>
          <w:szCs w:val="28"/>
        </w:rPr>
        <w:t xml:space="preserve">sui musei </w:t>
      </w:r>
      <w:r w:rsidR="00056435" w:rsidRPr="00546F47">
        <w:rPr>
          <w:rFonts w:cstheme="minorHAnsi"/>
          <w:sz w:val="28"/>
          <w:szCs w:val="28"/>
        </w:rPr>
        <w:t>privati</w:t>
      </w:r>
      <w:r w:rsidR="0001010E" w:rsidRPr="00546F47">
        <w:rPr>
          <w:rFonts w:cstheme="minorHAnsi"/>
          <w:sz w:val="28"/>
          <w:szCs w:val="28"/>
        </w:rPr>
        <w:t xml:space="preserve"> (per i quali </w:t>
      </w:r>
      <w:r w:rsidR="00B2637C">
        <w:rPr>
          <w:rFonts w:cstheme="minorHAnsi"/>
          <w:sz w:val="28"/>
          <w:szCs w:val="28"/>
        </w:rPr>
        <w:t>la sola</w:t>
      </w:r>
      <w:r w:rsidR="0001010E" w:rsidRPr="00546F47">
        <w:rPr>
          <w:rFonts w:cstheme="minorHAnsi"/>
          <w:sz w:val="28"/>
          <w:szCs w:val="28"/>
        </w:rPr>
        <w:t xml:space="preserve"> fonte possibile </w:t>
      </w:r>
      <w:r w:rsidR="00774374">
        <w:rPr>
          <w:rFonts w:cstheme="minorHAnsi"/>
          <w:sz w:val="28"/>
          <w:szCs w:val="28"/>
        </w:rPr>
        <w:t xml:space="preserve">potrebbe essere </w:t>
      </w:r>
      <w:r w:rsidR="0001010E" w:rsidRPr="00546F47">
        <w:rPr>
          <w:rFonts w:cstheme="minorHAnsi"/>
          <w:sz w:val="28"/>
          <w:szCs w:val="28"/>
        </w:rPr>
        <w:t>la legge</w:t>
      </w:r>
      <w:r w:rsidR="00774374">
        <w:rPr>
          <w:rFonts w:cstheme="minorHAnsi"/>
          <w:sz w:val="28"/>
          <w:szCs w:val="28"/>
        </w:rPr>
        <w:t xml:space="preserve"> nazionale</w:t>
      </w:r>
      <w:r w:rsidR="0001010E" w:rsidRPr="00546F47">
        <w:rPr>
          <w:rFonts w:cstheme="minorHAnsi"/>
          <w:sz w:val="28"/>
          <w:szCs w:val="28"/>
        </w:rPr>
        <w:t xml:space="preserve">, solo </w:t>
      </w:r>
      <w:r w:rsidR="00774374">
        <w:rPr>
          <w:rFonts w:cstheme="minorHAnsi"/>
          <w:sz w:val="28"/>
          <w:szCs w:val="28"/>
        </w:rPr>
        <w:t>quella potendo</w:t>
      </w:r>
      <w:r w:rsidR="004A66A8">
        <w:rPr>
          <w:rFonts w:cstheme="minorHAnsi"/>
          <w:sz w:val="28"/>
          <w:szCs w:val="28"/>
        </w:rPr>
        <w:t xml:space="preserve"> semmai</w:t>
      </w:r>
      <w:r w:rsidR="00774374">
        <w:rPr>
          <w:rFonts w:cstheme="minorHAnsi"/>
          <w:sz w:val="28"/>
          <w:szCs w:val="28"/>
        </w:rPr>
        <w:t xml:space="preserve"> </w:t>
      </w:r>
      <w:r w:rsidR="0001010E" w:rsidRPr="00546F47">
        <w:rPr>
          <w:rFonts w:cstheme="minorHAnsi"/>
          <w:sz w:val="28"/>
          <w:szCs w:val="28"/>
        </w:rPr>
        <w:t>incidere sui diritti soggettivi dei privati</w:t>
      </w:r>
      <w:r w:rsidR="00FE67C3">
        <w:rPr>
          <w:rFonts w:cstheme="minorHAnsi"/>
          <w:sz w:val="28"/>
          <w:szCs w:val="28"/>
        </w:rPr>
        <w:t>, specie in tema culturale:</w:t>
      </w:r>
      <w:r w:rsidR="00774374">
        <w:rPr>
          <w:rFonts w:cstheme="minorHAnsi"/>
          <w:sz w:val="28"/>
          <w:szCs w:val="28"/>
        </w:rPr>
        <w:t xml:space="preserve"> e </w:t>
      </w:r>
      <w:r w:rsidR="00B2637C">
        <w:rPr>
          <w:rFonts w:cstheme="minorHAnsi"/>
          <w:sz w:val="28"/>
          <w:szCs w:val="28"/>
        </w:rPr>
        <w:t xml:space="preserve">sempre </w:t>
      </w:r>
      <w:r w:rsidR="00774374">
        <w:rPr>
          <w:rFonts w:cstheme="minorHAnsi"/>
          <w:sz w:val="28"/>
          <w:szCs w:val="28"/>
        </w:rPr>
        <w:t>nei limiti costituzionali e convenzionali</w:t>
      </w:r>
      <w:r w:rsidR="0001010E" w:rsidRPr="00546F47">
        <w:rPr>
          <w:rFonts w:cstheme="minorHAnsi"/>
          <w:sz w:val="28"/>
          <w:szCs w:val="28"/>
        </w:rPr>
        <w:t>)</w:t>
      </w:r>
      <w:r w:rsidR="00056435" w:rsidRPr="00546F47">
        <w:rPr>
          <w:rFonts w:cstheme="minorHAnsi"/>
          <w:sz w:val="28"/>
          <w:szCs w:val="28"/>
        </w:rPr>
        <w:t xml:space="preserve">. </w:t>
      </w:r>
      <w:r w:rsidR="00B2637C">
        <w:rPr>
          <w:rFonts w:cstheme="minorHAnsi"/>
          <w:sz w:val="28"/>
          <w:szCs w:val="28"/>
        </w:rPr>
        <w:t>A</w:t>
      </w:r>
      <w:r w:rsidR="006F1DF0" w:rsidRPr="00546F47">
        <w:rPr>
          <w:rFonts w:cstheme="minorHAnsi"/>
          <w:sz w:val="28"/>
          <w:szCs w:val="28"/>
        </w:rPr>
        <w:t>l giurista</w:t>
      </w:r>
      <w:r w:rsidR="00073200" w:rsidRPr="00546F47">
        <w:rPr>
          <w:rFonts w:cstheme="minorHAnsi"/>
          <w:sz w:val="28"/>
          <w:szCs w:val="28"/>
        </w:rPr>
        <w:t xml:space="preserve"> </w:t>
      </w:r>
      <w:r w:rsidR="005816A5">
        <w:rPr>
          <w:rFonts w:cstheme="minorHAnsi"/>
          <w:sz w:val="28"/>
          <w:szCs w:val="28"/>
        </w:rPr>
        <w:t xml:space="preserve">che voglia, com’è </w:t>
      </w:r>
      <w:r w:rsidR="00FE67C3">
        <w:rPr>
          <w:rFonts w:cstheme="minorHAnsi"/>
          <w:sz w:val="28"/>
          <w:szCs w:val="28"/>
        </w:rPr>
        <w:t xml:space="preserve">primo </w:t>
      </w:r>
      <w:r w:rsidR="005816A5">
        <w:rPr>
          <w:rFonts w:cstheme="minorHAnsi"/>
          <w:sz w:val="28"/>
          <w:szCs w:val="28"/>
        </w:rPr>
        <w:t xml:space="preserve">suo mestiere in uno Stato di diritto, </w:t>
      </w:r>
      <w:r w:rsidR="00774374">
        <w:rPr>
          <w:rFonts w:cstheme="minorHAnsi"/>
          <w:sz w:val="28"/>
          <w:szCs w:val="28"/>
        </w:rPr>
        <w:t xml:space="preserve">conformarsi al </w:t>
      </w:r>
      <w:r w:rsidR="00774374" w:rsidRPr="00774374">
        <w:rPr>
          <w:rFonts w:cstheme="minorHAnsi"/>
          <w:i/>
          <w:sz w:val="28"/>
          <w:szCs w:val="28"/>
        </w:rPr>
        <w:t>principio di legalità</w:t>
      </w:r>
      <w:r w:rsidR="00774374">
        <w:rPr>
          <w:rFonts w:cstheme="minorHAnsi"/>
          <w:sz w:val="28"/>
          <w:szCs w:val="28"/>
        </w:rPr>
        <w:t xml:space="preserve"> </w:t>
      </w:r>
      <w:r w:rsidR="006F1DF0" w:rsidRPr="00546F47">
        <w:rPr>
          <w:rFonts w:cstheme="minorHAnsi"/>
          <w:sz w:val="28"/>
          <w:szCs w:val="28"/>
        </w:rPr>
        <w:t>non resta che rifarsi alla definizione dell’art. 101</w:t>
      </w:r>
      <w:r w:rsidR="0001010E" w:rsidRPr="00546F47">
        <w:rPr>
          <w:rFonts w:cstheme="minorHAnsi"/>
          <w:sz w:val="28"/>
          <w:szCs w:val="28"/>
        </w:rPr>
        <w:t xml:space="preserve">, </w:t>
      </w:r>
      <w:r w:rsidR="00774374">
        <w:rPr>
          <w:rFonts w:cstheme="minorHAnsi"/>
          <w:sz w:val="28"/>
          <w:szCs w:val="28"/>
        </w:rPr>
        <w:t xml:space="preserve">posta da </w:t>
      </w:r>
      <w:r w:rsidR="0001010E" w:rsidRPr="00546F47">
        <w:rPr>
          <w:rFonts w:cstheme="minorHAnsi"/>
          <w:sz w:val="28"/>
          <w:szCs w:val="28"/>
        </w:rPr>
        <w:t xml:space="preserve">una norma </w:t>
      </w:r>
      <w:r w:rsidR="004A66A8">
        <w:rPr>
          <w:rFonts w:cstheme="minorHAnsi"/>
          <w:sz w:val="28"/>
          <w:szCs w:val="28"/>
        </w:rPr>
        <w:t>primaria</w:t>
      </w:r>
      <w:r w:rsidR="006F1DF0" w:rsidRPr="00546F47">
        <w:rPr>
          <w:rFonts w:cstheme="minorHAnsi"/>
          <w:sz w:val="28"/>
          <w:szCs w:val="28"/>
        </w:rPr>
        <w:t>.</w:t>
      </w:r>
    </w:p>
    <w:p w:rsidR="008F3AE0" w:rsidRPr="00546F47" w:rsidRDefault="008F3AE0" w:rsidP="000303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Sicché, d</w:t>
      </w:r>
      <w:r w:rsidR="00B81D09" w:rsidRPr="00546F47">
        <w:rPr>
          <w:rFonts w:cstheme="minorHAnsi"/>
          <w:sz w:val="28"/>
          <w:szCs w:val="28"/>
        </w:rPr>
        <w:t xml:space="preserve">ato che buona parte delle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B81D09" w:rsidRPr="00546F47">
        <w:rPr>
          <w:rFonts w:cstheme="minorHAnsi"/>
          <w:sz w:val="28"/>
          <w:szCs w:val="28"/>
        </w:rPr>
        <w:t xml:space="preserve"> è di proprietà privata, non </w:t>
      </w:r>
      <w:r w:rsidRPr="00546F47">
        <w:rPr>
          <w:rFonts w:cstheme="minorHAnsi"/>
          <w:sz w:val="28"/>
          <w:szCs w:val="28"/>
        </w:rPr>
        <w:t xml:space="preserve">è </w:t>
      </w:r>
      <w:r w:rsidR="006F1DF0" w:rsidRPr="00546F47">
        <w:rPr>
          <w:rFonts w:cstheme="minorHAnsi"/>
          <w:sz w:val="28"/>
          <w:szCs w:val="28"/>
        </w:rPr>
        <w:t xml:space="preserve">dato </w:t>
      </w:r>
      <w:r w:rsidR="00073200" w:rsidRPr="00546F47">
        <w:rPr>
          <w:rFonts w:cstheme="minorHAnsi"/>
          <w:sz w:val="28"/>
          <w:szCs w:val="28"/>
        </w:rPr>
        <w:t xml:space="preserve">oggi – </w:t>
      </w:r>
      <w:r w:rsidR="00D15B6B">
        <w:rPr>
          <w:rFonts w:cstheme="minorHAnsi"/>
          <w:sz w:val="28"/>
          <w:szCs w:val="28"/>
        </w:rPr>
        <w:t xml:space="preserve">pur </w:t>
      </w:r>
      <w:r w:rsidR="00073200" w:rsidRPr="00546F47">
        <w:rPr>
          <w:rFonts w:cstheme="minorHAnsi"/>
          <w:sz w:val="28"/>
          <w:szCs w:val="28"/>
        </w:rPr>
        <w:t xml:space="preserve">in un contesto normativo che non </w:t>
      </w:r>
      <w:r w:rsidR="00774374">
        <w:rPr>
          <w:rFonts w:cstheme="minorHAnsi"/>
          <w:sz w:val="28"/>
          <w:szCs w:val="28"/>
        </w:rPr>
        <w:t xml:space="preserve">separa </w:t>
      </w:r>
      <w:r w:rsidR="00073200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073200" w:rsidRPr="00546F47">
        <w:rPr>
          <w:rFonts w:cstheme="minorHAnsi"/>
          <w:sz w:val="28"/>
          <w:szCs w:val="28"/>
        </w:rPr>
        <w:t xml:space="preserve"> dai </w:t>
      </w:r>
      <w:r w:rsidR="00774374" w:rsidRPr="00774374">
        <w:rPr>
          <w:rFonts w:cstheme="minorHAnsi"/>
          <w:i/>
          <w:sz w:val="28"/>
          <w:szCs w:val="28"/>
        </w:rPr>
        <w:t>m</w:t>
      </w:r>
      <w:r w:rsidR="00073200" w:rsidRPr="00774374">
        <w:rPr>
          <w:rFonts w:cstheme="minorHAnsi"/>
          <w:i/>
          <w:sz w:val="28"/>
          <w:szCs w:val="28"/>
        </w:rPr>
        <w:t>usei</w:t>
      </w:r>
      <w:r w:rsidR="00073200" w:rsidRPr="00546F47">
        <w:rPr>
          <w:rFonts w:cstheme="minorHAnsi"/>
          <w:sz w:val="28"/>
          <w:szCs w:val="28"/>
        </w:rPr>
        <w:t xml:space="preserve"> </w:t>
      </w:r>
      <w:r w:rsidR="00D15B6B">
        <w:rPr>
          <w:rFonts w:cstheme="minorHAnsi"/>
          <w:sz w:val="28"/>
          <w:szCs w:val="28"/>
        </w:rPr>
        <w:t xml:space="preserve">perché non </w:t>
      </w:r>
      <w:r w:rsidR="005816A5">
        <w:rPr>
          <w:rFonts w:cstheme="minorHAnsi"/>
          <w:sz w:val="28"/>
          <w:szCs w:val="28"/>
        </w:rPr>
        <w:t xml:space="preserve">riconosce </w:t>
      </w:r>
      <w:r w:rsidR="00D15B6B">
        <w:rPr>
          <w:rFonts w:cstheme="minorHAnsi"/>
          <w:sz w:val="28"/>
          <w:szCs w:val="28"/>
        </w:rPr>
        <w:t xml:space="preserve">specificità alle prime </w:t>
      </w:r>
      <w:r w:rsidR="00073200" w:rsidRPr="00546F47">
        <w:rPr>
          <w:rFonts w:cstheme="minorHAnsi"/>
          <w:sz w:val="28"/>
          <w:szCs w:val="28"/>
        </w:rPr>
        <w:t xml:space="preserve">- </w:t>
      </w:r>
      <w:r w:rsidR="006F1DF0" w:rsidRPr="00546F47">
        <w:rPr>
          <w:rFonts w:cstheme="minorHAnsi"/>
          <w:sz w:val="28"/>
          <w:szCs w:val="28"/>
        </w:rPr>
        <w:t xml:space="preserve">ricondurre </w:t>
      </w:r>
      <w:r w:rsidR="005816A5" w:rsidRPr="00546F47">
        <w:rPr>
          <w:rFonts w:cstheme="minorHAnsi"/>
          <w:sz w:val="28"/>
          <w:szCs w:val="28"/>
        </w:rPr>
        <w:t xml:space="preserve">le </w:t>
      </w:r>
      <w:r w:rsidR="005816A5" w:rsidRPr="00774374">
        <w:rPr>
          <w:rFonts w:cstheme="minorHAnsi"/>
          <w:i/>
          <w:sz w:val="28"/>
          <w:szCs w:val="28"/>
        </w:rPr>
        <w:t>case museo</w:t>
      </w:r>
      <w:r w:rsidR="005816A5" w:rsidRPr="00546F47">
        <w:rPr>
          <w:rFonts w:cstheme="minorHAnsi"/>
          <w:sz w:val="28"/>
          <w:szCs w:val="28"/>
        </w:rPr>
        <w:t xml:space="preserve"> private </w:t>
      </w:r>
      <w:r w:rsidR="006F1DF0" w:rsidRPr="00546F47">
        <w:rPr>
          <w:rFonts w:cstheme="minorHAnsi"/>
          <w:sz w:val="28"/>
          <w:szCs w:val="28"/>
        </w:rPr>
        <w:t xml:space="preserve">a </w:t>
      </w:r>
      <w:r w:rsidR="00B81D09" w:rsidRPr="00546F47">
        <w:rPr>
          <w:rFonts w:cstheme="minorHAnsi"/>
          <w:sz w:val="28"/>
          <w:szCs w:val="28"/>
        </w:rPr>
        <w:t xml:space="preserve">questa </w:t>
      </w:r>
      <w:r w:rsidR="00D15B6B">
        <w:rPr>
          <w:rFonts w:cstheme="minorHAnsi"/>
          <w:sz w:val="28"/>
          <w:szCs w:val="28"/>
        </w:rPr>
        <w:t xml:space="preserve">nuova </w:t>
      </w:r>
      <w:r w:rsidR="002D0960" w:rsidRPr="00546F47">
        <w:rPr>
          <w:rFonts w:cstheme="minorHAnsi"/>
          <w:sz w:val="28"/>
          <w:szCs w:val="28"/>
        </w:rPr>
        <w:t>definizione</w:t>
      </w:r>
      <w:r w:rsidR="00B81D09" w:rsidRPr="00546F47">
        <w:rPr>
          <w:rFonts w:cstheme="minorHAnsi"/>
          <w:sz w:val="28"/>
          <w:szCs w:val="28"/>
        </w:rPr>
        <w:t>.</w:t>
      </w:r>
      <w:r w:rsidR="00EF3461" w:rsidRPr="00546F47">
        <w:rPr>
          <w:rFonts w:cstheme="minorHAnsi"/>
          <w:sz w:val="28"/>
          <w:szCs w:val="28"/>
        </w:rPr>
        <w:t xml:space="preserve"> </w:t>
      </w:r>
      <w:r w:rsidR="00073200" w:rsidRPr="00546F47">
        <w:rPr>
          <w:rFonts w:cstheme="minorHAnsi"/>
          <w:sz w:val="28"/>
          <w:szCs w:val="28"/>
        </w:rPr>
        <w:t xml:space="preserve">E </w:t>
      </w:r>
      <w:r w:rsidR="0018617A">
        <w:rPr>
          <w:rFonts w:cstheme="minorHAnsi"/>
          <w:sz w:val="28"/>
          <w:szCs w:val="28"/>
        </w:rPr>
        <w:t xml:space="preserve">comunque </w:t>
      </w:r>
      <w:r w:rsidRPr="00546F47">
        <w:rPr>
          <w:rFonts w:cstheme="minorHAnsi"/>
          <w:sz w:val="28"/>
          <w:szCs w:val="28"/>
        </w:rPr>
        <w:t xml:space="preserve">si </w:t>
      </w:r>
      <w:r w:rsidR="00073200" w:rsidRPr="00546F47">
        <w:rPr>
          <w:rFonts w:cstheme="minorHAnsi"/>
          <w:sz w:val="28"/>
          <w:szCs w:val="28"/>
        </w:rPr>
        <w:t xml:space="preserve">intenda </w:t>
      </w:r>
      <w:r w:rsidRPr="00546F47">
        <w:rPr>
          <w:rFonts w:cstheme="minorHAnsi"/>
          <w:sz w:val="28"/>
          <w:szCs w:val="28"/>
        </w:rPr>
        <w:t>questa definizione, p</w:t>
      </w:r>
      <w:r w:rsidR="00EF3461" w:rsidRPr="00546F47">
        <w:rPr>
          <w:rFonts w:cstheme="minorHAnsi"/>
          <w:sz w:val="28"/>
          <w:szCs w:val="28"/>
        </w:rPr>
        <w:t xml:space="preserve">er la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BC6E44" w:rsidRPr="00546F47">
        <w:rPr>
          <w:rFonts w:cstheme="minorHAnsi"/>
          <w:sz w:val="28"/>
          <w:szCs w:val="28"/>
        </w:rPr>
        <w:t xml:space="preserve"> </w:t>
      </w:r>
      <w:r w:rsidR="006F1DF0" w:rsidRPr="00546F47">
        <w:rPr>
          <w:rFonts w:cstheme="minorHAnsi"/>
          <w:sz w:val="28"/>
          <w:szCs w:val="28"/>
        </w:rPr>
        <w:t xml:space="preserve">– se oggi è giuridicamente solo una specie del genere </w:t>
      </w:r>
      <w:r w:rsidR="006F1DF0" w:rsidRPr="005816A5">
        <w:rPr>
          <w:rFonts w:cstheme="minorHAnsi"/>
          <w:i/>
          <w:sz w:val="28"/>
          <w:szCs w:val="28"/>
        </w:rPr>
        <w:t>museo</w:t>
      </w:r>
      <w:r w:rsidR="006F1DF0" w:rsidRPr="00546F47">
        <w:rPr>
          <w:rFonts w:cstheme="minorHAnsi"/>
          <w:sz w:val="28"/>
          <w:szCs w:val="28"/>
        </w:rPr>
        <w:t xml:space="preserve"> – ci si deve fermare</w:t>
      </w:r>
      <w:r w:rsidR="00EF3461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al confronto con la </w:t>
      </w:r>
      <w:r w:rsidR="00EF3461" w:rsidRPr="00546F47">
        <w:rPr>
          <w:rFonts w:cstheme="minorHAnsi"/>
          <w:sz w:val="28"/>
          <w:szCs w:val="28"/>
        </w:rPr>
        <w:t xml:space="preserve">definizione </w:t>
      </w:r>
      <w:r w:rsidR="007F6CC9" w:rsidRPr="00546F47">
        <w:rPr>
          <w:rFonts w:cstheme="minorHAnsi"/>
          <w:sz w:val="28"/>
          <w:szCs w:val="28"/>
        </w:rPr>
        <w:t xml:space="preserve">di </w:t>
      </w:r>
      <w:r w:rsidR="0018617A" w:rsidRPr="0018617A">
        <w:rPr>
          <w:rFonts w:cstheme="minorHAnsi"/>
          <w:i/>
          <w:sz w:val="28"/>
          <w:szCs w:val="28"/>
        </w:rPr>
        <w:t>m</w:t>
      </w:r>
      <w:r w:rsidRPr="0018617A">
        <w:rPr>
          <w:rFonts w:cstheme="minorHAnsi"/>
          <w:i/>
          <w:sz w:val="28"/>
          <w:szCs w:val="28"/>
        </w:rPr>
        <w:t>useo</w:t>
      </w:r>
      <w:r w:rsidRPr="00546F47">
        <w:rPr>
          <w:rFonts w:cstheme="minorHAnsi"/>
          <w:sz w:val="28"/>
          <w:szCs w:val="28"/>
        </w:rPr>
        <w:t xml:space="preserve"> </w:t>
      </w:r>
      <w:r w:rsidR="00EF3461" w:rsidRPr="00546F47">
        <w:rPr>
          <w:rFonts w:cstheme="minorHAnsi"/>
          <w:sz w:val="28"/>
          <w:szCs w:val="28"/>
        </w:rPr>
        <w:t xml:space="preserve">dell’articolo 101. </w:t>
      </w:r>
      <w:r w:rsidR="005816A5">
        <w:rPr>
          <w:rFonts w:cstheme="minorHAnsi"/>
          <w:sz w:val="28"/>
          <w:szCs w:val="28"/>
        </w:rPr>
        <w:t>Rifarsi alla definizione del decreto musei non ha base giuridica</w:t>
      </w:r>
      <w:r w:rsidR="00FE67C3">
        <w:rPr>
          <w:rFonts w:cstheme="minorHAnsi"/>
          <w:sz w:val="28"/>
          <w:szCs w:val="28"/>
        </w:rPr>
        <w:t>, è decettivo</w:t>
      </w:r>
      <w:r w:rsidR="005816A5">
        <w:rPr>
          <w:rFonts w:cstheme="minorHAnsi"/>
          <w:sz w:val="28"/>
          <w:szCs w:val="28"/>
        </w:rPr>
        <w:t>.</w:t>
      </w:r>
    </w:p>
    <w:p w:rsidR="002C19A2" w:rsidRDefault="005816A5" w:rsidP="000303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 questioni definitorie </w:t>
      </w:r>
      <w:r w:rsidR="002109DF">
        <w:rPr>
          <w:rFonts w:cstheme="minorHAnsi"/>
          <w:sz w:val="28"/>
          <w:szCs w:val="28"/>
        </w:rPr>
        <w:t xml:space="preserve">tendono </w:t>
      </w:r>
      <w:r w:rsidR="004A66A8">
        <w:rPr>
          <w:rFonts w:cstheme="minorHAnsi"/>
          <w:sz w:val="28"/>
          <w:szCs w:val="28"/>
        </w:rPr>
        <w:t xml:space="preserve">però </w:t>
      </w:r>
      <w:r w:rsidR="002109DF">
        <w:rPr>
          <w:rFonts w:cstheme="minorHAnsi"/>
          <w:sz w:val="28"/>
          <w:szCs w:val="28"/>
        </w:rPr>
        <w:t>a scivolare</w:t>
      </w:r>
      <w:r w:rsidR="00B2637C">
        <w:rPr>
          <w:rFonts w:cstheme="minorHAnsi"/>
          <w:sz w:val="28"/>
          <w:szCs w:val="28"/>
        </w:rPr>
        <w:t>, per i non giuristi,</w:t>
      </w:r>
      <w:r w:rsidR="001B5758">
        <w:rPr>
          <w:rFonts w:cstheme="minorHAnsi"/>
          <w:sz w:val="28"/>
          <w:szCs w:val="28"/>
        </w:rPr>
        <w:t xml:space="preserve"> ne</w:t>
      </w:r>
      <w:r>
        <w:rPr>
          <w:rFonts w:cstheme="minorHAnsi"/>
          <w:sz w:val="28"/>
          <w:szCs w:val="28"/>
        </w:rPr>
        <w:t>i simbolismi</w:t>
      </w:r>
      <w:r w:rsidR="00FE67C3">
        <w:rPr>
          <w:rFonts w:cstheme="minorHAnsi"/>
          <w:sz w:val="28"/>
          <w:szCs w:val="28"/>
        </w:rPr>
        <w:t xml:space="preserve">: </w:t>
      </w:r>
      <w:r w:rsidR="002109DF">
        <w:rPr>
          <w:rFonts w:cstheme="minorHAnsi"/>
          <w:sz w:val="28"/>
          <w:szCs w:val="28"/>
        </w:rPr>
        <w:t xml:space="preserve">e </w:t>
      </w:r>
      <w:r w:rsidR="00A41D5E">
        <w:rPr>
          <w:rFonts w:cstheme="minorHAnsi"/>
          <w:sz w:val="28"/>
          <w:szCs w:val="28"/>
        </w:rPr>
        <w:t xml:space="preserve">attirano </w:t>
      </w:r>
      <w:r w:rsidR="00FE67C3">
        <w:rPr>
          <w:rFonts w:cstheme="minorHAnsi"/>
          <w:sz w:val="28"/>
          <w:szCs w:val="28"/>
        </w:rPr>
        <w:t>l</w:t>
      </w:r>
      <w:r w:rsidR="004A66A8">
        <w:rPr>
          <w:rFonts w:cstheme="minorHAnsi"/>
          <w:sz w:val="28"/>
          <w:szCs w:val="28"/>
        </w:rPr>
        <w:t>a facile e astratta</w:t>
      </w:r>
      <w:r w:rsidR="00FE67C3">
        <w:rPr>
          <w:rFonts w:cstheme="minorHAnsi"/>
          <w:sz w:val="28"/>
          <w:szCs w:val="28"/>
        </w:rPr>
        <w:t xml:space="preserve"> costruzione di castelli </w:t>
      </w:r>
      <w:r w:rsidR="004A66A8">
        <w:rPr>
          <w:rFonts w:cstheme="minorHAnsi"/>
          <w:sz w:val="28"/>
          <w:szCs w:val="28"/>
        </w:rPr>
        <w:t>idea</w:t>
      </w:r>
      <w:r w:rsidR="00A41D5E">
        <w:rPr>
          <w:rFonts w:cstheme="minorHAnsi"/>
          <w:sz w:val="28"/>
          <w:szCs w:val="28"/>
        </w:rPr>
        <w:t xml:space="preserve">li, </w:t>
      </w:r>
      <w:r w:rsidR="00B15569">
        <w:rPr>
          <w:rFonts w:cstheme="minorHAnsi"/>
          <w:sz w:val="28"/>
          <w:szCs w:val="28"/>
        </w:rPr>
        <w:t>quasi</w:t>
      </w:r>
      <w:r w:rsidR="00FE67C3">
        <w:rPr>
          <w:rFonts w:cstheme="minorHAnsi"/>
          <w:sz w:val="28"/>
          <w:szCs w:val="28"/>
        </w:rPr>
        <w:t xml:space="preserve"> </w:t>
      </w:r>
      <w:r w:rsidR="002109DF">
        <w:rPr>
          <w:rFonts w:cstheme="minorHAnsi"/>
          <w:sz w:val="28"/>
          <w:szCs w:val="28"/>
        </w:rPr>
        <w:t xml:space="preserve">la </w:t>
      </w:r>
      <w:r w:rsidR="00A41D5E">
        <w:rPr>
          <w:rFonts w:cstheme="minorHAnsi"/>
          <w:sz w:val="28"/>
          <w:szCs w:val="28"/>
        </w:rPr>
        <w:t xml:space="preserve">loro </w:t>
      </w:r>
      <w:r w:rsidR="00BB4357">
        <w:rPr>
          <w:rFonts w:cstheme="minorHAnsi"/>
          <w:sz w:val="28"/>
          <w:szCs w:val="28"/>
        </w:rPr>
        <w:t xml:space="preserve">immaginata </w:t>
      </w:r>
      <w:r w:rsidR="00A41D5E">
        <w:rPr>
          <w:rFonts w:cstheme="minorHAnsi"/>
          <w:sz w:val="28"/>
          <w:szCs w:val="28"/>
        </w:rPr>
        <w:t xml:space="preserve">significazione </w:t>
      </w:r>
      <w:r w:rsidR="001B5758">
        <w:rPr>
          <w:rFonts w:cstheme="minorHAnsi"/>
          <w:sz w:val="28"/>
          <w:szCs w:val="28"/>
        </w:rPr>
        <w:t>sintetizzi</w:t>
      </w:r>
      <w:r w:rsidR="00A41D5E">
        <w:rPr>
          <w:rFonts w:cstheme="minorHAnsi"/>
          <w:sz w:val="28"/>
          <w:szCs w:val="28"/>
        </w:rPr>
        <w:t xml:space="preserve"> e inclu</w:t>
      </w:r>
      <w:r w:rsidR="001B5758">
        <w:rPr>
          <w:rFonts w:cstheme="minorHAnsi"/>
          <w:sz w:val="28"/>
          <w:szCs w:val="28"/>
        </w:rPr>
        <w:t>da</w:t>
      </w:r>
      <w:r w:rsidR="00A41D5E">
        <w:rPr>
          <w:rFonts w:cstheme="minorHAnsi"/>
          <w:sz w:val="28"/>
          <w:szCs w:val="28"/>
        </w:rPr>
        <w:t xml:space="preserve"> </w:t>
      </w:r>
      <w:r w:rsidR="00FE67C3">
        <w:rPr>
          <w:rFonts w:cstheme="minorHAnsi"/>
          <w:sz w:val="28"/>
          <w:szCs w:val="28"/>
        </w:rPr>
        <w:t>ogni risposta</w:t>
      </w:r>
      <w:r w:rsidR="00A82C37">
        <w:rPr>
          <w:rFonts w:cstheme="minorHAnsi"/>
          <w:sz w:val="28"/>
          <w:szCs w:val="28"/>
        </w:rPr>
        <w:t>, un</w:t>
      </w:r>
      <w:r w:rsidR="00FE67C3">
        <w:rPr>
          <w:rFonts w:cstheme="minorHAnsi"/>
          <w:sz w:val="28"/>
          <w:szCs w:val="28"/>
        </w:rPr>
        <w:t>’</w:t>
      </w:r>
      <w:proofErr w:type="spellStart"/>
      <w:r w:rsidR="00FE67C3" w:rsidRPr="00FE67C3">
        <w:rPr>
          <w:rFonts w:cstheme="minorHAnsi"/>
          <w:i/>
          <w:sz w:val="28"/>
          <w:szCs w:val="28"/>
        </w:rPr>
        <w:t>arché</w:t>
      </w:r>
      <w:proofErr w:type="spellEnd"/>
      <w:r w:rsidR="00FE67C3">
        <w:rPr>
          <w:rFonts w:cstheme="minorHAnsi"/>
          <w:sz w:val="28"/>
          <w:szCs w:val="28"/>
        </w:rPr>
        <w:t xml:space="preserve"> che tutto abbraccia e tutto governa</w:t>
      </w:r>
      <w:r w:rsidR="00B15569">
        <w:rPr>
          <w:rFonts w:cstheme="minorHAnsi"/>
          <w:sz w:val="28"/>
          <w:szCs w:val="28"/>
        </w:rPr>
        <w:t xml:space="preserve"> (</w:t>
      </w:r>
      <w:r w:rsidR="002109DF">
        <w:rPr>
          <w:rFonts w:cstheme="minorHAnsi"/>
          <w:sz w:val="28"/>
          <w:szCs w:val="28"/>
        </w:rPr>
        <w:t xml:space="preserve">si intende, </w:t>
      </w:r>
      <w:r w:rsidR="005B06D1">
        <w:rPr>
          <w:rFonts w:cstheme="minorHAnsi"/>
          <w:sz w:val="28"/>
          <w:szCs w:val="28"/>
        </w:rPr>
        <w:t xml:space="preserve">a </w:t>
      </w:r>
      <w:r w:rsidR="00BB4357">
        <w:rPr>
          <w:rFonts w:cstheme="minorHAnsi"/>
          <w:sz w:val="28"/>
          <w:szCs w:val="28"/>
        </w:rPr>
        <w:t xml:space="preserve">rispondenza </w:t>
      </w:r>
      <w:r w:rsidR="005B06D1">
        <w:rPr>
          <w:rFonts w:cstheme="minorHAnsi"/>
          <w:sz w:val="28"/>
          <w:szCs w:val="28"/>
        </w:rPr>
        <w:t xml:space="preserve">di chi la ha </w:t>
      </w:r>
      <w:r w:rsidR="000B430D">
        <w:rPr>
          <w:rFonts w:cstheme="minorHAnsi"/>
          <w:sz w:val="28"/>
          <w:szCs w:val="28"/>
        </w:rPr>
        <w:t>figurata</w:t>
      </w:r>
      <w:r w:rsidR="00B15569">
        <w:rPr>
          <w:rFonts w:cstheme="minorHAnsi"/>
          <w:sz w:val="28"/>
          <w:szCs w:val="28"/>
        </w:rPr>
        <w:t>)</w:t>
      </w:r>
      <w:r w:rsidR="00A41D5E">
        <w:rPr>
          <w:rFonts w:cstheme="minorHAnsi"/>
          <w:sz w:val="28"/>
          <w:szCs w:val="28"/>
        </w:rPr>
        <w:t xml:space="preserve">. </w:t>
      </w:r>
      <w:r w:rsidR="005B06D1">
        <w:rPr>
          <w:rFonts w:cstheme="minorHAnsi"/>
          <w:sz w:val="28"/>
          <w:szCs w:val="28"/>
        </w:rPr>
        <w:t>A</w:t>
      </w:r>
      <w:r w:rsidR="00A32AF5">
        <w:rPr>
          <w:rFonts w:cstheme="minorHAnsi"/>
          <w:sz w:val="28"/>
          <w:szCs w:val="28"/>
        </w:rPr>
        <w:t>l contrario</w:t>
      </w:r>
      <w:r w:rsidR="00A41D5E">
        <w:rPr>
          <w:rFonts w:cstheme="minorHAnsi"/>
          <w:sz w:val="28"/>
          <w:szCs w:val="28"/>
        </w:rPr>
        <w:t xml:space="preserve"> il giurista</w:t>
      </w:r>
      <w:r w:rsidR="005B06D1">
        <w:rPr>
          <w:rFonts w:cstheme="minorHAnsi"/>
          <w:sz w:val="28"/>
          <w:szCs w:val="28"/>
        </w:rPr>
        <w:t xml:space="preserve">, </w:t>
      </w:r>
      <w:r w:rsidR="002109DF">
        <w:rPr>
          <w:rFonts w:cstheme="minorHAnsi"/>
          <w:sz w:val="28"/>
          <w:szCs w:val="28"/>
        </w:rPr>
        <w:t xml:space="preserve">cui è </w:t>
      </w:r>
      <w:r w:rsidR="00A32AF5">
        <w:rPr>
          <w:rFonts w:cstheme="minorHAnsi"/>
          <w:sz w:val="28"/>
          <w:szCs w:val="28"/>
        </w:rPr>
        <w:t xml:space="preserve">connaturale </w:t>
      </w:r>
      <w:r w:rsidR="002109DF">
        <w:rPr>
          <w:rFonts w:cstheme="minorHAnsi"/>
          <w:sz w:val="28"/>
          <w:szCs w:val="28"/>
        </w:rPr>
        <w:t>l’</w:t>
      </w:r>
      <w:r w:rsidR="00A32AF5">
        <w:rPr>
          <w:rFonts w:cstheme="minorHAnsi"/>
          <w:sz w:val="28"/>
          <w:szCs w:val="28"/>
        </w:rPr>
        <w:t xml:space="preserve">atteggiamento </w:t>
      </w:r>
      <w:r w:rsidR="005B06D1">
        <w:rPr>
          <w:rFonts w:cstheme="minorHAnsi"/>
          <w:sz w:val="28"/>
          <w:szCs w:val="28"/>
        </w:rPr>
        <w:t>critico,</w:t>
      </w:r>
      <w:r w:rsidR="00A41D5E">
        <w:rPr>
          <w:rFonts w:cstheme="minorHAnsi"/>
          <w:sz w:val="28"/>
          <w:szCs w:val="28"/>
        </w:rPr>
        <w:t xml:space="preserve"> da</w:t>
      </w:r>
      <w:r w:rsidR="002109DF">
        <w:rPr>
          <w:rFonts w:cstheme="minorHAnsi"/>
          <w:sz w:val="28"/>
          <w:szCs w:val="28"/>
        </w:rPr>
        <w:t xml:space="preserve">l diritto romano </w:t>
      </w:r>
      <w:r w:rsidR="001B5758">
        <w:rPr>
          <w:rFonts w:cstheme="minorHAnsi"/>
          <w:sz w:val="28"/>
          <w:szCs w:val="28"/>
        </w:rPr>
        <w:t xml:space="preserve">sa </w:t>
      </w:r>
      <w:r w:rsidR="00A41D5E">
        <w:rPr>
          <w:rFonts w:cstheme="minorHAnsi"/>
          <w:sz w:val="28"/>
          <w:szCs w:val="28"/>
        </w:rPr>
        <w:t xml:space="preserve">che le questioni </w:t>
      </w:r>
      <w:r w:rsidR="001B5758">
        <w:rPr>
          <w:rFonts w:cstheme="minorHAnsi"/>
          <w:sz w:val="28"/>
          <w:szCs w:val="28"/>
        </w:rPr>
        <w:t>definitorie</w:t>
      </w:r>
      <w:r w:rsidR="002109DF">
        <w:rPr>
          <w:rFonts w:cstheme="minorHAnsi"/>
          <w:sz w:val="28"/>
          <w:szCs w:val="28"/>
        </w:rPr>
        <w:t xml:space="preserve"> sono </w:t>
      </w:r>
      <w:proofErr w:type="spellStart"/>
      <w:r w:rsidR="002109DF" w:rsidRPr="002109DF">
        <w:rPr>
          <w:rFonts w:cstheme="minorHAnsi"/>
          <w:i/>
          <w:sz w:val="28"/>
          <w:szCs w:val="28"/>
        </w:rPr>
        <w:t>periculosae</w:t>
      </w:r>
      <w:proofErr w:type="spellEnd"/>
      <w:r w:rsidR="002109DF">
        <w:rPr>
          <w:rFonts w:cstheme="minorHAnsi"/>
          <w:sz w:val="28"/>
          <w:szCs w:val="28"/>
        </w:rPr>
        <w:t xml:space="preserve"> </w:t>
      </w:r>
      <w:r w:rsidR="001B5758">
        <w:rPr>
          <w:rFonts w:cstheme="minorHAnsi"/>
          <w:sz w:val="28"/>
          <w:szCs w:val="28"/>
        </w:rPr>
        <w:t xml:space="preserve">perché </w:t>
      </w:r>
      <w:r w:rsidR="00A32AF5">
        <w:rPr>
          <w:rFonts w:cstheme="minorHAnsi"/>
          <w:sz w:val="28"/>
          <w:szCs w:val="28"/>
        </w:rPr>
        <w:t xml:space="preserve">non sempre </w:t>
      </w:r>
      <w:r w:rsidR="009963B7">
        <w:rPr>
          <w:rFonts w:cstheme="minorHAnsi"/>
          <w:sz w:val="28"/>
          <w:szCs w:val="28"/>
        </w:rPr>
        <w:t xml:space="preserve">poi </w:t>
      </w:r>
      <w:r w:rsidR="00A32AF5">
        <w:rPr>
          <w:rFonts w:cstheme="minorHAnsi"/>
          <w:sz w:val="28"/>
          <w:szCs w:val="28"/>
        </w:rPr>
        <w:t xml:space="preserve">reggono al sillogismo deduttivo e </w:t>
      </w:r>
      <w:r w:rsidR="001B5758">
        <w:rPr>
          <w:rFonts w:cstheme="minorHAnsi"/>
          <w:sz w:val="28"/>
          <w:szCs w:val="28"/>
        </w:rPr>
        <w:t xml:space="preserve">i confini </w:t>
      </w:r>
      <w:r w:rsidR="004A66A8">
        <w:rPr>
          <w:rFonts w:cstheme="minorHAnsi"/>
          <w:sz w:val="28"/>
          <w:szCs w:val="28"/>
        </w:rPr>
        <w:t xml:space="preserve">concreti </w:t>
      </w:r>
      <w:r w:rsidR="001B5758">
        <w:rPr>
          <w:rFonts w:cstheme="minorHAnsi"/>
          <w:sz w:val="28"/>
          <w:szCs w:val="28"/>
        </w:rPr>
        <w:t>restano da regolare</w:t>
      </w:r>
      <w:r w:rsidR="002109DF">
        <w:rPr>
          <w:rFonts w:cstheme="minorHAnsi"/>
          <w:sz w:val="28"/>
          <w:szCs w:val="28"/>
        </w:rPr>
        <w:t>. A</w:t>
      </w:r>
      <w:r w:rsidR="00A32AF5">
        <w:rPr>
          <w:rFonts w:cstheme="minorHAnsi"/>
          <w:sz w:val="28"/>
          <w:szCs w:val="28"/>
        </w:rPr>
        <w:t>l</w:t>
      </w:r>
      <w:r w:rsidR="009963B7">
        <w:rPr>
          <w:rFonts w:cstheme="minorHAnsi"/>
          <w:sz w:val="28"/>
          <w:szCs w:val="28"/>
        </w:rPr>
        <w:t xml:space="preserve"> contrario</w:t>
      </w:r>
      <w:r w:rsidR="00A32AF5">
        <w:rPr>
          <w:rFonts w:cstheme="minorHAnsi"/>
          <w:sz w:val="28"/>
          <w:szCs w:val="28"/>
        </w:rPr>
        <w:t xml:space="preserve">, </w:t>
      </w:r>
      <w:r w:rsidR="002109DF">
        <w:rPr>
          <w:rFonts w:cstheme="minorHAnsi"/>
          <w:sz w:val="28"/>
          <w:szCs w:val="28"/>
        </w:rPr>
        <w:t xml:space="preserve">ben </w:t>
      </w:r>
      <w:r w:rsidR="00A41D5E">
        <w:rPr>
          <w:rFonts w:cstheme="minorHAnsi"/>
          <w:sz w:val="28"/>
          <w:szCs w:val="28"/>
        </w:rPr>
        <w:t xml:space="preserve">più </w:t>
      </w:r>
      <w:r w:rsidR="00A32AF5">
        <w:rPr>
          <w:rFonts w:cstheme="minorHAnsi"/>
          <w:sz w:val="28"/>
          <w:szCs w:val="28"/>
        </w:rPr>
        <w:t xml:space="preserve">gli vale </w:t>
      </w:r>
      <w:r w:rsidR="00A41D5E">
        <w:rPr>
          <w:rFonts w:cstheme="minorHAnsi"/>
          <w:sz w:val="28"/>
          <w:szCs w:val="28"/>
        </w:rPr>
        <w:t>guardare, induttivamente, all’insieme delle previsioni che i</w:t>
      </w:r>
      <w:r w:rsidR="00A41D5E" w:rsidRPr="00A32AF5">
        <w:rPr>
          <w:rFonts w:cstheme="minorHAnsi"/>
          <w:sz w:val="28"/>
          <w:szCs w:val="28"/>
        </w:rPr>
        <w:t xml:space="preserve">nteressano una certa fenomenologia. </w:t>
      </w:r>
      <w:r w:rsidR="00821623" w:rsidRPr="00A32AF5">
        <w:rPr>
          <w:rFonts w:cstheme="minorHAnsi"/>
          <w:sz w:val="28"/>
          <w:szCs w:val="28"/>
        </w:rPr>
        <w:t xml:space="preserve">Il fatto, come si usa dire, supera </w:t>
      </w:r>
      <w:r w:rsidR="00B15569">
        <w:rPr>
          <w:rFonts w:cstheme="minorHAnsi"/>
          <w:sz w:val="28"/>
          <w:szCs w:val="28"/>
        </w:rPr>
        <w:t xml:space="preserve">spesso </w:t>
      </w:r>
      <w:r w:rsidR="00821623" w:rsidRPr="00A32AF5">
        <w:rPr>
          <w:rFonts w:cstheme="minorHAnsi"/>
          <w:sz w:val="28"/>
          <w:szCs w:val="28"/>
        </w:rPr>
        <w:t>il diritto</w:t>
      </w:r>
      <w:r w:rsidR="00A32AF5" w:rsidRPr="00A32AF5">
        <w:rPr>
          <w:rFonts w:cstheme="minorHAnsi"/>
          <w:sz w:val="28"/>
          <w:szCs w:val="28"/>
        </w:rPr>
        <w:t xml:space="preserve"> e s</w:t>
      </w:r>
      <w:r w:rsidR="001B5758" w:rsidRPr="00A32AF5">
        <w:rPr>
          <w:rFonts w:cstheme="minorHAnsi"/>
          <w:sz w:val="28"/>
          <w:szCs w:val="28"/>
        </w:rPr>
        <w:t>olo</w:t>
      </w:r>
      <w:r w:rsidR="007E75F2" w:rsidRPr="00A32AF5">
        <w:rPr>
          <w:rFonts w:cstheme="minorHAnsi"/>
          <w:sz w:val="28"/>
          <w:szCs w:val="28"/>
        </w:rPr>
        <w:t xml:space="preserve"> </w:t>
      </w:r>
      <w:r w:rsidR="00A32AF5" w:rsidRPr="00A32AF5">
        <w:rPr>
          <w:rFonts w:cstheme="minorHAnsi"/>
          <w:sz w:val="28"/>
          <w:szCs w:val="28"/>
        </w:rPr>
        <w:t>procedendo dal particolare al generale</w:t>
      </w:r>
      <w:r w:rsidR="007E75F2" w:rsidRPr="00A32AF5">
        <w:rPr>
          <w:rFonts w:cstheme="minorHAnsi"/>
          <w:sz w:val="28"/>
          <w:szCs w:val="28"/>
        </w:rPr>
        <w:t>,</w:t>
      </w:r>
      <w:r w:rsidR="001B5758" w:rsidRPr="00A32AF5">
        <w:rPr>
          <w:rFonts w:cstheme="minorHAnsi"/>
          <w:sz w:val="28"/>
          <w:szCs w:val="28"/>
        </w:rPr>
        <w:t xml:space="preserve"> </w:t>
      </w:r>
      <w:r w:rsidR="00A32AF5">
        <w:rPr>
          <w:rFonts w:cstheme="minorHAnsi"/>
          <w:sz w:val="28"/>
          <w:szCs w:val="28"/>
        </w:rPr>
        <w:t>a</w:t>
      </w:r>
      <w:r w:rsidR="00A32AF5" w:rsidRPr="00A32AF5">
        <w:rPr>
          <w:rFonts w:cstheme="minorHAnsi"/>
          <w:sz w:val="28"/>
          <w:szCs w:val="28"/>
        </w:rPr>
        <w:t xml:space="preserve"> </w:t>
      </w:r>
      <w:r w:rsidR="001B5758" w:rsidRPr="00A32AF5">
        <w:rPr>
          <w:rFonts w:cstheme="minorHAnsi"/>
          <w:sz w:val="28"/>
          <w:szCs w:val="28"/>
        </w:rPr>
        <w:t xml:space="preserve">sintesi </w:t>
      </w:r>
      <w:r w:rsidR="00CF55B3" w:rsidRPr="00A32AF5">
        <w:rPr>
          <w:rFonts w:cstheme="minorHAnsi"/>
          <w:sz w:val="28"/>
          <w:szCs w:val="28"/>
        </w:rPr>
        <w:t xml:space="preserve">delle </w:t>
      </w:r>
      <w:r w:rsidR="002109DF">
        <w:rPr>
          <w:rFonts w:cstheme="minorHAnsi"/>
          <w:sz w:val="28"/>
          <w:szCs w:val="28"/>
        </w:rPr>
        <w:t xml:space="preserve">sparse </w:t>
      </w:r>
      <w:r w:rsidR="00CF55B3" w:rsidRPr="00A32AF5">
        <w:rPr>
          <w:rFonts w:cstheme="minorHAnsi"/>
          <w:sz w:val="28"/>
          <w:szCs w:val="28"/>
        </w:rPr>
        <w:t>previsioni</w:t>
      </w:r>
      <w:r w:rsidR="007E75F2" w:rsidRPr="00A32AF5">
        <w:rPr>
          <w:rFonts w:cstheme="minorHAnsi"/>
          <w:sz w:val="28"/>
          <w:szCs w:val="28"/>
        </w:rPr>
        <w:t>,</w:t>
      </w:r>
      <w:r w:rsidR="001B5758" w:rsidRPr="00A32AF5">
        <w:rPr>
          <w:rFonts w:cstheme="minorHAnsi"/>
          <w:sz w:val="28"/>
          <w:szCs w:val="28"/>
        </w:rPr>
        <w:t xml:space="preserve"> si profila davvero un certo </w:t>
      </w:r>
      <w:r w:rsidR="001B5758" w:rsidRPr="00A32AF5">
        <w:rPr>
          <w:rFonts w:cstheme="minorHAnsi"/>
          <w:i/>
          <w:sz w:val="28"/>
          <w:szCs w:val="28"/>
        </w:rPr>
        <w:t>status</w:t>
      </w:r>
      <w:r w:rsidR="001B5758" w:rsidRPr="00A32AF5">
        <w:rPr>
          <w:rFonts w:cstheme="minorHAnsi"/>
          <w:sz w:val="28"/>
          <w:szCs w:val="28"/>
        </w:rPr>
        <w:t xml:space="preserve"> o un certo </w:t>
      </w:r>
      <w:r w:rsidR="000B430D">
        <w:rPr>
          <w:rFonts w:cstheme="minorHAnsi"/>
          <w:sz w:val="28"/>
          <w:szCs w:val="28"/>
        </w:rPr>
        <w:t xml:space="preserve">qual </w:t>
      </w:r>
      <w:r w:rsidR="001B5758" w:rsidRPr="00A32AF5">
        <w:rPr>
          <w:rFonts w:cstheme="minorHAnsi"/>
          <w:sz w:val="28"/>
          <w:szCs w:val="28"/>
        </w:rPr>
        <w:t>regime giuridico.</w:t>
      </w:r>
      <w:r w:rsidR="002C19A2">
        <w:rPr>
          <w:rFonts w:cstheme="minorHAnsi"/>
          <w:sz w:val="28"/>
          <w:szCs w:val="28"/>
        </w:rPr>
        <w:t xml:space="preserve"> </w:t>
      </w:r>
    </w:p>
    <w:p w:rsidR="00A41D5E" w:rsidRDefault="002C19A2" w:rsidP="000303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realtà</w:t>
      </w:r>
      <w:r w:rsidR="00E73DA0">
        <w:rPr>
          <w:rFonts w:cstheme="minorHAnsi"/>
          <w:sz w:val="28"/>
          <w:szCs w:val="28"/>
        </w:rPr>
        <w:t xml:space="preserve"> -</w:t>
      </w:r>
      <w:r>
        <w:rPr>
          <w:rFonts w:cstheme="minorHAnsi"/>
          <w:sz w:val="28"/>
          <w:szCs w:val="28"/>
        </w:rPr>
        <w:t xml:space="preserve"> </w:t>
      </w:r>
      <w:r w:rsidR="00844E85">
        <w:rPr>
          <w:rFonts w:cstheme="minorHAnsi"/>
          <w:sz w:val="28"/>
          <w:szCs w:val="28"/>
        </w:rPr>
        <w:t xml:space="preserve">se è consentito cogliere l’occasione per </w:t>
      </w:r>
      <w:r>
        <w:rPr>
          <w:rFonts w:cstheme="minorHAnsi"/>
          <w:sz w:val="28"/>
          <w:szCs w:val="28"/>
        </w:rPr>
        <w:t xml:space="preserve">un’osservazione </w:t>
      </w:r>
      <w:r w:rsidRPr="002C19A2">
        <w:rPr>
          <w:rFonts w:cstheme="minorHAnsi"/>
          <w:i/>
          <w:sz w:val="28"/>
          <w:szCs w:val="28"/>
        </w:rPr>
        <w:t>in limine</w:t>
      </w:r>
      <w:r w:rsidR="00E73DA0">
        <w:rPr>
          <w:rFonts w:cstheme="minorHAnsi"/>
          <w:sz w:val="28"/>
          <w:szCs w:val="28"/>
        </w:rPr>
        <w:t xml:space="preserve"> -</w:t>
      </w:r>
      <w:r>
        <w:rPr>
          <w:rFonts w:cstheme="minorHAnsi"/>
          <w:sz w:val="28"/>
          <w:szCs w:val="28"/>
        </w:rPr>
        <w:t xml:space="preserve"> per le scuole museologiche sarebbe preferibile </w:t>
      </w:r>
      <w:r w:rsidR="00E73DA0">
        <w:rPr>
          <w:rFonts w:cstheme="minorHAnsi"/>
          <w:sz w:val="28"/>
          <w:szCs w:val="28"/>
        </w:rPr>
        <w:t>diffidare de</w:t>
      </w:r>
      <w:r>
        <w:rPr>
          <w:rFonts w:cstheme="minorHAnsi"/>
          <w:sz w:val="28"/>
          <w:szCs w:val="28"/>
        </w:rPr>
        <w:t xml:space="preserve">lle sirene della </w:t>
      </w:r>
      <w:proofErr w:type="spellStart"/>
      <w:r>
        <w:rPr>
          <w:rFonts w:cstheme="minorHAnsi"/>
          <w:sz w:val="28"/>
          <w:szCs w:val="28"/>
        </w:rPr>
        <w:t>giuridificazione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="00E73DA0">
        <w:rPr>
          <w:rFonts w:cstheme="minorHAnsi"/>
          <w:sz w:val="28"/>
          <w:szCs w:val="28"/>
        </w:rPr>
        <w:t>de</w:t>
      </w:r>
      <w:r>
        <w:rPr>
          <w:rFonts w:cstheme="minorHAnsi"/>
          <w:sz w:val="28"/>
          <w:szCs w:val="28"/>
        </w:rPr>
        <w:t xml:space="preserve">lla suggestione della coercizione che surroga la persuasione: perché </w:t>
      </w:r>
      <w:r w:rsidR="00E73DA0">
        <w:rPr>
          <w:rFonts w:cstheme="minorHAnsi"/>
          <w:sz w:val="28"/>
          <w:szCs w:val="28"/>
        </w:rPr>
        <w:t xml:space="preserve">si </w:t>
      </w:r>
      <w:r>
        <w:rPr>
          <w:rFonts w:cstheme="minorHAnsi"/>
          <w:sz w:val="28"/>
          <w:szCs w:val="28"/>
        </w:rPr>
        <w:t xml:space="preserve">va a impattare, giocoforza, con gli </w:t>
      </w:r>
      <w:r w:rsidR="00E73DA0">
        <w:rPr>
          <w:rFonts w:cstheme="minorHAnsi"/>
          <w:sz w:val="28"/>
          <w:szCs w:val="28"/>
        </w:rPr>
        <w:t xml:space="preserve">assetti dissonanti e gli </w:t>
      </w:r>
      <w:r>
        <w:rPr>
          <w:rFonts w:cstheme="minorHAnsi"/>
          <w:sz w:val="28"/>
          <w:szCs w:val="28"/>
        </w:rPr>
        <w:t xml:space="preserve">interessi contrapposti e i non deboli loro argomenti. Meglio </w:t>
      </w:r>
      <w:r w:rsidR="009963B7">
        <w:rPr>
          <w:rFonts w:cstheme="minorHAnsi"/>
          <w:sz w:val="28"/>
          <w:szCs w:val="28"/>
        </w:rPr>
        <w:t xml:space="preserve">allora </w:t>
      </w:r>
      <w:r>
        <w:rPr>
          <w:rFonts w:cstheme="minorHAnsi"/>
          <w:sz w:val="28"/>
          <w:szCs w:val="28"/>
        </w:rPr>
        <w:t xml:space="preserve">convincere </w:t>
      </w:r>
      <w:r w:rsidR="00E73DA0">
        <w:rPr>
          <w:rFonts w:cstheme="minorHAnsi"/>
          <w:sz w:val="28"/>
          <w:szCs w:val="28"/>
        </w:rPr>
        <w:t xml:space="preserve">argomentando </w:t>
      </w:r>
      <w:r>
        <w:rPr>
          <w:rFonts w:cstheme="minorHAnsi"/>
          <w:sz w:val="28"/>
          <w:szCs w:val="28"/>
        </w:rPr>
        <w:t xml:space="preserve">che tentare, </w:t>
      </w:r>
      <w:r w:rsidR="00844E85">
        <w:rPr>
          <w:rFonts w:cstheme="minorHAnsi"/>
          <w:sz w:val="28"/>
          <w:szCs w:val="28"/>
        </w:rPr>
        <w:t xml:space="preserve">con </w:t>
      </w:r>
      <w:r>
        <w:rPr>
          <w:rFonts w:cstheme="minorHAnsi"/>
          <w:sz w:val="28"/>
          <w:szCs w:val="28"/>
        </w:rPr>
        <w:t>diffi</w:t>
      </w:r>
      <w:r w:rsidR="00E73DA0"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>oltà, di costringere.</w:t>
      </w:r>
      <w:r w:rsidR="00E73DA0">
        <w:rPr>
          <w:rFonts w:cstheme="minorHAnsi"/>
          <w:sz w:val="28"/>
          <w:szCs w:val="28"/>
        </w:rPr>
        <w:t xml:space="preserve"> </w:t>
      </w:r>
      <w:r w:rsidR="009963B7">
        <w:rPr>
          <w:rFonts w:cstheme="minorHAnsi"/>
          <w:sz w:val="28"/>
          <w:szCs w:val="28"/>
        </w:rPr>
        <w:t>E d</w:t>
      </w:r>
      <w:r w:rsidR="00E73DA0">
        <w:rPr>
          <w:rFonts w:cstheme="minorHAnsi"/>
          <w:sz w:val="28"/>
          <w:szCs w:val="28"/>
        </w:rPr>
        <w:t xml:space="preserve">i rimbalzo, non si pensi che l’analisi giuridica </w:t>
      </w:r>
      <w:r w:rsidR="00844E85">
        <w:rPr>
          <w:rFonts w:cstheme="minorHAnsi"/>
          <w:sz w:val="28"/>
          <w:szCs w:val="28"/>
        </w:rPr>
        <w:t xml:space="preserve">pretenda </w:t>
      </w:r>
      <w:r w:rsidR="00E73DA0">
        <w:rPr>
          <w:rFonts w:cstheme="minorHAnsi"/>
          <w:sz w:val="28"/>
          <w:szCs w:val="28"/>
        </w:rPr>
        <w:t xml:space="preserve">prevalere su quella museologica che </w:t>
      </w:r>
      <w:r w:rsidR="00844E85">
        <w:rPr>
          <w:rFonts w:cstheme="minorHAnsi"/>
          <w:sz w:val="28"/>
          <w:szCs w:val="28"/>
        </w:rPr>
        <w:t xml:space="preserve">incontra </w:t>
      </w:r>
      <w:r w:rsidR="00E73DA0">
        <w:rPr>
          <w:rFonts w:cstheme="minorHAnsi"/>
          <w:sz w:val="28"/>
          <w:szCs w:val="28"/>
        </w:rPr>
        <w:t xml:space="preserve">quell’impatto: è che il diritto deve considerare il rapporto proporzionato tra tutti gli interessi toccati, non solo quello che si </w:t>
      </w:r>
      <w:r w:rsidR="00844E85">
        <w:rPr>
          <w:rFonts w:cstheme="minorHAnsi"/>
          <w:sz w:val="28"/>
          <w:szCs w:val="28"/>
        </w:rPr>
        <w:t xml:space="preserve">desidera </w:t>
      </w:r>
      <w:r w:rsidR="00E73DA0">
        <w:rPr>
          <w:rFonts w:cstheme="minorHAnsi"/>
          <w:sz w:val="28"/>
          <w:szCs w:val="28"/>
        </w:rPr>
        <w:t>massimizzare.</w:t>
      </w:r>
      <w:r w:rsidR="00844E85">
        <w:rPr>
          <w:rFonts w:cstheme="minorHAnsi"/>
          <w:sz w:val="28"/>
          <w:szCs w:val="28"/>
        </w:rPr>
        <w:t xml:space="preserve"> Poiché però qui di diritto ci occupiamo, del diritto dobbiamo utilizzare metodi e strumenti.</w:t>
      </w:r>
    </w:p>
    <w:p w:rsidR="004C1081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076562" w:rsidRPr="00546F47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4C1081">
        <w:rPr>
          <w:rFonts w:cstheme="minorHAnsi"/>
          <w:b/>
          <w:sz w:val="28"/>
          <w:szCs w:val="28"/>
        </w:rPr>
        <w:t>3.</w:t>
      </w:r>
      <w:r>
        <w:rPr>
          <w:rFonts w:cstheme="minorHAnsi"/>
          <w:sz w:val="28"/>
          <w:szCs w:val="28"/>
        </w:rPr>
        <w:t xml:space="preserve"> </w:t>
      </w:r>
      <w:r w:rsidR="00EF3461" w:rsidRPr="00546F47">
        <w:rPr>
          <w:rFonts w:cstheme="minorHAnsi"/>
          <w:sz w:val="28"/>
          <w:szCs w:val="28"/>
        </w:rPr>
        <w:t xml:space="preserve">Qui </w:t>
      </w:r>
      <w:r w:rsidR="00A32AF5">
        <w:rPr>
          <w:rFonts w:cstheme="minorHAnsi"/>
          <w:sz w:val="28"/>
          <w:szCs w:val="28"/>
        </w:rPr>
        <w:t xml:space="preserve">poi </w:t>
      </w:r>
      <w:r w:rsidR="0018617A">
        <w:rPr>
          <w:rFonts w:cstheme="minorHAnsi"/>
          <w:sz w:val="28"/>
          <w:szCs w:val="28"/>
        </w:rPr>
        <w:t xml:space="preserve">si presenta </w:t>
      </w:r>
      <w:r w:rsidR="00EF3461" w:rsidRPr="00546F47">
        <w:rPr>
          <w:rFonts w:cstheme="minorHAnsi"/>
          <w:sz w:val="28"/>
          <w:szCs w:val="28"/>
        </w:rPr>
        <w:t xml:space="preserve">un </w:t>
      </w:r>
      <w:r w:rsidR="00292890">
        <w:rPr>
          <w:rFonts w:cstheme="minorHAnsi"/>
          <w:sz w:val="28"/>
          <w:szCs w:val="28"/>
        </w:rPr>
        <w:t xml:space="preserve">altro </w:t>
      </w:r>
      <w:r w:rsidR="00EF3461" w:rsidRPr="00546F47">
        <w:rPr>
          <w:rFonts w:cstheme="minorHAnsi"/>
          <w:sz w:val="28"/>
          <w:szCs w:val="28"/>
        </w:rPr>
        <w:t>problema</w:t>
      </w:r>
      <w:r w:rsidR="00292890">
        <w:rPr>
          <w:rFonts w:cstheme="minorHAnsi"/>
          <w:sz w:val="28"/>
          <w:szCs w:val="28"/>
        </w:rPr>
        <w:t>,</w:t>
      </w:r>
      <w:r w:rsidR="00EF3461" w:rsidRPr="00546F47">
        <w:rPr>
          <w:rFonts w:cstheme="minorHAnsi"/>
          <w:sz w:val="28"/>
          <w:szCs w:val="28"/>
        </w:rPr>
        <w:t xml:space="preserve"> tutto italiano</w:t>
      </w:r>
      <w:r w:rsidR="007E75F2">
        <w:rPr>
          <w:rFonts w:cstheme="minorHAnsi"/>
          <w:sz w:val="28"/>
          <w:szCs w:val="28"/>
        </w:rPr>
        <w:t>:</w:t>
      </w:r>
      <w:r w:rsidR="008F3AE0" w:rsidRPr="00546F47">
        <w:rPr>
          <w:rFonts w:cstheme="minorHAnsi"/>
          <w:sz w:val="28"/>
          <w:szCs w:val="28"/>
        </w:rPr>
        <w:t xml:space="preserve"> </w:t>
      </w:r>
      <w:r w:rsidR="00EF3461" w:rsidRPr="00546F47">
        <w:rPr>
          <w:rFonts w:cstheme="minorHAnsi"/>
          <w:sz w:val="28"/>
          <w:szCs w:val="28"/>
        </w:rPr>
        <w:t>quello della ripartizione della funzione legislativa nel caso di legislazione concorrente tra Stato e</w:t>
      </w:r>
      <w:r w:rsidR="00440D8B" w:rsidRPr="00546F47">
        <w:rPr>
          <w:rFonts w:cstheme="minorHAnsi"/>
          <w:sz w:val="28"/>
          <w:szCs w:val="28"/>
        </w:rPr>
        <w:t xml:space="preserve"> </w:t>
      </w:r>
      <w:r w:rsidR="008F3AE0" w:rsidRPr="00546F47">
        <w:rPr>
          <w:rFonts w:cstheme="minorHAnsi"/>
          <w:sz w:val="28"/>
          <w:szCs w:val="28"/>
        </w:rPr>
        <w:t>r</w:t>
      </w:r>
      <w:r w:rsidR="00EF3461" w:rsidRPr="00546F47">
        <w:rPr>
          <w:rFonts w:cstheme="minorHAnsi"/>
          <w:sz w:val="28"/>
          <w:szCs w:val="28"/>
        </w:rPr>
        <w:t>egioni</w:t>
      </w:r>
      <w:r w:rsidR="008F3AE0" w:rsidRPr="00546F47">
        <w:rPr>
          <w:rFonts w:cstheme="minorHAnsi"/>
          <w:sz w:val="28"/>
          <w:szCs w:val="28"/>
        </w:rPr>
        <w:t xml:space="preserve"> -</w:t>
      </w:r>
      <w:r w:rsidR="00EF3461" w:rsidRPr="00546F47">
        <w:rPr>
          <w:rFonts w:cstheme="minorHAnsi"/>
          <w:sz w:val="28"/>
          <w:szCs w:val="28"/>
        </w:rPr>
        <w:t xml:space="preserve"> quanto meno a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8F3AE0" w:rsidRPr="00546F47">
        <w:rPr>
          <w:rFonts w:cstheme="minorHAnsi"/>
          <w:sz w:val="28"/>
          <w:szCs w:val="28"/>
        </w:rPr>
        <w:t>s</w:t>
      </w:r>
      <w:r w:rsidR="00C9243E" w:rsidRPr="00546F47">
        <w:rPr>
          <w:rFonts w:cstheme="minorHAnsi"/>
          <w:sz w:val="28"/>
          <w:szCs w:val="28"/>
        </w:rPr>
        <w:t>t</w:t>
      </w:r>
      <w:r w:rsidR="00EF3461" w:rsidRPr="00546F47">
        <w:rPr>
          <w:rFonts w:cstheme="minorHAnsi"/>
          <w:sz w:val="28"/>
          <w:szCs w:val="28"/>
        </w:rPr>
        <w:t>atuto ordinario</w:t>
      </w:r>
      <w:r w:rsidR="008F3AE0" w:rsidRPr="00546F47">
        <w:rPr>
          <w:rFonts w:cstheme="minorHAnsi"/>
          <w:sz w:val="28"/>
          <w:szCs w:val="28"/>
        </w:rPr>
        <w:t xml:space="preserve"> -</w:t>
      </w:r>
      <w:r w:rsidR="00EF3461" w:rsidRPr="00546F47">
        <w:rPr>
          <w:rFonts w:cstheme="minorHAnsi"/>
          <w:sz w:val="28"/>
          <w:szCs w:val="28"/>
        </w:rPr>
        <w:t xml:space="preserve"> dove lo Stato definisce i principi fondamentali</w:t>
      </w:r>
      <w:r w:rsidR="00C9243E" w:rsidRPr="00546F47">
        <w:rPr>
          <w:rFonts w:cstheme="minorHAnsi"/>
          <w:sz w:val="28"/>
          <w:szCs w:val="28"/>
        </w:rPr>
        <w:t xml:space="preserve"> e sta </w:t>
      </w:r>
      <w:r w:rsidR="007E75F2">
        <w:rPr>
          <w:rFonts w:cstheme="minorHAnsi"/>
          <w:sz w:val="28"/>
          <w:szCs w:val="28"/>
        </w:rPr>
        <w:t xml:space="preserve">poi </w:t>
      </w:r>
      <w:r w:rsidR="00C9243E" w:rsidRPr="00546F47">
        <w:rPr>
          <w:rFonts w:cstheme="minorHAnsi"/>
          <w:sz w:val="28"/>
          <w:szCs w:val="28"/>
        </w:rPr>
        <w:t xml:space="preserve">alle </w:t>
      </w:r>
      <w:r w:rsidR="008F3AE0" w:rsidRPr="00546F47">
        <w:rPr>
          <w:rFonts w:cstheme="minorHAnsi"/>
          <w:sz w:val="28"/>
          <w:szCs w:val="28"/>
        </w:rPr>
        <w:t>r</w:t>
      </w:r>
      <w:r w:rsidR="00EF3461" w:rsidRPr="00546F47">
        <w:rPr>
          <w:rFonts w:cstheme="minorHAnsi"/>
          <w:sz w:val="28"/>
          <w:szCs w:val="28"/>
        </w:rPr>
        <w:t xml:space="preserve">egioni porre con leggi regionali le norme di </w:t>
      </w:r>
      <w:r w:rsidR="0018617A">
        <w:rPr>
          <w:rFonts w:cstheme="minorHAnsi"/>
          <w:sz w:val="28"/>
          <w:szCs w:val="28"/>
        </w:rPr>
        <w:t>dettaglio</w:t>
      </w:r>
      <w:r w:rsidR="00EF3461" w:rsidRPr="00546F47">
        <w:rPr>
          <w:rFonts w:cstheme="minorHAnsi"/>
          <w:sz w:val="28"/>
          <w:szCs w:val="28"/>
        </w:rPr>
        <w:t xml:space="preserve">. </w:t>
      </w:r>
    </w:p>
    <w:p w:rsidR="004217BB" w:rsidRPr="00546F47" w:rsidRDefault="00A349C4" w:rsidP="008F3AE0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Può essere</w:t>
      </w:r>
      <w:r w:rsidR="00C9243E" w:rsidRPr="00546F47">
        <w:rPr>
          <w:rFonts w:cstheme="minorHAnsi"/>
          <w:sz w:val="28"/>
          <w:szCs w:val="28"/>
        </w:rPr>
        <w:t xml:space="preserve"> </w:t>
      </w:r>
      <w:r w:rsidR="004A66A8">
        <w:rPr>
          <w:rFonts w:cstheme="minorHAnsi"/>
          <w:sz w:val="28"/>
          <w:szCs w:val="28"/>
        </w:rPr>
        <w:t>utile</w:t>
      </w:r>
      <w:r w:rsidR="00C9243E" w:rsidRPr="00546F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ricord</w:t>
      </w:r>
      <w:r w:rsidR="00C9243E" w:rsidRPr="00546F47">
        <w:rPr>
          <w:rFonts w:cstheme="minorHAnsi"/>
          <w:sz w:val="28"/>
          <w:szCs w:val="28"/>
        </w:rPr>
        <w:t>are che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C9243E" w:rsidRPr="00546F47">
        <w:rPr>
          <w:rFonts w:cstheme="minorHAnsi"/>
          <w:sz w:val="28"/>
          <w:szCs w:val="28"/>
        </w:rPr>
        <w:t xml:space="preserve">si arrivò al </w:t>
      </w:r>
      <w:r w:rsidR="00C9243E" w:rsidRPr="00546F47">
        <w:rPr>
          <w:rFonts w:cstheme="minorHAnsi"/>
          <w:i/>
          <w:sz w:val="28"/>
          <w:szCs w:val="28"/>
        </w:rPr>
        <w:t>Codice</w:t>
      </w:r>
      <w:r w:rsidR="00EF3461" w:rsidRPr="00546F47">
        <w:rPr>
          <w:rFonts w:cstheme="minorHAnsi"/>
          <w:i/>
          <w:sz w:val="28"/>
          <w:szCs w:val="28"/>
        </w:rPr>
        <w:t xml:space="preserve"> dei beni culturali</w:t>
      </w:r>
      <w:r w:rsidR="00EF3461" w:rsidRPr="00546F47">
        <w:rPr>
          <w:rFonts w:cstheme="minorHAnsi"/>
          <w:sz w:val="28"/>
          <w:szCs w:val="28"/>
        </w:rPr>
        <w:t xml:space="preserve"> nel </w:t>
      </w:r>
      <w:r w:rsidR="00440D8B" w:rsidRPr="00546F47">
        <w:rPr>
          <w:rFonts w:cstheme="minorHAnsi"/>
          <w:sz w:val="28"/>
          <w:szCs w:val="28"/>
        </w:rPr>
        <w:t xml:space="preserve">2004 </w:t>
      </w:r>
      <w:r w:rsidR="0018617A">
        <w:rPr>
          <w:rFonts w:cstheme="minorHAnsi"/>
          <w:sz w:val="28"/>
          <w:szCs w:val="28"/>
        </w:rPr>
        <w:t>ad appena cinque anni</w:t>
      </w:r>
      <w:r w:rsidR="00440D8B" w:rsidRPr="00546F47">
        <w:rPr>
          <w:rFonts w:cstheme="minorHAnsi"/>
          <w:sz w:val="28"/>
          <w:szCs w:val="28"/>
        </w:rPr>
        <w:t xml:space="preserve"> dal </w:t>
      </w:r>
      <w:r w:rsidR="00440D8B" w:rsidRPr="0018617A">
        <w:rPr>
          <w:rFonts w:cstheme="minorHAnsi"/>
          <w:i/>
          <w:sz w:val="28"/>
          <w:szCs w:val="28"/>
        </w:rPr>
        <w:t>Testo U</w:t>
      </w:r>
      <w:r w:rsidR="00EF3461" w:rsidRPr="0018617A">
        <w:rPr>
          <w:rFonts w:cstheme="minorHAnsi"/>
          <w:i/>
          <w:sz w:val="28"/>
          <w:szCs w:val="28"/>
        </w:rPr>
        <w:t>nico</w:t>
      </w:r>
      <w:r w:rsidR="00EF3461" w:rsidRPr="00546F47">
        <w:rPr>
          <w:rFonts w:cstheme="minorHAnsi"/>
          <w:sz w:val="28"/>
          <w:szCs w:val="28"/>
        </w:rPr>
        <w:t xml:space="preserve"> </w:t>
      </w:r>
      <w:r w:rsidR="004217BB" w:rsidRPr="00546F47">
        <w:rPr>
          <w:rFonts w:cstheme="minorHAnsi"/>
          <w:sz w:val="28"/>
          <w:szCs w:val="28"/>
        </w:rPr>
        <w:t xml:space="preserve">in materia di beni culturali </w:t>
      </w:r>
      <w:r w:rsidR="00EF3461" w:rsidRPr="00546F47">
        <w:rPr>
          <w:rFonts w:cstheme="minorHAnsi"/>
          <w:sz w:val="28"/>
          <w:szCs w:val="28"/>
        </w:rPr>
        <w:t>del 1999</w:t>
      </w:r>
      <w:r w:rsidR="00C9243E" w:rsidRPr="00546F47">
        <w:rPr>
          <w:rFonts w:cstheme="minorHAnsi"/>
          <w:sz w:val="28"/>
          <w:szCs w:val="28"/>
        </w:rPr>
        <w:t>,</w:t>
      </w:r>
      <w:r w:rsidR="00EF3461" w:rsidRPr="00546F47">
        <w:rPr>
          <w:rFonts w:cstheme="minorHAnsi"/>
          <w:sz w:val="28"/>
          <w:szCs w:val="28"/>
        </w:rPr>
        <w:t xml:space="preserve"> perché </w:t>
      </w:r>
      <w:r w:rsidR="004217BB" w:rsidRPr="00546F47">
        <w:rPr>
          <w:rFonts w:cstheme="minorHAnsi"/>
          <w:sz w:val="28"/>
          <w:szCs w:val="28"/>
        </w:rPr>
        <w:t xml:space="preserve">nel 2001 </w:t>
      </w:r>
      <w:r w:rsidR="00EF3461" w:rsidRPr="00546F47">
        <w:rPr>
          <w:rFonts w:cstheme="minorHAnsi"/>
          <w:sz w:val="28"/>
          <w:szCs w:val="28"/>
        </w:rPr>
        <w:t>era intervenuta la rifor</w:t>
      </w:r>
      <w:r w:rsidR="00440D8B" w:rsidRPr="00546F47">
        <w:rPr>
          <w:rFonts w:cstheme="minorHAnsi"/>
          <w:sz w:val="28"/>
          <w:szCs w:val="28"/>
        </w:rPr>
        <w:t xml:space="preserve">ma </w:t>
      </w:r>
      <w:r w:rsidR="004217BB" w:rsidRPr="00546F47">
        <w:rPr>
          <w:rFonts w:cstheme="minorHAnsi"/>
          <w:sz w:val="28"/>
          <w:szCs w:val="28"/>
        </w:rPr>
        <w:t xml:space="preserve">costituzionale </w:t>
      </w:r>
      <w:r w:rsidR="00440D8B" w:rsidRPr="00546F47">
        <w:rPr>
          <w:rFonts w:cstheme="minorHAnsi"/>
          <w:sz w:val="28"/>
          <w:szCs w:val="28"/>
        </w:rPr>
        <w:t xml:space="preserve">del </w:t>
      </w:r>
      <w:r w:rsidR="00440D8B" w:rsidRPr="0018617A">
        <w:rPr>
          <w:rFonts w:cstheme="minorHAnsi"/>
          <w:i/>
          <w:sz w:val="28"/>
          <w:szCs w:val="28"/>
        </w:rPr>
        <w:t>T</w:t>
      </w:r>
      <w:r w:rsidR="00452ED8" w:rsidRPr="0018617A">
        <w:rPr>
          <w:rFonts w:cstheme="minorHAnsi"/>
          <w:i/>
          <w:sz w:val="28"/>
          <w:szCs w:val="28"/>
        </w:rPr>
        <w:t>itolo</w:t>
      </w:r>
      <w:r w:rsidR="00EF3461" w:rsidRPr="0018617A">
        <w:rPr>
          <w:rFonts w:cstheme="minorHAnsi"/>
          <w:i/>
          <w:sz w:val="28"/>
          <w:szCs w:val="28"/>
        </w:rPr>
        <w:t xml:space="preserve"> V</w:t>
      </w:r>
      <w:r w:rsidR="004217BB" w:rsidRPr="00546F47">
        <w:rPr>
          <w:rFonts w:cstheme="minorHAnsi"/>
          <w:sz w:val="28"/>
          <w:szCs w:val="28"/>
        </w:rPr>
        <w:t xml:space="preserve"> </w:t>
      </w:r>
      <w:r w:rsidR="00452ED8" w:rsidRPr="00546F47">
        <w:rPr>
          <w:rFonts w:cstheme="minorHAnsi"/>
          <w:sz w:val="28"/>
          <w:szCs w:val="28"/>
        </w:rPr>
        <w:t>che aveva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452ED8" w:rsidRPr="00546F47">
        <w:rPr>
          <w:rFonts w:cstheme="minorHAnsi"/>
          <w:sz w:val="28"/>
          <w:szCs w:val="28"/>
        </w:rPr>
        <w:t>costituzionalizzato</w:t>
      </w:r>
      <w:r w:rsidR="00C9243E" w:rsidRPr="00546F47">
        <w:rPr>
          <w:rFonts w:cstheme="minorHAnsi"/>
          <w:sz w:val="28"/>
          <w:szCs w:val="28"/>
        </w:rPr>
        <w:t>,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4217BB" w:rsidRPr="00546F47">
        <w:rPr>
          <w:rFonts w:cstheme="minorHAnsi"/>
          <w:sz w:val="28"/>
          <w:szCs w:val="28"/>
        </w:rPr>
        <w:t xml:space="preserve">sulla leva della </w:t>
      </w:r>
      <w:r w:rsidR="00452ED8" w:rsidRPr="00546F47">
        <w:rPr>
          <w:rFonts w:cstheme="minorHAnsi"/>
          <w:sz w:val="28"/>
          <w:szCs w:val="28"/>
        </w:rPr>
        <w:t>competenza</w:t>
      </w:r>
      <w:r w:rsidR="004217BB" w:rsidRPr="00546F47">
        <w:rPr>
          <w:rFonts w:cstheme="minorHAnsi"/>
          <w:sz w:val="28"/>
          <w:szCs w:val="28"/>
        </w:rPr>
        <w:t xml:space="preserve"> legislativa (art. 117)</w:t>
      </w:r>
      <w:r w:rsidR="00C9243E" w:rsidRPr="00546F47">
        <w:rPr>
          <w:rFonts w:cstheme="minorHAnsi"/>
          <w:sz w:val="28"/>
          <w:szCs w:val="28"/>
        </w:rPr>
        <w:t>,</w:t>
      </w:r>
      <w:r w:rsidR="00452ED8" w:rsidRPr="00546F47">
        <w:rPr>
          <w:rFonts w:cstheme="minorHAnsi"/>
          <w:sz w:val="28"/>
          <w:szCs w:val="28"/>
        </w:rPr>
        <w:t xml:space="preserve"> il </w:t>
      </w:r>
      <w:r w:rsidR="0018617A">
        <w:rPr>
          <w:rFonts w:cstheme="minorHAnsi"/>
          <w:sz w:val="28"/>
          <w:szCs w:val="28"/>
        </w:rPr>
        <w:t xml:space="preserve">tema della </w:t>
      </w:r>
      <w:r w:rsidR="00452ED8" w:rsidRPr="00546F47">
        <w:rPr>
          <w:rFonts w:cstheme="minorHAnsi"/>
          <w:i/>
          <w:sz w:val="28"/>
          <w:szCs w:val="28"/>
        </w:rPr>
        <w:t>valorizzazione</w:t>
      </w:r>
      <w:r w:rsidR="00452ED8" w:rsidRPr="00546F47">
        <w:rPr>
          <w:rFonts w:cstheme="minorHAnsi"/>
          <w:sz w:val="28"/>
          <w:szCs w:val="28"/>
        </w:rPr>
        <w:t xml:space="preserve"> del patrimonio culturale </w:t>
      </w:r>
      <w:r w:rsidR="004217BB" w:rsidRPr="00546F47">
        <w:rPr>
          <w:rFonts w:cstheme="minorHAnsi"/>
          <w:sz w:val="28"/>
          <w:szCs w:val="28"/>
        </w:rPr>
        <w:t xml:space="preserve">distinguendolo </w:t>
      </w:r>
      <w:r w:rsidR="00452ED8" w:rsidRPr="00546F47">
        <w:rPr>
          <w:rFonts w:cstheme="minorHAnsi"/>
          <w:sz w:val="28"/>
          <w:szCs w:val="28"/>
        </w:rPr>
        <w:t>da</w:t>
      </w:r>
      <w:r w:rsidR="0018617A">
        <w:rPr>
          <w:rFonts w:cstheme="minorHAnsi"/>
          <w:sz w:val="28"/>
          <w:szCs w:val="28"/>
        </w:rPr>
        <w:t>lla</w:t>
      </w:r>
      <w:r w:rsidR="00452ED8" w:rsidRPr="00546F47">
        <w:rPr>
          <w:rFonts w:cstheme="minorHAnsi"/>
          <w:sz w:val="28"/>
          <w:szCs w:val="28"/>
        </w:rPr>
        <w:t xml:space="preserve"> </w:t>
      </w:r>
      <w:r w:rsidR="00452ED8" w:rsidRPr="00546F47">
        <w:rPr>
          <w:rFonts w:cstheme="minorHAnsi"/>
          <w:i/>
          <w:sz w:val="28"/>
          <w:szCs w:val="28"/>
        </w:rPr>
        <w:t>tutela</w:t>
      </w:r>
      <w:r w:rsidR="00C9243E" w:rsidRPr="00546F47">
        <w:rPr>
          <w:rFonts w:cstheme="minorHAnsi"/>
          <w:sz w:val="28"/>
          <w:szCs w:val="28"/>
        </w:rPr>
        <w:t xml:space="preserve">. </w:t>
      </w:r>
      <w:r w:rsidR="004217BB" w:rsidRPr="00546F47">
        <w:rPr>
          <w:rFonts w:cstheme="minorHAnsi"/>
          <w:sz w:val="28"/>
          <w:szCs w:val="28"/>
        </w:rPr>
        <w:t xml:space="preserve">Era </w:t>
      </w:r>
      <w:r w:rsidR="00452ED8" w:rsidRPr="00546F47">
        <w:rPr>
          <w:rFonts w:cstheme="minorHAnsi"/>
          <w:sz w:val="28"/>
          <w:szCs w:val="28"/>
        </w:rPr>
        <w:t xml:space="preserve">necessario procedere </w:t>
      </w:r>
      <w:r w:rsidR="007E75F2">
        <w:rPr>
          <w:rFonts w:cstheme="minorHAnsi"/>
          <w:sz w:val="28"/>
          <w:szCs w:val="28"/>
        </w:rPr>
        <w:t>a</w:t>
      </w:r>
      <w:r w:rsidR="00C56F7E" w:rsidRPr="00546F47">
        <w:rPr>
          <w:rFonts w:cstheme="minorHAnsi"/>
          <w:sz w:val="28"/>
          <w:szCs w:val="28"/>
        </w:rPr>
        <w:t xml:space="preserve"> un</w:t>
      </w:r>
      <w:r w:rsidR="00452ED8" w:rsidRPr="00546F47">
        <w:rPr>
          <w:rFonts w:cstheme="minorHAnsi"/>
          <w:sz w:val="28"/>
          <w:szCs w:val="28"/>
        </w:rPr>
        <w:t xml:space="preserve"> aggior</w:t>
      </w:r>
      <w:r w:rsidR="00C9243E" w:rsidRPr="00546F47">
        <w:rPr>
          <w:rFonts w:cstheme="minorHAnsi"/>
          <w:sz w:val="28"/>
          <w:szCs w:val="28"/>
        </w:rPr>
        <w:t xml:space="preserve">namento del </w:t>
      </w:r>
      <w:r w:rsidR="00C9243E" w:rsidRPr="00546F47">
        <w:rPr>
          <w:rFonts w:cstheme="minorHAnsi"/>
          <w:i/>
          <w:sz w:val="28"/>
          <w:szCs w:val="28"/>
        </w:rPr>
        <w:t>c</w:t>
      </w:r>
      <w:r w:rsidR="00452ED8" w:rsidRPr="00546F47">
        <w:rPr>
          <w:rFonts w:cstheme="minorHAnsi"/>
          <w:i/>
          <w:sz w:val="28"/>
          <w:szCs w:val="28"/>
        </w:rPr>
        <w:t>orpus</w:t>
      </w:r>
      <w:r w:rsidR="00452ED8" w:rsidRPr="00546F47">
        <w:rPr>
          <w:rFonts w:cstheme="minorHAnsi"/>
          <w:sz w:val="28"/>
          <w:szCs w:val="28"/>
        </w:rPr>
        <w:t xml:space="preserve"> </w:t>
      </w:r>
      <w:r w:rsidR="004217BB" w:rsidRPr="00546F47">
        <w:rPr>
          <w:rFonts w:cstheme="minorHAnsi"/>
          <w:sz w:val="28"/>
          <w:szCs w:val="28"/>
        </w:rPr>
        <w:t xml:space="preserve">normativo </w:t>
      </w:r>
      <w:r w:rsidR="006F1DF0" w:rsidRPr="00546F47">
        <w:rPr>
          <w:rFonts w:cstheme="minorHAnsi"/>
          <w:sz w:val="28"/>
          <w:szCs w:val="28"/>
        </w:rPr>
        <w:t xml:space="preserve">nazionale </w:t>
      </w:r>
      <w:r w:rsidR="004217BB" w:rsidRPr="00546F47">
        <w:rPr>
          <w:rFonts w:cstheme="minorHAnsi"/>
          <w:sz w:val="28"/>
          <w:szCs w:val="28"/>
        </w:rPr>
        <w:t xml:space="preserve">arricchendolo di </w:t>
      </w:r>
      <w:r w:rsidR="00A76B4C" w:rsidRPr="00546F47">
        <w:rPr>
          <w:rFonts w:cstheme="minorHAnsi"/>
          <w:sz w:val="28"/>
          <w:szCs w:val="28"/>
        </w:rPr>
        <w:t xml:space="preserve">norme </w:t>
      </w:r>
      <w:r w:rsidR="0018617A">
        <w:rPr>
          <w:rFonts w:cstheme="minorHAnsi"/>
          <w:sz w:val="28"/>
          <w:szCs w:val="28"/>
        </w:rPr>
        <w:t xml:space="preserve">recanti </w:t>
      </w:r>
      <w:r w:rsidR="00A76B4C" w:rsidRPr="0018617A">
        <w:rPr>
          <w:rFonts w:cstheme="minorHAnsi"/>
          <w:i/>
          <w:sz w:val="28"/>
          <w:szCs w:val="28"/>
        </w:rPr>
        <w:t>principi</w:t>
      </w:r>
      <w:r w:rsidR="00A76B4C" w:rsidRPr="00546F47">
        <w:rPr>
          <w:rFonts w:cstheme="minorHAnsi"/>
          <w:sz w:val="28"/>
          <w:szCs w:val="28"/>
        </w:rPr>
        <w:t xml:space="preserve"> </w:t>
      </w:r>
      <w:r w:rsidR="00A76B4C" w:rsidRPr="0018617A">
        <w:rPr>
          <w:rFonts w:cstheme="minorHAnsi"/>
          <w:i/>
          <w:sz w:val="28"/>
          <w:szCs w:val="28"/>
        </w:rPr>
        <w:t>generali</w:t>
      </w:r>
      <w:r w:rsidR="00A76B4C" w:rsidRPr="00546F47">
        <w:rPr>
          <w:rFonts w:cstheme="minorHAnsi"/>
          <w:sz w:val="28"/>
          <w:szCs w:val="28"/>
        </w:rPr>
        <w:t xml:space="preserve"> in tema di </w:t>
      </w:r>
      <w:r w:rsidR="00A76B4C" w:rsidRPr="00546F47">
        <w:rPr>
          <w:rFonts w:cstheme="minorHAnsi"/>
          <w:i/>
          <w:sz w:val="28"/>
          <w:szCs w:val="28"/>
        </w:rPr>
        <w:t>valorizzazione</w:t>
      </w:r>
      <w:r w:rsidR="00447E46">
        <w:rPr>
          <w:rFonts w:cstheme="minorHAnsi"/>
          <w:sz w:val="28"/>
          <w:szCs w:val="28"/>
        </w:rPr>
        <w:t>. E b</w:t>
      </w:r>
      <w:r w:rsidR="004217BB" w:rsidRPr="00546F47">
        <w:rPr>
          <w:rFonts w:cstheme="minorHAnsi"/>
          <w:sz w:val="28"/>
          <w:szCs w:val="28"/>
        </w:rPr>
        <w:t>ast</w:t>
      </w:r>
      <w:r w:rsidR="00447E46">
        <w:rPr>
          <w:rFonts w:cstheme="minorHAnsi"/>
          <w:sz w:val="28"/>
          <w:szCs w:val="28"/>
        </w:rPr>
        <w:t>a</w:t>
      </w:r>
      <w:r w:rsidR="004217BB" w:rsidRPr="00546F47">
        <w:rPr>
          <w:rFonts w:cstheme="minorHAnsi"/>
          <w:sz w:val="28"/>
          <w:szCs w:val="28"/>
        </w:rPr>
        <w:t xml:space="preserve"> confrontar</w:t>
      </w:r>
      <w:r w:rsidR="001B5758">
        <w:rPr>
          <w:rFonts w:cstheme="minorHAnsi"/>
          <w:sz w:val="28"/>
          <w:szCs w:val="28"/>
        </w:rPr>
        <w:t>e il numero degli articoli dei d</w:t>
      </w:r>
      <w:r w:rsidR="004217BB" w:rsidRPr="00546F47">
        <w:rPr>
          <w:rFonts w:cstheme="minorHAnsi"/>
          <w:sz w:val="28"/>
          <w:szCs w:val="28"/>
        </w:rPr>
        <w:t xml:space="preserve">ue testi </w:t>
      </w:r>
      <w:r w:rsidR="0018617A">
        <w:rPr>
          <w:rFonts w:cstheme="minorHAnsi"/>
          <w:sz w:val="28"/>
          <w:szCs w:val="28"/>
        </w:rPr>
        <w:t>per ve</w:t>
      </w:r>
      <w:r w:rsidR="007E75F2">
        <w:rPr>
          <w:rFonts w:cstheme="minorHAnsi"/>
          <w:sz w:val="28"/>
          <w:szCs w:val="28"/>
        </w:rPr>
        <w:t xml:space="preserve">dere </w:t>
      </w:r>
      <w:r w:rsidR="00C9243E" w:rsidRPr="00546F47">
        <w:rPr>
          <w:rFonts w:cstheme="minorHAnsi"/>
          <w:sz w:val="28"/>
          <w:szCs w:val="28"/>
        </w:rPr>
        <w:t xml:space="preserve">che l’elemento aggiuntivo è costituito </w:t>
      </w:r>
      <w:r w:rsidR="006F1DF0" w:rsidRPr="00546F47">
        <w:rPr>
          <w:rFonts w:cstheme="minorHAnsi"/>
          <w:sz w:val="28"/>
          <w:szCs w:val="28"/>
        </w:rPr>
        <w:t xml:space="preserve">proprio </w:t>
      </w:r>
      <w:r w:rsidR="00C9243E" w:rsidRPr="00546F47">
        <w:rPr>
          <w:rFonts w:cstheme="minorHAnsi"/>
          <w:sz w:val="28"/>
          <w:szCs w:val="28"/>
        </w:rPr>
        <w:t>da</w:t>
      </w:r>
      <w:r w:rsidR="004217BB" w:rsidRPr="00546F47">
        <w:rPr>
          <w:rFonts w:cstheme="minorHAnsi"/>
          <w:sz w:val="28"/>
          <w:szCs w:val="28"/>
        </w:rPr>
        <w:t>lle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A76B4C" w:rsidRPr="00546F47">
        <w:rPr>
          <w:rFonts w:cstheme="minorHAnsi"/>
          <w:sz w:val="28"/>
          <w:szCs w:val="28"/>
        </w:rPr>
        <w:t xml:space="preserve">norme sulla valorizzazione. </w:t>
      </w:r>
    </w:p>
    <w:p w:rsidR="006914D2" w:rsidRPr="00546F47" w:rsidRDefault="004217BB" w:rsidP="006914D2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La </w:t>
      </w:r>
      <w:r w:rsidR="00A76B4C" w:rsidRPr="00546F47">
        <w:rPr>
          <w:rFonts w:cstheme="minorHAnsi"/>
          <w:i/>
          <w:sz w:val="28"/>
          <w:szCs w:val="28"/>
        </w:rPr>
        <w:t>valor</w:t>
      </w:r>
      <w:r w:rsidR="00440D8B" w:rsidRPr="00546F47">
        <w:rPr>
          <w:rFonts w:cstheme="minorHAnsi"/>
          <w:i/>
          <w:sz w:val="28"/>
          <w:szCs w:val="28"/>
        </w:rPr>
        <w:t>izzazione</w:t>
      </w:r>
      <w:r w:rsidR="00440D8B" w:rsidRPr="00546F47">
        <w:rPr>
          <w:rFonts w:cstheme="minorHAnsi"/>
          <w:sz w:val="28"/>
          <w:szCs w:val="28"/>
        </w:rPr>
        <w:t xml:space="preserve"> rappresentava per le </w:t>
      </w:r>
      <w:r w:rsidR="00292890">
        <w:rPr>
          <w:rFonts w:cstheme="minorHAnsi"/>
          <w:sz w:val="28"/>
          <w:szCs w:val="28"/>
        </w:rPr>
        <w:t>r</w:t>
      </w:r>
      <w:r w:rsidRPr="00546F47">
        <w:rPr>
          <w:rFonts w:cstheme="minorHAnsi"/>
          <w:sz w:val="28"/>
          <w:szCs w:val="28"/>
        </w:rPr>
        <w:t>egioni un importante</w:t>
      </w:r>
      <w:r w:rsidR="00A76B4C" w:rsidRPr="00546F47">
        <w:rPr>
          <w:rFonts w:cstheme="minorHAnsi"/>
          <w:sz w:val="28"/>
          <w:szCs w:val="28"/>
        </w:rPr>
        <w:t xml:space="preserve"> traguardo, un’aspirazione sottolineata </w:t>
      </w:r>
      <w:r w:rsidR="00534831">
        <w:rPr>
          <w:rFonts w:cstheme="minorHAnsi"/>
          <w:sz w:val="28"/>
          <w:szCs w:val="28"/>
        </w:rPr>
        <w:t xml:space="preserve">e reclamata </w:t>
      </w:r>
      <w:r w:rsidR="004A66A8">
        <w:rPr>
          <w:rFonts w:cstheme="minorHAnsi"/>
          <w:sz w:val="28"/>
          <w:szCs w:val="28"/>
        </w:rPr>
        <w:t xml:space="preserve">infinite </w:t>
      </w:r>
      <w:r w:rsidR="00A76B4C" w:rsidRPr="00546F47">
        <w:rPr>
          <w:rFonts w:cstheme="minorHAnsi"/>
          <w:sz w:val="28"/>
          <w:szCs w:val="28"/>
        </w:rPr>
        <w:t>volte</w:t>
      </w:r>
      <w:r w:rsidRPr="00546F47">
        <w:rPr>
          <w:rFonts w:cstheme="minorHAnsi"/>
          <w:sz w:val="28"/>
          <w:szCs w:val="28"/>
        </w:rPr>
        <w:t xml:space="preserve">. </w:t>
      </w:r>
      <w:r w:rsidR="006F1DF0" w:rsidRPr="00546F47">
        <w:rPr>
          <w:rFonts w:cstheme="minorHAnsi"/>
          <w:sz w:val="28"/>
          <w:szCs w:val="28"/>
        </w:rPr>
        <w:t>Ma</w:t>
      </w:r>
      <w:r w:rsidR="00C9243E" w:rsidRPr="00546F47">
        <w:rPr>
          <w:rFonts w:cstheme="minorHAnsi"/>
          <w:sz w:val="28"/>
          <w:szCs w:val="28"/>
        </w:rPr>
        <w:t>,</w:t>
      </w:r>
      <w:r w:rsidR="00A76B4C" w:rsidRPr="00546F47">
        <w:rPr>
          <w:rFonts w:cstheme="minorHAnsi"/>
          <w:sz w:val="28"/>
          <w:szCs w:val="28"/>
        </w:rPr>
        <w:t xml:space="preserve"> </w:t>
      </w:r>
      <w:r w:rsidR="007E75F2">
        <w:rPr>
          <w:rFonts w:cstheme="minorHAnsi"/>
          <w:sz w:val="28"/>
          <w:szCs w:val="28"/>
        </w:rPr>
        <w:t>cosa notevole</w:t>
      </w:r>
      <w:r w:rsidR="00A76B4C" w:rsidRPr="00546F47">
        <w:rPr>
          <w:rFonts w:cstheme="minorHAnsi"/>
          <w:sz w:val="28"/>
          <w:szCs w:val="28"/>
        </w:rPr>
        <w:t xml:space="preserve">, dopo il 2004 le </w:t>
      </w:r>
      <w:r w:rsidR="00292890">
        <w:rPr>
          <w:rFonts w:cstheme="minorHAnsi"/>
          <w:sz w:val="28"/>
          <w:szCs w:val="28"/>
        </w:rPr>
        <w:t>r</w:t>
      </w:r>
      <w:r w:rsidR="00A76B4C" w:rsidRPr="00546F47">
        <w:rPr>
          <w:rFonts w:cstheme="minorHAnsi"/>
          <w:sz w:val="28"/>
          <w:szCs w:val="28"/>
        </w:rPr>
        <w:t>egioni</w:t>
      </w:r>
      <w:r w:rsidR="00C56F7E" w:rsidRPr="00546F47">
        <w:rPr>
          <w:rFonts w:cstheme="minorHAnsi"/>
          <w:sz w:val="28"/>
          <w:szCs w:val="28"/>
        </w:rPr>
        <w:t>,</w:t>
      </w:r>
      <w:r w:rsidR="00A76B4C" w:rsidRPr="00546F47">
        <w:rPr>
          <w:rFonts w:cstheme="minorHAnsi"/>
          <w:sz w:val="28"/>
          <w:szCs w:val="28"/>
        </w:rPr>
        <w:t xml:space="preserve"> finalmente </w:t>
      </w:r>
      <w:r w:rsidR="007E75F2" w:rsidRPr="00546F47">
        <w:rPr>
          <w:rFonts w:cstheme="minorHAnsi"/>
          <w:sz w:val="28"/>
          <w:szCs w:val="28"/>
        </w:rPr>
        <w:t xml:space="preserve">chiamate </w:t>
      </w:r>
      <w:r w:rsidR="00A76B4C" w:rsidRPr="00546F47">
        <w:rPr>
          <w:rFonts w:cstheme="minorHAnsi"/>
          <w:sz w:val="28"/>
          <w:szCs w:val="28"/>
        </w:rPr>
        <w:t>a</w:t>
      </w:r>
      <w:r w:rsidR="00CA22FD" w:rsidRPr="00546F47">
        <w:rPr>
          <w:rFonts w:cstheme="minorHAnsi"/>
          <w:sz w:val="28"/>
          <w:szCs w:val="28"/>
        </w:rPr>
        <w:t>ll’agognato compito</w:t>
      </w:r>
      <w:r w:rsidR="00A76B4C" w:rsidRPr="00546F47">
        <w:rPr>
          <w:rFonts w:cstheme="minorHAnsi"/>
          <w:sz w:val="28"/>
          <w:szCs w:val="28"/>
        </w:rPr>
        <w:t xml:space="preserve"> </w:t>
      </w:r>
      <w:r w:rsidR="00CA22FD" w:rsidRPr="00546F47">
        <w:rPr>
          <w:rFonts w:cstheme="minorHAnsi"/>
          <w:sz w:val="28"/>
          <w:szCs w:val="28"/>
        </w:rPr>
        <w:t xml:space="preserve">di </w:t>
      </w:r>
      <w:r w:rsidR="00A76B4C" w:rsidRPr="00546F47">
        <w:rPr>
          <w:rFonts w:cstheme="minorHAnsi"/>
          <w:sz w:val="28"/>
          <w:szCs w:val="28"/>
        </w:rPr>
        <w:t>legiferare in tema di valorizzazione</w:t>
      </w:r>
      <w:r w:rsidR="00C56F7E" w:rsidRPr="00546F47">
        <w:rPr>
          <w:rFonts w:cstheme="minorHAnsi"/>
          <w:sz w:val="28"/>
          <w:szCs w:val="28"/>
        </w:rPr>
        <w:t>,</w:t>
      </w:r>
      <w:r w:rsidR="00A76B4C" w:rsidRPr="00546F47">
        <w:rPr>
          <w:rFonts w:cstheme="minorHAnsi"/>
          <w:sz w:val="28"/>
          <w:szCs w:val="28"/>
        </w:rPr>
        <w:t xml:space="preserve"> quasi non l</w:t>
      </w:r>
      <w:r w:rsidR="0018617A">
        <w:rPr>
          <w:rFonts w:cstheme="minorHAnsi"/>
          <w:sz w:val="28"/>
          <w:szCs w:val="28"/>
        </w:rPr>
        <w:t xml:space="preserve">o </w:t>
      </w:r>
      <w:r w:rsidR="00A76B4C" w:rsidRPr="00546F47">
        <w:rPr>
          <w:rFonts w:cstheme="minorHAnsi"/>
          <w:sz w:val="28"/>
          <w:szCs w:val="28"/>
        </w:rPr>
        <w:t xml:space="preserve">hanno fatto. E’ rarissimo trovare disposizioni regionali su questo tema. </w:t>
      </w:r>
      <w:r w:rsidR="00CA22FD" w:rsidRPr="00546F47">
        <w:rPr>
          <w:rFonts w:cstheme="minorHAnsi"/>
          <w:sz w:val="28"/>
          <w:szCs w:val="28"/>
        </w:rPr>
        <w:t xml:space="preserve">Si possono passare in rassegna </w:t>
      </w:r>
      <w:r w:rsidR="00617525">
        <w:rPr>
          <w:rFonts w:cstheme="minorHAnsi"/>
          <w:sz w:val="28"/>
          <w:szCs w:val="28"/>
        </w:rPr>
        <w:t>le leggi di tutte le r</w:t>
      </w:r>
      <w:r w:rsidR="00C9243E" w:rsidRPr="00546F47">
        <w:rPr>
          <w:rFonts w:cstheme="minorHAnsi"/>
          <w:sz w:val="28"/>
          <w:szCs w:val="28"/>
        </w:rPr>
        <w:t>egioni</w:t>
      </w:r>
      <w:r w:rsidR="00CA22FD" w:rsidRPr="00546F47">
        <w:rPr>
          <w:rFonts w:cstheme="minorHAnsi"/>
          <w:sz w:val="28"/>
          <w:szCs w:val="28"/>
        </w:rPr>
        <w:t xml:space="preserve"> -</w:t>
      </w:r>
      <w:r w:rsidR="00C9243E" w:rsidRPr="00546F47">
        <w:rPr>
          <w:rFonts w:cstheme="minorHAnsi"/>
          <w:sz w:val="28"/>
          <w:szCs w:val="28"/>
        </w:rPr>
        <w:t xml:space="preserve"> non è poca cosa</w:t>
      </w:r>
      <w:r w:rsidR="00CA22FD" w:rsidRPr="00546F47">
        <w:rPr>
          <w:rFonts w:cstheme="minorHAnsi"/>
          <w:sz w:val="28"/>
          <w:szCs w:val="28"/>
        </w:rPr>
        <w:t xml:space="preserve"> –</w:t>
      </w:r>
      <w:r w:rsidR="00A76B4C" w:rsidRPr="00546F47">
        <w:rPr>
          <w:rFonts w:cstheme="minorHAnsi"/>
          <w:sz w:val="28"/>
          <w:szCs w:val="28"/>
        </w:rPr>
        <w:t xml:space="preserve"> </w:t>
      </w:r>
      <w:r w:rsidR="00CA22FD" w:rsidRPr="00546F47">
        <w:rPr>
          <w:rFonts w:cstheme="minorHAnsi"/>
          <w:sz w:val="28"/>
          <w:szCs w:val="28"/>
        </w:rPr>
        <w:t xml:space="preserve">ma </w:t>
      </w:r>
      <w:r w:rsidR="006914D2" w:rsidRPr="00546F47">
        <w:rPr>
          <w:rFonts w:cstheme="minorHAnsi"/>
          <w:sz w:val="28"/>
          <w:szCs w:val="28"/>
        </w:rPr>
        <w:t xml:space="preserve">è </w:t>
      </w:r>
      <w:r w:rsidR="006F1DF0" w:rsidRPr="00546F47">
        <w:rPr>
          <w:rFonts w:cstheme="minorHAnsi"/>
          <w:sz w:val="28"/>
          <w:szCs w:val="28"/>
        </w:rPr>
        <w:t xml:space="preserve">difficile </w:t>
      </w:r>
      <w:r w:rsidR="007E75F2">
        <w:rPr>
          <w:rFonts w:cstheme="minorHAnsi"/>
          <w:sz w:val="28"/>
          <w:szCs w:val="28"/>
        </w:rPr>
        <w:t xml:space="preserve">reperire </w:t>
      </w:r>
      <w:r w:rsidR="006914D2" w:rsidRPr="00546F47">
        <w:rPr>
          <w:rFonts w:cstheme="minorHAnsi"/>
          <w:sz w:val="28"/>
          <w:szCs w:val="28"/>
        </w:rPr>
        <w:t>leggi regionali</w:t>
      </w:r>
      <w:r w:rsidR="00A76B4C" w:rsidRPr="00546F47">
        <w:rPr>
          <w:rFonts w:cstheme="minorHAnsi"/>
          <w:sz w:val="28"/>
          <w:szCs w:val="28"/>
        </w:rPr>
        <w:t xml:space="preserve"> </w:t>
      </w:r>
      <w:r w:rsidR="001B5758" w:rsidRPr="001B5758">
        <w:rPr>
          <w:rFonts w:cstheme="minorHAnsi"/>
          <w:i/>
          <w:sz w:val="28"/>
          <w:szCs w:val="28"/>
        </w:rPr>
        <w:t>post</w:t>
      </w:r>
      <w:r w:rsidR="001B5758">
        <w:rPr>
          <w:rFonts w:cstheme="minorHAnsi"/>
          <w:sz w:val="28"/>
          <w:szCs w:val="28"/>
        </w:rPr>
        <w:t xml:space="preserve">-2004 </w:t>
      </w:r>
      <w:r w:rsidR="00CA22FD" w:rsidRPr="00546F47">
        <w:rPr>
          <w:rFonts w:cstheme="minorHAnsi"/>
          <w:sz w:val="28"/>
          <w:szCs w:val="28"/>
        </w:rPr>
        <w:t>d</w:t>
      </w:r>
      <w:r w:rsidR="006914D2" w:rsidRPr="00546F47">
        <w:rPr>
          <w:rFonts w:cstheme="minorHAnsi"/>
          <w:sz w:val="28"/>
          <w:szCs w:val="28"/>
        </w:rPr>
        <w:t>edicate</w:t>
      </w:r>
      <w:r w:rsidR="00CA22FD" w:rsidRPr="00546F47">
        <w:rPr>
          <w:rFonts w:cstheme="minorHAnsi"/>
          <w:sz w:val="28"/>
          <w:szCs w:val="28"/>
        </w:rPr>
        <w:t xml:space="preserve"> alla </w:t>
      </w:r>
      <w:r w:rsidR="00A76B4C" w:rsidRPr="00546F47">
        <w:rPr>
          <w:rFonts w:cstheme="minorHAnsi"/>
          <w:sz w:val="28"/>
          <w:szCs w:val="28"/>
        </w:rPr>
        <w:t>valorizzazione.</w:t>
      </w:r>
    </w:p>
    <w:p w:rsidR="00C542EC" w:rsidRDefault="00024A1F" w:rsidP="00C542EC">
      <w:pPr>
        <w:spacing w:after="120" w:line="360" w:lineRule="auto"/>
        <w:ind w:firstLine="708"/>
        <w:jc w:val="both"/>
        <w:rPr>
          <w:rFonts w:cstheme="minorHAnsi"/>
          <w:i/>
          <w:sz w:val="28"/>
          <w:szCs w:val="28"/>
        </w:rPr>
      </w:pPr>
      <w:r w:rsidRPr="00546F47">
        <w:rPr>
          <w:rFonts w:cstheme="minorHAnsi"/>
          <w:sz w:val="28"/>
          <w:szCs w:val="28"/>
        </w:rPr>
        <w:t>Il punto è che,</w:t>
      </w:r>
      <w:r w:rsidR="00CA22FD" w:rsidRPr="00546F47">
        <w:rPr>
          <w:rFonts w:cstheme="minorHAnsi"/>
          <w:sz w:val="28"/>
          <w:szCs w:val="28"/>
        </w:rPr>
        <w:t xml:space="preserve"> </w:t>
      </w:r>
      <w:r w:rsidR="007965AB" w:rsidRPr="00546F47">
        <w:rPr>
          <w:rFonts w:cstheme="minorHAnsi"/>
          <w:sz w:val="28"/>
          <w:szCs w:val="28"/>
        </w:rPr>
        <w:t>paradossalmente</w:t>
      </w:r>
      <w:r w:rsidRPr="00546F47">
        <w:rPr>
          <w:rFonts w:cstheme="minorHAnsi"/>
          <w:sz w:val="28"/>
          <w:szCs w:val="28"/>
        </w:rPr>
        <w:t xml:space="preserve">, </w:t>
      </w:r>
      <w:r w:rsidR="00440D8B" w:rsidRPr="00546F47">
        <w:rPr>
          <w:rFonts w:cstheme="minorHAnsi"/>
          <w:sz w:val="28"/>
          <w:szCs w:val="28"/>
        </w:rPr>
        <w:t xml:space="preserve">con </w:t>
      </w:r>
      <w:r w:rsidR="00CA22FD" w:rsidRPr="00546F47">
        <w:rPr>
          <w:rFonts w:cstheme="minorHAnsi"/>
          <w:sz w:val="28"/>
          <w:szCs w:val="28"/>
        </w:rPr>
        <w:t xml:space="preserve">la </w:t>
      </w:r>
      <w:r w:rsidR="00440D8B" w:rsidRPr="00546F47">
        <w:rPr>
          <w:rFonts w:cstheme="minorHAnsi"/>
          <w:sz w:val="28"/>
          <w:szCs w:val="28"/>
        </w:rPr>
        <w:t xml:space="preserve">riforma </w:t>
      </w:r>
      <w:r w:rsidR="00CA22FD" w:rsidRPr="00546F47">
        <w:rPr>
          <w:rFonts w:cstheme="minorHAnsi"/>
          <w:sz w:val="28"/>
          <w:szCs w:val="28"/>
        </w:rPr>
        <w:t xml:space="preserve">costituzionale </w:t>
      </w:r>
      <w:r w:rsidR="00292890">
        <w:rPr>
          <w:rFonts w:cstheme="minorHAnsi"/>
          <w:sz w:val="28"/>
          <w:szCs w:val="28"/>
        </w:rPr>
        <w:t>del 2001 le r</w:t>
      </w:r>
      <w:r w:rsidR="007965AB" w:rsidRPr="00546F47">
        <w:rPr>
          <w:rFonts w:cstheme="minorHAnsi"/>
          <w:sz w:val="28"/>
          <w:szCs w:val="28"/>
        </w:rPr>
        <w:t xml:space="preserve">egioni </w:t>
      </w:r>
      <w:r w:rsidR="004A66A8">
        <w:rPr>
          <w:rFonts w:cstheme="minorHAnsi"/>
          <w:sz w:val="28"/>
          <w:szCs w:val="28"/>
        </w:rPr>
        <w:t xml:space="preserve">ordinarie </w:t>
      </w:r>
      <w:r w:rsidR="007965AB" w:rsidRPr="00546F47">
        <w:rPr>
          <w:rFonts w:cstheme="minorHAnsi"/>
          <w:sz w:val="28"/>
          <w:szCs w:val="28"/>
        </w:rPr>
        <w:t xml:space="preserve">da un lato hanno guadagnato questa </w:t>
      </w:r>
      <w:r w:rsidR="00C9243E" w:rsidRPr="00546F47">
        <w:rPr>
          <w:rFonts w:cstheme="minorHAnsi"/>
          <w:sz w:val="28"/>
          <w:szCs w:val="28"/>
        </w:rPr>
        <w:t xml:space="preserve">nuova </w:t>
      </w:r>
      <w:r w:rsidR="007965AB" w:rsidRPr="00546F47">
        <w:rPr>
          <w:rFonts w:cstheme="minorHAnsi"/>
          <w:sz w:val="28"/>
          <w:szCs w:val="28"/>
        </w:rPr>
        <w:t xml:space="preserve">competenza, dall’altro hanno </w:t>
      </w:r>
      <w:r w:rsidR="006914D2" w:rsidRPr="00546F47">
        <w:rPr>
          <w:rFonts w:cstheme="minorHAnsi"/>
          <w:sz w:val="28"/>
          <w:szCs w:val="28"/>
        </w:rPr>
        <w:t xml:space="preserve">letteralmente </w:t>
      </w:r>
      <w:r w:rsidR="007965AB" w:rsidRPr="00546F47">
        <w:rPr>
          <w:rFonts w:cstheme="minorHAnsi"/>
          <w:sz w:val="28"/>
          <w:szCs w:val="28"/>
        </w:rPr>
        <w:t>perso quella</w:t>
      </w:r>
      <w:r w:rsidR="00A82C37">
        <w:rPr>
          <w:rFonts w:cstheme="minorHAnsi"/>
          <w:sz w:val="28"/>
          <w:szCs w:val="28"/>
        </w:rPr>
        <w:t>, notevole,</w:t>
      </w:r>
      <w:r w:rsidR="007965AB" w:rsidRPr="00546F47">
        <w:rPr>
          <w:rFonts w:cstheme="minorHAnsi"/>
          <w:sz w:val="28"/>
          <w:szCs w:val="28"/>
        </w:rPr>
        <w:t xml:space="preserve"> che era </w:t>
      </w:r>
      <w:r w:rsidR="006914D2" w:rsidRPr="00546F47">
        <w:rPr>
          <w:rFonts w:cstheme="minorHAnsi"/>
          <w:sz w:val="28"/>
          <w:szCs w:val="28"/>
        </w:rPr>
        <w:t xml:space="preserve">loro assegnata dal </w:t>
      </w:r>
      <w:r w:rsidR="007965AB" w:rsidRPr="00546F47">
        <w:rPr>
          <w:rFonts w:cstheme="minorHAnsi"/>
          <w:sz w:val="28"/>
          <w:szCs w:val="28"/>
        </w:rPr>
        <w:t xml:space="preserve">testo </w:t>
      </w:r>
      <w:r w:rsidRPr="00546F47">
        <w:rPr>
          <w:rFonts w:cstheme="minorHAnsi"/>
          <w:sz w:val="28"/>
          <w:szCs w:val="28"/>
        </w:rPr>
        <w:t xml:space="preserve">costituzionale </w:t>
      </w:r>
      <w:r w:rsidR="007965AB" w:rsidRPr="00546F47">
        <w:rPr>
          <w:rFonts w:cstheme="minorHAnsi"/>
          <w:sz w:val="28"/>
          <w:szCs w:val="28"/>
        </w:rPr>
        <w:t>del 1948 cioè la competenza su</w:t>
      </w:r>
      <w:r w:rsidR="00CA22FD" w:rsidRPr="00546F47">
        <w:rPr>
          <w:rFonts w:cstheme="minorHAnsi"/>
          <w:sz w:val="28"/>
          <w:szCs w:val="28"/>
        </w:rPr>
        <w:t xml:space="preserve"> </w:t>
      </w:r>
      <w:r w:rsidR="00CA22FD" w:rsidRPr="00546F47">
        <w:rPr>
          <w:rFonts w:cstheme="minorHAnsi"/>
          <w:i/>
          <w:sz w:val="28"/>
          <w:szCs w:val="28"/>
        </w:rPr>
        <w:t>«musei e biblioteche di enti locali»</w:t>
      </w:r>
      <w:r w:rsidR="00C542EC" w:rsidRPr="00C542EC">
        <w:rPr>
          <w:rFonts w:cstheme="minorHAnsi"/>
          <w:sz w:val="28"/>
          <w:szCs w:val="28"/>
          <w:vertAlign w:val="superscript"/>
        </w:rPr>
        <w:footnoteReference w:id="4"/>
      </w:r>
      <w:r w:rsidR="00C542EC" w:rsidRPr="00C542EC">
        <w:rPr>
          <w:rFonts w:cstheme="minorHAnsi"/>
          <w:i/>
          <w:sz w:val="28"/>
          <w:szCs w:val="28"/>
        </w:rPr>
        <w:t>.</w:t>
      </w:r>
    </w:p>
    <w:p w:rsidR="006914D2" w:rsidRDefault="00447E46" w:rsidP="0063427F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Eccezioni</w:t>
      </w:r>
      <w:r w:rsidR="00170DEA" w:rsidRPr="00170DEA">
        <w:rPr>
          <w:rFonts w:cstheme="minorHAnsi"/>
          <w:sz w:val="28"/>
          <w:szCs w:val="28"/>
        </w:rPr>
        <w:t xml:space="preserve"> </w:t>
      </w:r>
      <w:r w:rsidR="007E75F2">
        <w:rPr>
          <w:rFonts w:cstheme="minorHAnsi"/>
          <w:sz w:val="28"/>
          <w:szCs w:val="28"/>
        </w:rPr>
        <w:t xml:space="preserve">a questo panorama </w:t>
      </w:r>
      <w:r>
        <w:rPr>
          <w:rFonts w:cstheme="minorHAnsi"/>
          <w:sz w:val="28"/>
          <w:szCs w:val="28"/>
        </w:rPr>
        <w:t>sono rappresentate</w:t>
      </w:r>
      <w:r w:rsidR="00170DEA" w:rsidRPr="00170DEA">
        <w:rPr>
          <w:rFonts w:cstheme="minorHAnsi"/>
          <w:sz w:val="28"/>
          <w:szCs w:val="28"/>
        </w:rPr>
        <w:t xml:space="preserve">, </w:t>
      </w:r>
      <w:r w:rsidR="00A82C37">
        <w:rPr>
          <w:rFonts w:cstheme="minorHAnsi"/>
          <w:sz w:val="28"/>
          <w:szCs w:val="28"/>
        </w:rPr>
        <w:t xml:space="preserve">ma </w:t>
      </w:r>
      <w:r w:rsidR="00170DEA" w:rsidRPr="00170DEA">
        <w:rPr>
          <w:rFonts w:cstheme="minorHAnsi"/>
          <w:sz w:val="28"/>
          <w:szCs w:val="28"/>
        </w:rPr>
        <w:t xml:space="preserve">senza </w:t>
      </w:r>
      <w:r w:rsidR="007E75F2">
        <w:rPr>
          <w:rFonts w:cstheme="minorHAnsi"/>
          <w:sz w:val="28"/>
          <w:szCs w:val="28"/>
        </w:rPr>
        <w:t xml:space="preserve">autentiche </w:t>
      </w:r>
      <w:r>
        <w:rPr>
          <w:rFonts w:cstheme="minorHAnsi"/>
          <w:sz w:val="28"/>
          <w:szCs w:val="28"/>
        </w:rPr>
        <w:t>innovazioni sostanziali, dalle recentissime</w:t>
      </w:r>
      <w:r w:rsidR="00170DEA" w:rsidRPr="00170DEA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l.r</w:t>
      </w:r>
      <w:proofErr w:type="spellEnd"/>
      <w:r>
        <w:rPr>
          <w:rFonts w:cstheme="minorHAnsi"/>
          <w:sz w:val="28"/>
          <w:szCs w:val="28"/>
        </w:rPr>
        <w:t>. Lazio 20 giugno 2016, n. 8 (</w:t>
      </w:r>
      <w:r w:rsidRPr="00447E46">
        <w:rPr>
          <w:rFonts w:cstheme="minorHAnsi"/>
          <w:i/>
          <w:sz w:val="28"/>
          <w:szCs w:val="28"/>
        </w:rPr>
        <w:t>Interventi di valorizzazione delle dimore, ville, complessi architettonici, parchi e giardini di valore storico e culturale della Regione Lazio e disposizioni a tutela della costa laziale</w:t>
      </w:r>
      <w:r>
        <w:rPr>
          <w:rFonts w:cstheme="minorHAnsi"/>
          <w:sz w:val="28"/>
          <w:szCs w:val="28"/>
        </w:rPr>
        <w:t xml:space="preserve">) e </w:t>
      </w:r>
      <w:proofErr w:type="spellStart"/>
      <w:r w:rsidR="00170DEA" w:rsidRPr="00170DEA">
        <w:rPr>
          <w:rFonts w:cstheme="minorHAnsi"/>
          <w:sz w:val="28"/>
          <w:szCs w:val="28"/>
        </w:rPr>
        <w:t>l.r</w:t>
      </w:r>
      <w:proofErr w:type="spellEnd"/>
      <w:r w:rsidR="00170DEA" w:rsidRPr="00170DEA">
        <w:rPr>
          <w:rFonts w:cstheme="minorHAnsi"/>
          <w:sz w:val="28"/>
          <w:szCs w:val="28"/>
        </w:rPr>
        <w:t xml:space="preserve">. Lombardia </w:t>
      </w:r>
      <w:r w:rsidR="00170DEA" w:rsidRPr="00170DEA">
        <w:rPr>
          <w:rFonts w:cstheme="minorHAnsi"/>
          <w:bCs/>
          <w:sz w:val="28"/>
          <w:szCs w:val="28"/>
        </w:rPr>
        <w:t xml:space="preserve">7 ottobre 2016, n. 25 </w:t>
      </w:r>
      <w:r w:rsidRPr="00447E46">
        <w:rPr>
          <w:rFonts w:cstheme="minorHAnsi"/>
          <w:bCs/>
          <w:sz w:val="28"/>
          <w:szCs w:val="28"/>
        </w:rPr>
        <w:t>(</w:t>
      </w:r>
      <w:r w:rsidR="00170DEA" w:rsidRPr="00170DEA">
        <w:rPr>
          <w:rFonts w:cstheme="minorHAnsi"/>
          <w:i/>
          <w:sz w:val="28"/>
          <w:szCs w:val="28"/>
        </w:rPr>
        <w:t>Politiche regionali in materia culturale - Riordino normativo</w:t>
      </w:r>
      <w:r w:rsidRPr="00447E46">
        <w:rPr>
          <w:rFonts w:cstheme="minorHAnsi"/>
          <w:sz w:val="28"/>
          <w:szCs w:val="28"/>
        </w:rPr>
        <w:t>)</w:t>
      </w:r>
      <w:r w:rsidR="0063427F">
        <w:rPr>
          <w:rFonts w:cstheme="minorHAnsi"/>
          <w:sz w:val="28"/>
          <w:szCs w:val="28"/>
        </w:rPr>
        <w:t xml:space="preserve">, o della meno recente ma generica </w:t>
      </w:r>
      <w:proofErr w:type="spellStart"/>
      <w:r w:rsidR="0063427F">
        <w:rPr>
          <w:rFonts w:cstheme="minorHAnsi"/>
          <w:sz w:val="28"/>
          <w:szCs w:val="28"/>
        </w:rPr>
        <w:t>l.r</w:t>
      </w:r>
      <w:proofErr w:type="spellEnd"/>
      <w:r w:rsidR="0063427F">
        <w:rPr>
          <w:rFonts w:cstheme="minorHAnsi"/>
          <w:sz w:val="28"/>
          <w:szCs w:val="28"/>
        </w:rPr>
        <w:t>. Marche 9 febbraio 2010, n. 4 (</w:t>
      </w:r>
      <w:r w:rsidR="0063427F" w:rsidRPr="0063427F">
        <w:rPr>
          <w:rFonts w:cstheme="minorHAnsi"/>
          <w:i/>
          <w:sz w:val="28"/>
          <w:szCs w:val="28"/>
        </w:rPr>
        <w:t>Norme in materia di beni e attività culturali</w:t>
      </w:r>
      <w:r w:rsidR="0063427F">
        <w:rPr>
          <w:rFonts w:cstheme="minorHAnsi"/>
          <w:sz w:val="28"/>
          <w:szCs w:val="28"/>
        </w:rPr>
        <w:t>)</w:t>
      </w:r>
      <w:r w:rsidR="00170DEA" w:rsidRPr="00447E46">
        <w:rPr>
          <w:rFonts w:cstheme="minorHAnsi"/>
          <w:sz w:val="28"/>
          <w:szCs w:val="28"/>
        </w:rPr>
        <w:t>.</w:t>
      </w:r>
    </w:p>
    <w:p w:rsidR="007519F5" w:rsidRPr="007519F5" w:rsidRDefault="001B5758" w:rsidP="007519F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 regioni piuttosto </w:t>
      </w:r>
      <w:r w:rsidR="00E00A59">
        <w:rPr>
          <w:rFonts w:cstheme="minorHAnsi"/>
          <w:sz w:val="28"/>
          <w:szCs w:val="28"/>
        </w:rPr>
        <w:t xml:space="preserve">hanno </w:t>
      </w:r>
      <w:r>
        <w:rPr>
          <w:rFonts w:cstheme="minorHAnsi"/>
          <w:sz w:val="28"/>
          <w:szCs w:val="28"/>
        </w:rPr>
        <w:t>cercato di m</w:t>
      </w:r>
      <w:r w:rsidR="00E52655" w:rsidRPr="00546F47">
        <w:rPr>
          <w:rFonts w:cstheme="minorHAnsi"/>
          <w:sz w:val="28"/>
          <w:szCs w:val="28"/>
        </w:rPr>
        <w:t>ante</w:t>
      </w:r>
      <w:r w:rsidR="009070AF">
        <w:rPr>
          <w:rFonts w:cstheme="minorHAnsi"/>
          <w:sz w:val="28"/>
          <w:szCs w:val="28"/>
        </w:rPr>
        <w:t xml:space="preserve">nere a effetto </w:t>
      </w:r>
      <w:r w:rsidR="007965AB" w:rsidRPr="00546F47">
        <w:rPr>
          <w:rFonts w:cstheme="minorHAnsi"/>
          <w:sz w:val="28"/>
          <w:szCs w:val="28"/>
        </w:rPr>
        <w:t xml:space="preserve">le </w:t>
      </w:r>
      <w:r w:rsidR="003915EA" w:rsidRPr="00546F47">
        <w:rPr>
          <w:rFonts w:cstheme="minorHAnsi"/>
          <w:sz w:val="28"/>
          <w:szCs w:val="28"/>
        </w:rPr>
        <w:t xml:space="preserve">loro </w:t>
      </w:r>
      <w:r w:rsidR="007965AB" w:rsidRPr="00546F47">
        <w:rPr>
          <w:rFonts w:cstheme="minorHAnsi"/>
          <w:sz w:val="28"/>
          <w:szCs w:val="28"/>
        </w:rPr>
        <w:t xml:space="preserve">leggi </w:t>
      </w:r>
      <w:r w:rsidR="000B430D">
        <w:rPr>
          <w:rFonts w:cstheme="minorHAnsi"/>
          <w:sz w:val="28"/>
          <w:szCs w:val="28"/>
        </w:rPr>
        <w:t xml:space="preserve">sui musei </w:t>
      </w:r>
      <w:r w:rsidR="007965AB" w:rsidRPr="00546F47">
        <w:rPr>
          <w:rFonts w:cstheme="minorHAnsi"/>
          <w:sz w:val="28"/>
          <w:szCs w:val="28"/>
        </w:rPr>
        <w:t xml:space="preserve">precedenti al </w:t>
      </w:r>
      <w:r w:rsidR="00E00A59" w:rsidRPr="00E00A59">
        <w:rPr>
          <w:rFonts w:cstheme="minorHAnsi"/>
          <w:i/>
          <w:sz w:val="28"/>
          <w:szCs w:val="28"/>
        </w:rPr>
        <w:t>Codice</w:t>
      </w:r>
      <w:r w:rsidR="007519F5">
        <w:rPr>
          <w:rFonts w:cstheme="minorHAnsi"/>
          <w:sz w:val="28"/>
          <w:szCs w:val="28"/>
        </w:rPr>
        <w:t>, o addirittura d</w:t>
      </w:r>
      <w:r w:rsidR="0082776F">
        <w:rPr>
          <w:rFonts w:cstheme="minorHAnsi"/>
          <w:sz w:val="28"/>
          <w:szCs w:val="28"/>
        </w:rPr>
        <w:t>i</w:t>
      </w:r>
      <w:r w:rsidR="007519F5">
        <w:rPr>
          <w:rFonts w:cstheme="minorHAnsi"/>
          <w:sz w:val="28"/>
          <w:szCs w:val="28"/>
        </w:rPr>
        <w:t xml:space="preserve"> approvarne di nuove (è il caso </w:t>
      </w:r>
      <w:r w:rsidR="0082776F">
        <w:rPr>
          <w:rFonts w:cstheme="minorHAnsi"/>
          <w:sz w:val="28"/>
          <w:szCs w:val="28"/>
        </w:rPr>
        <w:t xml:space="preserve">ad es. </w:t>
      </w:r>
      <w:r w:rsidR="007519F5">
        <w:rPr>
          <w:rFonts w:cstheme="minorHAnsi"/>
          <w:sz w:val="28"/>
          <w:szCs w:val="28"/>
        </w:rPr>
        <w:t xml:space="preserve">della </w:t>
      </w:r>
      <w:proofErr w:type="spellStart"/>
      <w:r w:rsidR="0082776F">
        <w:rPr>
          <w:rFonts w:cstheme="minorHAnsi"/>
          <w:sz w:val="28"/>
          <w:szCs w:val="28"/>
        </w:rPr>
        <w:t>l.r</w:t>
      </w:r>
      <w:proofErr w:type="spellEnd"/>
      <w:r w:rsidR="0082776F">
        <w:rPr>
          <w:rFonts w:cstheme="minorHAnsi"/>
          <w:sz w:val="28"/>
          <w:szCs w:val="28"/>
        </w:rPr>
        <w:t xml:space="preserve">. </w:t>
      </w:r>
      <w:r w:rsidR="0082776F" w:rsidRPr="0082776F">
        <w:rPr>
          <w:rFonts w:cstheme="minorHAnsi"/>
          <w:sz w:val="28"/>
          <w:szCs w:val="28"/>
        </w:rPr>
        <w:t xml:space="preserve">Campania </w:t>
      </w:r>
      <w:r w:rsidR="0082776F" w:rsidRPr="0082776F">
        <w:rPr>
          <w:rFonts w:cstheme="minorHAnsi"/>
          <w:bCs/>
          <w:sz w:val="28"/>
          <w:szCs w:val="28"/>
        </w:rPr>
        <w:t>23</w:t>
      </w:r>
      <w:r w:rsidR="0082776F">
        <w:rPr>
          <w:rFonts w:cstheme="minorHAnsi"/>
          <w:bCs/>
          <w:sz w:val="28"/>
          <w:szCs w:val="28"/>
        </w:rPr>
        <w:t xml:space="preserve"> febbraio </w:t>
      </w:r>
      <w:r w:rsidR="0082776F" w:rsidRPr="0082776F">
        <w:rPr>
          <w:rFonts w:cstheme="minorHAnsi"/>
          <w:bCs/>
          <w:sz w:val="28"/>
          <w:szCs w:val="28"/>
        </w:rPr>
        <w:t xml:space="preserve">2005, n. 12 </w:t>
      </w:r>
      <w:r w:rsidR="0082776F">
        <w:rPr>
          <w:rFonts w:cstheme="minorHAnsi"/>
          <w:bCs/>
          <w:sz w:val="28"/>
          <w:szCs w:val="28"/>
        </w:rPr>
        <w:t xml:space="preserve">- </w:t>
      </w:r>
      <w:r w:rsidR="0082776F" w:rsidRPr="0082776F">
        <w:rPr>
          <w:rFonts w:cstheme="minorHAnsi"/>
          <w:bCs/>
          <w:i/>
          <w:sz w:val="28"/>
          <w:szCs w:val="28"/>
        </w:rPr>
        <w:t>Norme in materia di musei e di raccolte di enti locali e di interesse locale</w:t>
      </w:r>
      <w:r w:rsidR="0082776F" w:rsidRPr="0082776F">
        <w:rPr>
          <w:rFonts w:cstheme="minorHAnsi"/>
          <w:bCs/>
          <w:sz w:val="28"/>
          <w:szCs w:val="28"/>
        </w:rPr>
        <w:t>, che all’art.</w:t>
      </w:r>
      <w:r w:rsidR="0082776F">
        <w:rPr>
          <w:rFonts w:cstheme="minorHAnsi"/>
          <w:bCs/>
          <w:i/>
          <w:sz w:val="28"/>
          <w:szCs w:val="28"/>
        </w:rPr>
        <w:t xml:space="preserve"> </w:t>
      </w:r>
      <w:r w:rsidR="0082776F">
        <w:rPr>
          <w:rFonts w:cstheme="minorHAnsi"/>
          <w:sz w:val="28"/>
          <w:szCs w:val="28"/>
        </w:rPr>
        <w:t xml:space="preserve">4 </w:t>
      </w:r>
      <w:r w:rsidR="00D005C8">
        <w:rPr>
          <w:rFonts w:cstheme="minorHAnsi"/>
          <w:sz w:val="28"/>
          <w:szCs w:val="28"/>
        </w:rPr>
        <w:t xml:space="preserve">senz’altro </w:t>
      </w:r>
      <w:r w:rsidR="0082776F">
        <w:rPr>
          <w:rFonts w:cstheme="minorHAnsi"/>
          <w:sz w:val="28"/>
          <w:szCs w:val="28"/>
        </w:rPr>
        <w:t>prevede un procedimento per il “</w:t>
      </w:r>
      <w:r w:rsidR="0082776F" w:rsidRPr="0082776F">
        <w:rPr>
          <w:rFonts w:cstheme="minorHAnsi"/>
          <w:i/>
          <w:sz w:val="28"/>
          <w:szCs w:val="28"/>
        </w:rPr>
        <w:t>riconoscimento dell’interesse regionale</w:t>
      </w:r>
      <w:r w:rsidR="0082776F">
        <w:rPr>
          <w:rFonts w:cstheme="minorHAnsi"/>
          <w:i/>
          <w:sz w:val="28"/>
          <w:szCs w:val="28"/>
        </w:rPr>
        <w:t>”</w:t>
      </w:r>
      <w:r w:rsidR="0082776F">
        <w:rPr>
          <w:rFonts w:cstheme="minorHAnsi"/>
          <w:sz w:val="28"/>
          <w:szCs w:val="28"/>
        </w:rPr>
        <w:t xml:space="preserve">; o della </w:t>
      </w:r>
      <w:proofErr w:type="spellStart"/>
      <w:r w:rsidR="007519F5">
        <w:rPr>
          <w:rFonts w:cstheme="minorHAnsi"/>
          <w:sz w:val="28"/>
          <w:szCs w:val="28"/>
        </w:rPr>
        <w:t>l.r</w:t>
      </w:r>
      <w:proofErr w:type="spellEnd"/>
      <w:r w:rsidR="007519F5">
        <w:rPr>
          <w:rFonts w:cstheme="minorHAnsi"/>
          <w:sz w:val="28"/>
          <w:szCs w:val="28"/>
        </w:rPr>
        <w:t xml:space="preserve">. Toscana </w:t>
      </w:r>
      <w:r w:rsidR="007519F5" w:rsidRPr="007519F5">
        <w:rPr>
          <w:rFonts w:cstheme="minorHAnsi"/>
          <w:sz w:val="28"/>
          <w:szCs w:val="28"/>
        </w:rPr>
        <w:t>25 febbraio 2010, n. 21</w:t>
      </w:r>
      <w:r w:rsidR="007519F5">
        <w:rPr>
          <w:rFonts w:cstheme="minorHAnsi"/>
          <w:sz w:val="28"/>
          <w:szCs w:val="28"/>
        </w:rPr>
        <w:t xml:space="preserve"> -</w:t>
      </w:r>
      <w:r w:rsidR="007519F5" w:rsidRPr="007519F5">
        <w:rPr>
          <w:rFonts w:cstheme="minorHAnsi"/>
          <w:i/>
          <w:sz w:val="28"/>
          <w:szCs w:val="28"/>
        </w:rPr>
        <w:t>Testo unico delle disposizioni in materia di beni, istituti e attività culturali</w:t>
      </w:r>
      <w:r w:rsidR="007519F5">
        <w:rPr>
          <w:rFonts w:cstheme="minorHAnsi"/>
          <w:sz w:val="28"/>
          <w:szCs w:val="28"/>
        </w:rPr>
        <w:t xml:space="preserve">, che all’art. 20 arriva a prevedere un procedimento, demandato ad un apposito regolamento del 2011, per il </w:t>
      </w:r>
      <w:r w:rsidR="007519F5" w:rsidRPr="007519F5">
        <w:rPr>
          <w:rFonts w:cstheme="minorHAnsi"/>
          <w:i/>
          <w:sz w:val="28"/>
          <w:szCs w:val="28"/>
        </w:rPr>
        <w:t>“riconoscimento della qualifica di museo o ecomuseo di rilevanza regionale”</w:t>
      </w:r>
      <w:r w:rsidR="007519F5">
        <w:rPr>
          <w:rFonts w:cstheme="minorHAnsi"/>
          <w:sz w:val="28"/>
          <w:szCs w:val="28"/>
        </w:rPr>
        <w:t>)</w:t>
      </w:r>
      <w:r w:rsidR="007519F5" w:rsidRPr="007519F5">
        <w:rPr>
          <w:rFonts w:cstheme="minorHAnsi"/>
          <w:sz w:val="28"/>
          <w:szCs w:val="28"/>
        </w:rPr>
        <w:t>.</w:t>
      </w:r>
      <w:bookmarkStart w:id="1" w:name="top_not11"/>
      <w:bookmarkEnd w:id="1"/>
    </w:p>
    <w:p w:rsidR="00E52655" w:rsidRPr="00546F47" w:rsidRDefault="00E52655" w:rsidP="00E5265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D</w:t>
      </w:r>
      <w:r w:rsidR="00050737" w:rsidRPr="00546F47">
        <w:rPr>
          <w:rFonts w:cstheme="minorHAnsi"/>
          <w:sz w:val="28"/>
          <w:szCs w:val="28"/>
        </w:rPr>
        <w:t xml:space="preserve">el resto, </w:t>
      </w:r>
      <w:r w:rsidR="001B5758">
        <w:rPr>
          <w:rFonts w:cstheme="minorHAnsi"/>
          <w:sz w:val="28"/>
          <w:szCs w:val="28"/>
        </w:rPr>
        <w:t xml:space="preserve">legiferare in dettaglio sulla </w:t>
      </w:r>
      <w:r w:rsidR="001B5758" w:rsidRPr="00E00A59">
        <w:rPr>
          <w:rFonts w:cstheme="minorHAnsi"/>
          <w:i/>
          <w:sz w:val="28"/>
          <w:szCs w:val="28"/>
        </w:rPr>
        <w:t>valorizzazione</w:t>
      </w:r>
      <w:r w:rsidR="00050737" w:rsidRPr="00546F47">
        <w:rPr>
          <w:rFonts w:cstheme="minorHAnsi"/>
          <w:sz w:val="28"/>
          <w:szCs w:val="28"/>
        </w:rPr>
        <w:t xml:space="preserve"> è </w:t>
      </w:r>
      <w:r w:rsidR="009070AF">
        <w:rPr>
          <w:rFonts w:cstheme="minorHAnsi"/>
          <w:sz w:val="28"/>
          <w:szCs w:val="28"/>
        </w:rPr>
        <w:t>quasi</w:t>
      </w:r>
      <w:r w:rsidR="00050737" w:rsidRPr="00546F47">
        <w:rPr>
          <w:rFonts w:cstheme="minorHAnsi"/>
          <w:sz w:val="28"/>
          <w:szCs w:val="28"/>
        </w:rPr>
        <w:t xml:space="preserve"> </w:t>
      </w:r>
      <w:r w:rsidR="00D005C8">
        <w:rPr>
          <w:rFonts w:cstheme="minorHAnsi"/>
          <w:sz w:val="28"/>
          <w:szCs w:val="28"/>
        </w:rPr>
        <w:t xml:space="preserve">non </w:t>
      </w:r>
      <w:r w:rsidR="00050737" w:rsidRPr="00546F47">
        <w:rPr>
          <w:rFonts w:cstheme="minorHAnsi"/>
          <w:sz w:val="28"/>
          <w:szCs w:val="28"/>
        </w:rPr>
        <w:t xml:space="preserve">necessario </w:t>
      </w:r>
      <w:r w:rsidR="003915EA" w:rsidRPr="00546F47">
        <w:rPr>
          <w:rFonts w:cstheme="minorHAnsi"/>
          <w:sz w:val="28"/>
          <w:szCs w:val="28"/>
        </w:rPr>
        <w:t xml:space="preserve">perché </w:t>
      </w:r>
      <w:r w:rsidR="008B7B24" w:rsidRPr="00546F47">
        <w:rPr>
          <w:rFonts w:cstheme="minorHAnsi"/>
          <w:sz w:val="28"/>
          <w:szCs w:val="28"/>
        </w:rPr>
        <w:t xml:space="preserve">la </w:t>
      </w:r>
      <w:r w:rsidR="008B7B24" w:rsidRPr="0018617A">
        <w:rPr>
          <w:rFonts w:cstheme="minorHAnsi"/>
          <w:i/>
          <w:sz w:val="28"/>
          <w:szCs w:val="28"/>
        </w:rPr>
        <w:t>valorizzazione</w:t>
      </w:r>
      <w:r w:rsidR="008B7B24" w:rsidRPr="00546F47">
        <w:rPr>
          <w:rFonts w:cstheme="minorHAnsi"/>
          <w:sz w:val="28"/>
          <w:szCs w:val="28"/>
        </w:rPr>
        <w:t xml:space="preserve"> </w:t>
      </w:r>
      <w:r w:rsidR="00D005C8">
        <w:rPr>
          <w:rFonts w:cstheme="minorHAnsi"/>
          <w:sz w:val="28"/>
          <w:szCs w:val="28"/>
        </w:rPr>
        <w:t xml:space="preserve">di solito </w:t>
      </w:r>
      <w:r w:rsidR="008B7B24" w:rsidRPr="00546F47">
        <w:rPr>
          <w:rFonts w:cstheme="minorHAnsi"/>
          <w:sz w:val="28"/>
          <w:szCs w:val="28"/>
        </w:rPr>
        <w:t>non pone conflitti di interesse</w:t>
      </w:r>
      <w:r w:rsidR="007E75F2">
        <w:rPr>
          <w:rFonts w:cstheme="minorHAnsi"/>
          <w:sz w:val="28"/>
          <w:szCs w:val="28"/>
        </w:rPr>
        <w:t>,</w:t>
      </w:r>
      <w:r w:rsidRPr="00546F47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 xml:space="preserve">che è </w:t>
      </w:r>
      <w:r w:rsidRPr="00546F47">
        <w:rPr>
          <w:rFonts w:cstheme="minorHAnsi"/>
          <w:sz w:val="28"/>
          <w:szCs w:val="28"/>
        </w:rPr>
        <w:t xml:space="preserve">ciò che crea </w:t>
      </w:r>
      <w:r w:rsidR="007E75F2">
        <w:rPr>
          <w:rFonts w:cstheme="minorHAnsi"/>
          <w:sz w:val="28"/>
          <w:szCs w:val="28"/>
        </w:rPr>
        <w:t xml:space="preserve">un </w:t>
      </w:r>
      <w:r w:rsidRPr="00546F47">
        <w:rPr>
          <w:rFonts w:cstheme="minorHAnsi"/>
          <w:sz w:val="28"/>
          <w:szCs w:val="28"/>
        </w:rPr>
        <w:t>‘bisogno di diritto’</w:t>
      </w:r>
      <w:r w:rsidR="007E75F2">
        <w:rPr>
          <w:rFonts w:cstheme="minorHAnsi"/>
          <w:sz w:val="28"/>
          <w:szCs w:val="28"/>
        </w:rPr>
        <w:t>.</w:t>
      </w:r>
      <w:r w:rsidRPr="00546F47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>La valorizzazione è</w:t>
      </w:r>
      <w:r w:rsidR="007E75F2" w:rsidRPr="00546F47">
        <w:rPr>
          <w:rFonts w:cstheme="minorHAnsi"/>
          <w:sz w:val="28"/>
          <w:szCs w:val="28"/>
        </w:rPr>
        <w:t xml:space="preserve"> </w:t>
      </w:r>
      <w:r w:rsidR="003915EA" w:rsidRPr="00546F47">
        <w:rPr>
          <w:rFonts w:cstheme="minorHAnsi"/>
          <w:sz w:val="28"/>
          <w:szCs w:val="28"/>
        </w:rPr>
        <w:t>solo un’</w:t>
      </w:r>
      <w:r w:rsidRPr="00546F47">
        <w:rPr>
          <w:rFonts w:cstheme="minorHAnsi"/>
          <w:i/>
          <w:sz w:val="28"/>
          <w:szCs w:val="28"/>
        </w:rPr>
        <w:t>attività</w:t>
      </w:r>
      <w:r w:rsidRPr="00546F47">
        <w:rPr>
          <w:rFonts w:cstheme="minorHAnsi"/>
          <w:sz w:val="28"/>
          <w:szCs w:val="28"/>
        </w:rPr>
        <w:t xml:space="preserve">, non </w:t>
      </w:r>
      <w:r w:rsidR="009070AF">
        <w:rPr>
          <w:rFonts w:cstheme="minorHAnsi"/>
          <w:sz w:val="28"/>
          <w:szCs w:val="28"/>
        </w:rPr>
        <w:t xml:space="preserve">è </w:t>
      </w:r>
      <w:r w:rsidRPr="00546F47">
        <w:rPr>
          <w:rFonts w:cstheme="minorHAnsi"/>
          <w:sz w:val="28"/>
          <w:szCs w:val="28"/>
        </w:rPr>
        <w:t xml:space="preserve">una funzione pubblica, perciò non è riservata a pubbliche amministrazioni (la </w:t>
      </w:r>
      <w:r w:rsidRPr="00546F47">
        <w:rPr>
          <w:rFonts w:cstheme="minorHAnsi"/>
          <w:i/>
          <w:sz w:val="28"/>
          <w:szCs w:val="28"/>
        </w:rPr>
        <w:t>tutela</w:t>
      </w:r>
      <w:r w:rsidRPr="00546F47">
        <w:rPr>
          <w:rFonts w:cstheme="minorHAnsi"/>
          <w:sz w:val="28"/>
          <w:szCs w:val="28"/>
        </w:rPr>
        <w:t xml:space="preserve"> si oppone al diritto di proprietà, la </w:t>
      </w:r>
      <w:r w:rsidRPr="00546F47">
        <w:rPr>
          <w:rFonts w:cstheme="minorHAnsi"/>
          <w:i/>
          <w:sz w:val="28"/>
          <w:szCs w:val="28"/>
        </w:rPr>
        <w:t>valorizzazione</w:t>
      </w:r>
      <w:r w:rsidRPr="00546F47">
        <w:rPr>
          <w:rFonts w:cstheme="minorHAnsi"/>
          <w:sz w:val="28"/>
          <w:szCs w:val="28"/>
        </w:rPr>
        <w:t xml:space="preserve"> segue la titolarità del bene</w:t>
      </w:r>
      <w:r w:rsidR="003915EA" w:rsidRPr="00546F47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 xml:space="preserve">o il consenso del titolare </w:t>
      </w:r>
      <w:r w:rsidR="003915EA" w:rsidRPr="00546F47">
        <w:rPr>
          <w:rFonts w:cstheme="minorHAnsi"/>
          <w:sz w:val="28"/>
          <w:szCs w:val="28"/>
        </w:rPr>
        <w:t xml:space="preserve">e corrisponde a </w:t>
      </w:r>
      <w:r w:rsidR="009070AF">
        <w:rPr>
          <w:rFonts w:cstheme="minorHAnsi"/>
          <w:sz w:val="28"/>
          <w:szCs w:val="28"/>
        </w:rPr>
        <w:t xml:space="preserve">infinite </w:t>
      </w:r>
      <w:r w:rsidR="003915EA" w:rsidRPr="00546F47">
        <w:rPr>
          <w:rFonts w:cstheme="minorHAnsi"/>
          <w:sz w:val="28"/>
          <w:szCs w:val="28"/>
        </w:rPr>
        <w:t xml:space="preserve">iniziative </w:t>
      </w:r>
      <w:r w:rsidR="007E75F2" w:rsidRPr="00546F47">
        <w:rPr>
          <w:rFonts w:cstheme="minorHAnsi"/>
          <w:sz w:val="28"/>
          <w:szCs w:val="28"/>
        </w:rPr>
        <w:t>orientate a far meglio conoscere e a favorire l’accesso generale alla fruizione di beni culturali</w:t>
      </w:r>
      <w:r w:rsidR="007E75F2">
        <w:rPr>
          <w:rFonts w:cstheme="minorHAnsi"/>
          <w:sz w:val="28"/>
          <w:szCs w:val="28"/>
        </w:rPr>
        <w:t>:</w:t>
      </w:r>
      <w:r w:rsidR="003915EA" w:rsidRPr="00546F47">
        <w:rPr>
          <w:rFonts w:cstheme="minorHAnsi"/>
          <w:sz w:val="28"/>
          <w:szCs w:val="28"/>
        </w:rPr>
        <w:t xml:space="preserve"> pubbliche, private, in partenariato</w:t>
      </w:r>
      <w:r w:rsidR="007E75F2">
        <w:rPr>
          <w:rFonts w:cstheme="minorHAnsi"/>
          <w:sz w:val="28"/>
          <w:szCs w:val="28"/>
        </w:rPr>
        <w:t>,</w:t>
      </w:r>
      <w:r w:rsidR="00DD0F3A" w:rsidRPr="00546F47">
        <w:rPr>
          <w:rFonts w:cstheme="minorHAnsi"/>
          <w:sz w:val="28"/>
          <w:szCs w:val="28"/>
        </w:rPr>
        <w:t xml:space="preserve"> comunque in ragione della </w:t>
      </w:r>
      <w:r w:rsidR="003C105F" w:rsidRPr="00546F47">
        <w:rPr>
          <w:rFonts w:cstheme="minorHAnsi"/>
          <w:sz w:val="28"/>
          <w:szCs w:val="28"/>
        </w:rPr>
        <w:t>disponibilità</w:t>
      </w:r>
      <w:r w:rsidR="00DD0F3A" w:rsidRPr="00546F47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 xml:space="preserve">giuridica </w:t>
      </w:r>
      <w:r w:rsidR="00DD0F3A" w:rsidRPr="00546F47">
        <w:rPr>
          <w:rFonts w:cstheme="minorHAnsi"/>
          <w:sz w:val="28"/>
          <w:szCs w:val="28"/>
        </w:rPr>
        <w:t>del bene</w:t>
      </w:r>
      <w:r w:rsidRPr="00546F47">
        <w:rPr>
          <w:rFonts w:cstheme="minorHAnsi"/>
          <w:sz w:val="28"/>
          <w:szCs w:val="28"/>
        </w:rPr>
        <w:t>).</w:t>
      </w:r>
    </w:p>
    <w:p w:rsidR="00063C9D" w:rsidRPr="0077119D" w:rsidRDefault="003915EA" w:rsidP="008F3AE0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Si tratta </w:t>
      </w:r>
      <w:r w:rsidR="00E00A59">
        <w:rPr>
          <w:rFonts w:cstheme="minorHAnsi"/>
          <w:sz w:val="28"/>
          <w:szCs w:val="28"/>
        </w:rPr>
        <w:t>per le regioni</w:t>
      </w:r>
      <w:r w:rsidR="009070AF">
        <w:rPr>
          <w:rFonts w:cstheme="minorHAnsi"/>
          <w:sz w:val="28"/>
          <w:szCs w:val="28"/>
        </w:rPr>
        <w:t>,</w:t>
      </w:r>
      <w:r w:rsidR="00E00A59" w:rsidRPr="00546F47">
        <w:rPr>
          <w:rFonts w:cstheme="minorHAnsi"/>
          <w:sz w:val="28"/>
          <w:szCs w:val="28"/>
        </w:rPr>
        <w:t xml:space="preserve"> </w:t>
      </w:r>
      <w:r w:rsidR="00DD0F3A" w:rsidRPr="00546F47">
        <w:rPr>
          <w:rFonts w:cstheme="minorHAnsi"/>
          <w:sz w:val="28"/>
          <w:szCs w:val="28"/>
        </w:rPr>
        <w:t>a ben vedere</w:t>
      </w:r>
      <w:r w:rsidR="0018617A">
        <w:rPr>
          <w:rFonts w:cstheme="minorHAnsi"/>
          <w:sz w:val="28"/>
          <w:szCs w:val="28"/>
        </w:rPr>
        <w:t xml:space="preserve">, </w:t>
      </w:r>
      <w:r w:rsidR="008B7B24" w:rsidRPr="00546F47">
        <w:rPr>
          <w:rFonts w:cstheme="minorHAnsi"/>
          <w:sz w:val="28"/>
          <w:szCs w:val="28"/>
        </w:rPr>
        <w:t>di ‘politiche’</w:t>
      </w:r>
      <w:r w:rsidRPr="00546F47">
        <w:rPr>
          <w:rFonts w:cstheme="minorHAnsi"/>
          <w:sz w:val="28"/>
          <w:szCs w:val="28"/>
        </w:rPr>
        <w:t xml:space="preserve"> che </w:t>
      </w:r>
      <w:r w:rsidR="00063C9D">
        <w:rPr>
          <w:rFonts w:cstheme="minorHAnsi"/>
          <w:sz w:val="28"/>
          <w:szCs w:val="28"/>
        </w:rPr>
        <w:t xml:space="preserve">in sé </w:t>
      </w:r>
      <w:r w:rsidRPr="00546F47">
        <w:rPr>
          <w:rFonts w:cstheme="minorHAnsi"/>
          <w:sz w:val="28"/>
          <w:szCs w:val="28"/>
        </w:rPr>
        <w:t xml:space="preserve">non abbisognano di </w:t>
      </w:r>
      <w:r w:rsidR="00A526B8" w:rsidRPr="00546F47">
        <w:rPr>
          <w:rFonts w:cstheme="minorHAnsi"/>
          <w:sz w:val="28"/>
          <w:szCs w:val="28"/>
        </w:rPr>
        <w:t xml:space="preserve">nuove </w:t>
      </w:r>
      <w:r w:rsidRPr="00546F47">
        <w:rPr>
          <w:rFonts w:cstheme="minorHAnsi"/>
          <w:sz w:val="28"/>
          <w:szCs w:val="28"/>
        </w:rPr>
        <w:t xml:space="preserve">norme </w:t>
      </w:r>
      <w:r w:rsidRPr="00546F47">
        <w:rPr>
          <w:rFonts w:cstheme="minorHAnsi"/>
          <w:i/>
          <w:sz w:val="28"/>
          <w:szCs w:val="28"/>
        </w:rPr>
        <w:t>ad hoc</w:t>
      </w:r>
      <w:r w:rsidRPr="00546F47">
        <w:rPr>
          <w:rFonts w:cstheme="minorHAnsi"/>
          <w:sz w:val="28"/>
          <w:szCs w:val="28"/>
        </w:rPr>
        <w:t xml:space="preserve">. </w:t>
      </w:r>
      <w:r w:rsidR="00E00A59">
        <w:rPr>
          <w:rFonts w:cstheme="minorHAnsi"/>
          <w:sz w:val="28"/>
          <w:szCs w:val="28"/>
        </w:rPr>
        <w:t xml:space="preserve">La loro </w:t>
      </w:r>
      <w:r w:rsidR="007E75F2">
        <w:rPr>
          <w:rFonts w:cstheme="minorHAnsi"/>
          <w:sz w:val="28"/>
          <w:szCs w:val="28"/>
        </w:rPr>
        <w:t xml:space="preserve">qui </w:t>
      </w:r>
      <w:r w:rsidR="00E00A59">
        <w:rPr>
          <w:rFonts w:cstheme="minorHAnsi"/>
          <w:sz w:val="28"/>
          <w:szCs w:val="28"/>
        </w:rPr>
        <w:t>è per lo più attività organizzativa e di sostegno,</w:t>
      </w:r>
      <w:r w:rsidR="007E75F2">
        <w:rPr>
          <w:rFonts w:cstheme="minorHAnsi"/>
          <w:sz w:val="28"/>
          <w:szCs w:val="28"/>
        </w:rPr>
        <w:t xml:space="preserve"> da amministrazione di servizi invece che di pedagogica direzione</w:t>
      </w:r>
      <w:r w:rsidR="009070AF">
        <w:rPr>
          <w:rFonts w:cstheme="minorHAnsi"/>
          <w:sz w:val="28"/>
          <w:szCs w:val="28"/>
        </w:rPr>
        <w:t xml:space="preserve">: </w:t>
      </w:r>
      <w:r w:rsidR="00E00A59">
        <w:rPr>
          <w:rFonts w:cstheme="minorHAnsi"/>
          <w:sz w:val="28"/>
          <w:szCs w:val="28"/>
        </w:rPr>
        <w:t xml:space="preserve">richiede il rispetto di regole generali già poste e il corretto </w:t>
      </w:r>
      <w:r w:rsidR="009070AF">
        <w:rPr>
          <w:rFonts w:cstheme="minorHAnsi"/>
          <w:sz w:val="28"/>
          <w:szCs w:val="28"/>
        </w:rPr>
        <w:t xml:space="preserve">e trasparente </w:t>
      </w:r>
      <w:r w:rsidR="00E00A59">
        <w:rPr>
          <w:rFonts w:cstheme="minorHAnsi"/>
          <w:sz w:val="28"/>
          <w:szCs w:val="28"/>
        </w:rPr>
        <w:t>esercizio della discrezionalità tecnico-amministrativa</w:t>
      </w:r>
      <w:r w:rsidR="00063C9D">
        <w:rPr>
          <w:rFonts w:cstheme="minorHAnsi"/>
          <w:sz w:val="28"/>
          <w:szCs w:val="28"/>
        </w:rPr>
        <w:t xml:space="preserve"> (</w:t>
      </w:r>
      <w:r w:rsidR="0077119D">
        <w:rPr>
          <w:rFonts w:cstheme="minorHAnsi"/>
          <w:sz w:val="28"/>
          <w:szCs w:val="28"/>
        </w:rPr>
        <w:t xml:space="preserve">sono </w:t>
      </w:r>
      <w:r w:rsidR="00063C9D">
        <w:rPr>
          <w:rFonts w:cstheme="minorHAnsi"/>
          <w:sz w:val="28"/>
          <w:szCs w:val="28"/>
        </w:rPr>
        <w:t xml:space="preserve">i </w:t>
      </w:r>
      <w:r w:rsidR="0077119D">
        <w:rPr>
          <w:rFonts w:cstheme="minorHAnsi"/>
          <w:sz w:val="28"/>
          <w:szCs w:val="28"/>
        </w:rPr>
        <w:t xml:space="preserve">criteri </w:t>
      </w:r>
      <w:r w:rsidR="00063C9D">
        <w:rPr>
          <w:rFonts w:cstheme="minorHAnsi"/>
          <w:sz w:val="28"/>
          <w:szCs w:val="28"/>
        </w:rPr>
        <w:t xml:space="preserve">generali </w:t>
      </w:r>
      <w:r w:rsidR="0077119D">
        <w:rPr>
          <w:rFonts w:cstheme="minorHAnsi"/>
          <w:sz w:val="28"/>
          <w:szCs w:val="28"/>
        </w:rPr>
        <w:t>de</w:t>
      </w:r>
      <w:r w:rsidR="00063C9D">
        <w:rPr>
          <w:rFonts w:cstheme="minorHAnsi"/>
          <w:sz w:val="28"/>
          <w:szCs w:val="28"/>
        </w:rPr>
        <w:t xml:space="preserve">ll’art. 12 della legge n. 241 del 1990 su procedimento e trasparenza amministrativi per gli atti </w:t>
      </w:r>
      <w:r w:rsidR="00063C9D" w:rsidRPr="00063C9D">
        <w:rPr>
          <w:rFonts w:cstheme="minorHAnsi"/>
          <w:sz w:val="28"/>
          <w:szCs w:val="28"/>
        </w:rPr>
        <w:t>attributivi di vantaggi economici</w:t>
      </w:r>
      <w:r w:rsidR="00063C9D">
        <w:rPr>
          <w:rFonts w:cstheme="minorHAnsi"/>
          <w:sz w:val="28"/>
          <w:szCs w:val="28"/>
        </w:rPr>
        <w:t xml:space="preserve">: </w:t>
      </w:r>
      <w:r w:rsidR="00063C9D" w:rsidRPr="00063C9D">
        <w:rPr>
          <w:rFonts w:cstheme="minorHAnsi"/>
          <w:i/>
          <w:sz w:val="28"/>
          <w:szCs w:val="28"/>
        </w:rPr>
        <w:t>«la concessione di sovvenzioni, contributi, sussidi ed ausili finanziari e l'attribuzione di vantaggi economici di qualunque genere a persone ed enti pubblici e privati sono subordinate alla predeterminazione da parte delle amministrazioni procedenti, nelle forme previste dai rispettivi ordinamenti, dei criteri e delle modalità cui le amministrazioni stesse devono attenersi»</w:t>
      </w:r>
      <w:r w:rsidR="0077119D" w:rsidRPr="0077119D">
        <w:rPr>
          <w:rFonts w:cstheme="minorHAnsi"/>
          <w:sz w:val="28"/>
          <w:szCs w:val="28"/>
        </w:rPr>
        <w:t>, e di ciò va dato conti nei singoli provvedimenti</w:t>
      </w:r>
      <w:r w:rsidR="00063C9D" w:rsidRPr="0077119D">
        <w:rPr>
          <w:rFonts w:cstheme="minorHAnsi"/>
          <w:sz w:val="28"/>
          <w:szCs w:val="28"/>
        </w:rPr>
        <w:t>)</w:t>
      </w:r>
      <w:r w:rsidR="00E00A59" w:rsidRPr="0077119D">
        <w:rPr>
          <w:rFonts w:cstheme="minorHAnsi"/>
          <w:sz w:val="28"/>
          <w:szCs w:val="28"/>
        </w:rPr>
        <w:t>.</w:t>
      </w:r>
    </w:p>
    <w:p w:rsidR="003915EA" w:rsidRPr="00546F47" w:rsidRDefault="001B5758" w:rsidP="008F3AE0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 più</w:t>
      </w:r>
      <w:r w:rsidR="003915EA" w:rsidRPr="00546F47">
        <w:rPr>
          <w:rFonts w:cstheme="minorHAnsi"/>
          <w:sz w:val="28"/>
          <w:szCs w:val="28"/>
        </w:rPr>
        <w:t xml:space="preserve">: </w:t>
      </w:r>
      <w:r w:rsidR="007965AB" w:rsidRPr="00546F47">
        <w:rPr>
          <w:rFonts w:cstheme="minorHAnsi"/>
          <w:sz w:val="28"/>
          <w:szCs w:val="28"/>
        </w:rPr>
        <w:t xml:space="preserve">i </w:t>
      </w:r>
      <w:r w:rsidR="007965AB" w:rsidRPr="00546F47">
        <w:rPr>
          <w:rFonts w:cstheme="minorHAnsi"/>
          <w:i/>
          <w:sz w:val="28"/>
          <w:szCs w:val="28"/>
        </w:rPr>
        <w:t>principi generali</w:t>
      </w:r>
      <w:r w:rsidR="007965AB" w:rsidRPr="00546F47">
        <w:rPr>
          <w:rFonts w:cstheme="minorHAnsi"/>
          <w:sz w:val="28"/>
          <w:szCs w:val="28"/>
        </w:rPr>
        <w:t xml:space="preserve"> della valorizzazione </w:t>
      </w:r>
      <w:r w:rsidR="003915EA" w:rsidRPr="00546F47">
        <w:rPr>
          <w:rFonts w:cstheme="minorHAnsi"/>
          <w:sz w:val="28"/>
          <w:szCs w:val="28"/>
        </w:rPr>
        <w:t xml:space="preserve">posti dal </w:t>
      </w:r>
      <w:r w:rsidR="003915EA" w:rsidRPr="00546F47">
        <w:rPr>
          <w:rFonts w:cstheme="minorHAnsi"/>
          <w:i/>
          <w:sz w:val="28"/>
          <w:szCs w:val="28"/>
        </w:rPr>
        <w:t>Codice</w:t>
      </w:r>
      <w:r w:rsidR="003915EA" w:rsidRPr="00546F47">
        <w:rPr>
          <w:rFonts w:cstheme="minorHAnsi"/>
          <w:sz w:val="28"/>
          <w:szCs w:val="28"/>
        </w:rPr>
        <w:t xml:space="preserve"> </w:t>
      </w:r>
      <w:r w:rsidR="007965AB" w:rsidRPr="00546F47">
        <w:rPr>
          <w:rFonts w:cstheme="minorHAnsi"/>
          <w:sz w:val="28"/>
          <w:szCs w:val="28"/>
        </w:rPr>
        <w:t xml:space="preserve">sono sufficientemente </w:t>
      </w:r>
      <w:r w:rsidR="009070AF">
        <w:rPr>
          <w:rFonts w:cstheme="minorHAnsi"/>
          <w:sz w:val="28"/>
          <w:szCs w:val="28"/>
        </w:rPr>
        <w:t xml:space="preserve">comprensivi </w:t>
      </w:r>
      <w:r w:rsidR="007965AB" w:rsidRPr="00546F47">
        <w:rPr>
          <w:rFonts w:cstheme="minorHAnsi"/>
          <w:sz w:val="28"/>
          <w:szCs w:val="28"/>
        </w:rPr>
        <w:t xml:space="preserve">da </w:t>
      </w:r>
      <w:r w:rsidR="009070AF">
        <w:rPr>
          <w:rFonts w:cstheme="minorHAnsi"/>
          <w:sz w:val="28"/>
          <w:szCs w:val="28"/>
        </w:rPr>
        <w:t xml:space="preserve">quasi </w:t>
      </w:r>
      <w:r w:rsidR="007965AB" w:rsidRPr="00546F47">
        <w:rPr>
          <w:rFonts w:cstheme="minorHAnsi"/>
          <w:sz w:val="28"/>
          <w:szCs w:val="28"/>
        </w:rPr>
        <w:t xml:space="preserve">non richiedere </w:t>
      </w:r>
      <w:r w:rsidR="003915EA" w:rsidRPr="00546F47">
        <w:rPr>
          <w:rFonts w:cstheme="minorHAnsi"/>
          <w:sz w:val="28"/>
          <w:szCs w:val="28"/>
        </w:rPr>
        <w:t>ulteriori interventi di dettaglio</w:t>
      </w:r>
      <w:r w:rsidR="007965AB" w:rsidRPr="00546F47">
        <w:rPr>
          <w:rFonts w:cstheme="minorHAnsi"/>
          <w:sz w:val="28"/>
          <w:szCs w:val="28"/>
        </w:rPr>
        <w:t>. Insomma</w:t>
      </w:r>
      <w:r w:rsidR="003915EA" w:rsidRPr="00546F47">
        <w:rPr>
          <w:rFonts w:cstheme="minorHAnsi"/>
          <w:sz w:val="28"/>
          <w:szCs w:val="28"/>
        </w:rPr>
        <w:t>,</w:t>
      </w:r>
      <w:r w:rsidR="007965AB" w:rsidRPr="00546F47">
        <w:rPr>
          <w:rFonts w:cstheme="minorHAnsi"/>
          <w:sz w:val="28"/>
          <w:szCs w:val="28"/>
        </w:rPr>
        <w:t xml:space="preserve"> oggi </w:t>
      </w:r>
      <w:r w:rsidR="003915EA" w:rsidRPr="00546F47">
        <w:rPr>
          <w:rFonts w:cstheme="minorHAnsi"/>
          <w:sz w:val="28"/>
          <w:szCs w:val="28"/>
        </w:rPr>
        <w:t xml:space="preserve">per i </w:t>
      </w:r>
      <w:r w:rsidR="003915EA" w:rsidRPr="0018617A">
        <w:rPr>
          <w:rFonts w:cstheme="minorHAnsi"/>
          <w:i/>
          <w:sz w:val="28"/>
          <w:szCs w:val="28"/>
        </w:rPr>
        <w:t>musei</w:t>
      </w:r>
      <w:r w:rsidR="000B430D">
        <w:rPr>
          <w:rFonts w:cstheme="minorHAnsi"/>
          <w:i/>
          <w:sz w:val="28"/>
          <w:szCs w:val="28"/>
        </w:rPr>
        <w:t xml:space="preserve"> </w:t>
      </w:r>
      <w:r w:rsidR="000B430D" w:rsidRPr="000B430D">
        <w:rPr>
          <w:rFonts w:cstheme="minorHAnsi"/>
          <w:sz w:val="28"/>
          <w:szCs w:val="28"/>
        </w:rPr>
        <w:t>di interesse locale</w:t>
      </w:r>
      <w:r w:rsidR="003915EA" w:rsidRPr="0018617A">
        <w:rPr>
          <w:rFonts w:cstheme="minorHAnsi"/>
          <w:i/>
          <w:sz w:val="28"/>
          <w:szCs w:val="28"/>
        </w:rPr>
        <w:t xml:space="preserve"> </w:t>
      </w:r>
      <w:r w:rsidR="007965AB" w:rsidRPr="00546F47">
        <w:rPr>
          <w:rFonts w:cstheme="minorHAnsi"/>
          <w:sz w:val="28"/>
          <w:szCs w:val="28"/>
        </w:rPr>
        <w:t xml:space="preserve">ci </w:t>
      </w:r>
      <w:r w:rsidR="003915EA" w:rsidRPr="00546F47">
        <w:rPr>
          <w:rFonts w:cstheme="minorHAnsi"/>
          <w:sz w:val="28"/>
          <w:szCs w:val="28"/>
        </w:rPr>
        <w:t>si trova</w:t>
      </w:r>
      <w:r w:rsidR="007965AB" w:rsidRPr="00546F47">
        <w:rPr>
          <w:rFonts w:cstheme="minorHAnsi"/>
          <w:sz w:val="28"/>
          <w:szCs w:val="28"/>
        </w:rPr>
        <w:t xml:space="preserve"> </w:t>
      </w:r>
      <w:r w:rsidR="00D005C8">
        <w:rPr>
          <w:rFonts w:cstheme="minorHAnsi"/>
          <w:sz w:val="28"/>
          <w:szCs w:val="28"/>
        </w:rPr>
        <w:t xml:space="preserve">prevalentemente </w:t>
      </w:r>
      <w:r w:rsidR="007965AB" w:rsidRPr="00546F47">
        <w:rPr>
          <w:rFonts w:cstheme="minorHAnsi"/>
          <w:sz w:val="28"/>
          <w:szCs w:val="28"/>
        </w:rPr>
        <w:t xml:space="preserve">di fronte a leggi regionali </w:t>
      </w:r>
      <w:proofErr w:type="spellStart"/>
      <w:r w:rsidR="003915EA" w:rsidRPr="00546F47">
        <w:rPr>
          <w:rFonts w:cstheme="minorHAnsi"/>
          <w:sz w:val="28"/>
          <w:szCs w:val="28"/>
        </w:rPr>
        <w:t>pre</w:t>
      </w:r>
      <w:proofErr w:type="spellEnd"/>
      <w:r w:rsidR="003915EA" w:rsidRPr="00546F47">
        <w:rPr>
          <w:rFonts w:cstheme="minorHAnsi"/>
          <w:sz w:val="28"/>
          <w:szCs w:val="28"/>
        </w:rPr>
        <w:t>-</w:t>
      </w:r>
      <w:r w:rsidR="00E00A59" w:rsidRPr="00E00A59">
        <w:rPr>
          <w:rFonts w:cstheme="minorHAnsi"/>
          <w:i/>
          <w:sz w:val="28"/>
          <w:szCs w:val="28"/>
        </w:rPr>
        <w:t>Codice</w:t>
      </w:r>
      <w:r w:rsidR="007965AB" w:rsidRPr="00546F47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 xml:space="preserve">ispirate al </w:t>
      </w:r>
      <w:r w:rsidR="007E75F2">
        <w:rPr>
          <w:rFonts w:cstheme="minorHAnsi"/>
          <w:sz w:val="28"/>
          <w:szCs w:val="28"/>
        </w:rPr>
        <w:t>perimetro</w:t>
      </w:r>
      <w:r w:rsidR="007965AB" w:rsidRPr="00546F47">
        <w:rPr>
          <w:rFonts w:cstheme="minorHAnsi"/>
          <w:sz w:val="28"/>
          <w:szCs w:val="28"/>
        </w:rPr>
        <w:t xml:space="preserve"> </w:t>
      </w:r>
      <w:r w:rsidR="007E75F2">
        <w:rPr>
          <w:rFonts w:cstheme="minorHAnsi"/>
          <w:sz w:val="28"/>
          <w:szCs w:val="28"/>
        </w:rPr>
        <w:t>della potestà legislativa</w:t>
      </w:r>
      <w:r w:rsidR="007965AB" w:rsidRPr="00546F47">
        <w:rPr>
          <w:rFonts w:cstheme="minorHAnsi"/>
          <w:sz w:val="28"/>
          <w:szCs w:val="28"/>
        </w:rPr>
        <w:t xml:space="preserve"> regionale qual era prima. </w:t>
      </w:r>
      <w:r w:rsidR="009070AF">
        <w:rPr>
          <w:rFonts w:cstheme="minorHAnsi"/>
          <w:sz w:val="28"/>
          <w:szCs w:val="28"/>
        </w:rPr>
        <w:t xml:space="preserve">Leggi che dunque </w:t>
      </w:r>
      <w:r w:rsidR="007965AB" w:rsidRPr="00546F47">
        <w:rPr>
          <w:rFonts w:cstheme="minorHAnsi"/>
          <w:sz w:val="28"/>
          <w:szCs w:val="28"/>
        </w:rPr>
        <w:t xml:space="preserve">prevedono disposizioni </w:t>
      </w:r>
      <w:r w:rsidR="003915EA" w:rsidRPr="00546F47">
        <w:rPr>
          <w:rFonts w:cstheme="minorHAnsi"/>
          <w:sz w:val="28"/>
          <w:szCs w:val="28"/>
        </w:rPr>
        <w:t>su</w:t>
      </w:r>
      <w:r w:rsidR="007965AB" w:rsidRPr="00546F47">
        <w:rPr>
          <w:rFonts w:cstheme="minorHAnsi"/>
          <w:sz w:val="28"/>
          <w:szCs w:val="28"/>
        </w:rPr>
        <w:t>i musei</w:t>
      </w:r>
      <w:r w:rsidR="00DD0F3A" w:rsidRPr="00546F47">
        <w:rPr>
          <w:rFonts w:cstheme="minorHAnsi"/>
          <w:sz w:val="28"/>
          <w:szCs w:val="28"/>
        </w:rPr>
        <w:t xml:space="preserve"> di interesse locale</w:t>
      </w:r>
      <w:r w:rsidR="007E75F2">
        <w:rPr>
          <w:rFonts w:cstheme="minorHAnsi"/>
          <w:sz w:val="28"/>
          <w:szCs w:val="28"/>
        </w:rPr>
        <w:t>:</w:t>
      </w:r>
      <w:r w:rsidR="007965AB" w:rsidRPr="00546F47">
        <w:rPr>
          <w:rFonts w:cstheme="minorHAnsi"/>
          <w:sz w:val="28"/>
          <w:szCs w:val="28"/>
        </w:rPr>
        <w:t xml:space="preserve"> ma queste </w:t>
      </w:r>
      <w:r w:rsidR="000B430D">
        <w:rPr>
          <w:rFonts w:cstheme="minorHAnsi"/>
          <w:sz w:val="28"/>
          <w:szCs w:val="28"/>
        </w:rPr>
        <w:t xml:space="preserve">leggi </w:t>
      </w:r>
      <w:r w:rsidR="007E75F2">
        <w:rPr>
          <w:rFonts w:cstheme="minorHAnsi"/>
          <w:sz w:val="28"/>
          <w:szCs w:val="28"/>
        </w:rPr>
        <w:t xml:space="preserve">ora </w:t>
      </w:r>
      <w:r w:rsidR="00DD0F3A" w:rsidRPr="00546F47">
        <w:rPr>
          <w:rFonts w:cstheme="minorHAnsi"/>
          <w:sz w:val="28"/>
          <w:szCs w:val="28"/>
        </w:rPr>
        <w:t xml:space="preserve">cedono </w:t>
      </w:r>
      <w:r w:rsidR="007965AB" w:rsidRPr="00546F47">
        <w:rPr>
          <w:rFonts w:cstheme="minorHAnsi"/>
          <w:sz w:val="28"/>
          <w:szCs w:val="28"/>
        </w:rPr>
        <w:t>a</w:t>
      </w:r>
      <w:r w:rsidR="00440D8B" w:rsidRPr="00546F47">
        <w:rPr>
          <w:rFonts w:cstheme="minorHAnsi"/>
          <w:sz w:val="28"/>
          <w:szCs w:val="28"/>
        </w:rPr>
        <w:t xml:space="preserve">lla definizione </w:t>
      </w:r>
      <w:r w:rsidR="003915EA" w:rsidRPr="00546F47">
        <w:rPr>
          <w:rFonts w:cstheme="minorHAnsi"/>
          <w:sz w:val="28"/>
          <w:szCs w:val="28"/>
        </w:rPr>
        <w:t xml:space="preserve">generale posta </w:t>
      </w:r>
      <w:r w:rsidR="00440D8B" w:rsidRPr="00546F47">
        <w:rPr>
          <w:rFonts w:cstheme="minorHAnsi"/>
          <w:sz w:val="28"/>
          <w:szCs w:val="28"/>
        </w:rPr>
        <w:t xml:space="preserve">dal </w:t>
      </w:r>
      <w:r w:rsidR="00440D8B" w:rsidRPr="00546F47">
        <w:rPr>
          <w:rFonts w:cstheme="minorHAnsi"/>
          <w:i/>
          <w:sz w:val="28"/>
          <w:szCs w:val="28"/>
        </w:rPr>
        <w:t>C</w:t>
      </w:r>
      <w:r w:rsidR="007965AB" w:rsidRPr="00546F47">
        <w:rPr>
          <w:rFonts w:cstheme="minorHAnsi"/>
          <w:i/>
          <w:sz w:val="28"/>
          <w:szCs w:val="28"/>
        </w:rPr>
        <w:t>odice</w:t>
      </w:r>
      <w:r w:rsidR="007965AB" w:rsidRPr="00546F47">
        <w:rPr>
          <w:rFonts w:cstheme="minorHAnsi"/>
          <w:sz w:val="28"/>
          <w:szCs w:val="28"/>
        </w:rPr>
        <w:t xml:space="preserve"> </w:t>
      </w:r>
      <w:r w:rsidR="003915EA" w:rsidRPr="00546F47">
        <w:rPr>
          <w:rFonts w:cstheme="minorHAnsi"/>
          <w:sz w:val="28"/>
          <w:szCs w:val="28"/>
        </w:rPr>
        <w:t xml:space="preserve">nel </w:t>
      </w:r>
      <w:r w:rsidR="007965AB" w:rsidRPr="00546F47">
        <w:rPr>
          <w:rFonts w:cstheme="minorHAnsi"/>
          <w:sz w:val="28"/>
          <w:szCs w:val="28"/>
        </w:rPr>
        <w:t>2004</w:t>
      </w:r>
      <w:r w:rsidR="009070AF">
        <w:rPr>
          <w:rFonts w:cstheme="minorHAnsi"/>
          <w:sz w:val="28"/>
          <w:szCs w:val="28"/>
        </w:rPr>
        <w:t xml:space="preserve"> e, soprattutto, al nuovo riparto di competenze.</w:t>
      </w:r>
      <w:r w:rsidR="003915EA" w:rsidRPr="00546F47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 xml:space="preserve">Si tratta </w:t>
      </w:r>
      <w:r w:rsidR="007E75F2">
        <w:rPr>
          <w:rFonts w:cstheme="minorHAnsi"/>
          <w:sz w:val="28"/>
          <w:szCs w:val="28"/>
        </w:rPr>
        <w:t>c</w:t>
      </w:r>
      <w:r w:rsidR="007E75F2" w:rsidRPr="00546F47">
        <w:rPr>
          <w:rFonts w:cstheme="minorHAnsi"/>
          <w:sz w:val="28"/>
          <w:szCs w:val="28"/>
        </w:rPr>
        <w:t xml:space="preserve">omunque </w:t>
      </w:r>
      <w:r w:rsidR="009070AF">
        <w:rPr>
          <w:rFonts w:cstheme="minorHAnsi"/>
          <w:sz w:val="28"/>
          <w:szCs w:val="28"/>
        </w:rPr>
        <w:t xml:space="preserve">di </w:t>
      </w:r>
      <w:r w:rsidR="003915EA" w:rsidRPr="00546F47">
        <w:rPr>
          <w:rFonts w:cstheme="minorHAnsi"/>
          <w:sz w:val="28"/>
          <w:szCs w:val="28"/>
        </w:rPr>
        <w:t xml:space="preserve">previsioni </w:t>
      </w:r>
      <w:r w:rsidR="007965AB" w:rsidRPr="00546F47">
        <w:rPr>
          <w:rFonts w:cstheme="minorHAnsi"/>
          <w:sz w:val="28"/>
          <w:szCs w:val="28"/>
        </w:rPr>
        <w:t xml:space="preserve">sostanzialmente </w:t>
      </w:r>
      <w:r w:rsidR="003915EA" w:rsidRPr="00546F47">
        <w:rPr>
          <w:rFonts w:cstheme="minorHAnsi"/>
          <w:sz w:val="28"/>
          <w:szCs w:val="28"/>
        </w:rPr>
        <w:t xml:space="preserve">finalizzate </w:t>
      </w:r>
      <w:r w:rsidR="007965AB" w:rsidRPr="00546F47">
        <w:rPr>
          <w:rFonts w:cstheme="minorHAnsi"/>
          <w:sz w:val="28"/>
          <w:szCs w:val="28"/>
        </w:rPr>
        <w:t>ad ammettere i mu</w:t>
      </w:r>
      <w:r w:rsidR="000B430D">
        <w:rPr>
          <w:rFonts w:cstheme="minorHAnsi"/>
          <w:sz w:val="28"/>
          <w:szCs w:val="28"/>
        </w:rPr>
        <w:t>sei nei sistemi museali locali o</w:t>
      </w:r>
      <w:r w:rsidR="009070AF">
        <w:rPr>
          <w:rFonts w:cstheme="minorHAnsi"/>
          <w:sz w:val="28"/>
          <w:szCs w:val="28"/>
        </w:rPr>
        <w:t xml:space="preserve"> </w:t>
      </w:r>
      <w:r w:rsidR="007965AB" w:rsidRPr="00546F47">
        <w:rPr>
          <w:rFonts w:cstheme="minorHAnsi"/>
          <w:sz w:val="28"/>
          <w:szCs w:val="28"/>
        </w:rPr>
        <w:t>a disporre misure di aiuto.</w:t>
      </w:r>
      <w:r w:rsidR="003915EA" w:rsidRPr="00546F47">
        <w:rPr>
          <w:rFonts w:cstheme="minorHAnsi"/>
          <w:sz w:val="28"/>
          <w:szCs w:val="28"/>
        </w:rPr>
        <w:t xml:space="preserve"> </w:t>
      </w:r>
    </w:p>
    <w:p w:rsidR="004C1081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076562" w:rsidRPr="00546F47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4C1081">
        <w:rPr>
          <w:rFonts w:cstheme="minorHAnsi"/>
          <w:b/>
          <w:sz w:val="28"/>
          <w:szCs w:val="28"/>
        </w:rPr>
        <w:t>4.</w:t>
      </w:r>
      <w:r>
        <w:rPr>
          <w:rFonts w:cstheme="minorHAnsi"/>
          <w:sz w:val="28"/>
          <w:szCs w:val="28"/>
        </w:rPr>
        <w:t xml:space="preserve"> </w:t>
      </w:r>
      <w:r w:rsidR="003915EA" w:rsidRPr="00546F47">
        <w:rPr>
          <w:rFonts w:cstheme="minorHAnsi"/>
          <w:sz w:val="28"/>
          <w:szCs w:val="28"/>
        </w:rPr>
        <w:t xml:space="preserve">Ma </w:t>
      </w:r>
      <w:r w:rsidR="00163F56">
        <w:rPr>
          <w:rFonts w:cstheme="minorHAnsi"/>
          <w:sz w:val="28"/>
          <w:szCs w:val="28"/>
        </w:rPr>
        <w:t xml:space="preserve">lasciamo </w:t>
      </w:r>
      <w:r w:rsidR="00CB4EB5" w:rsidRPr="00546F47">
        <w:rPr>
          <w:rFonts w:cstheme="minorHAnsi"/>
          <w:sz w:val="28"/>
          <w:szCs w:val="28"/>
        </w:rPr>
        <w:t xml:space="preserve">l’usurante </w:t>
      </w:r>
      <w:r w:rsidR="003915EA" w:rsidRPr="00546F47">
        <w:rPr>
          <w:rFonts w:cstheme="minorHAnsi"/>
          <w:sz w:val="28"/>
          <w:szCs w:val="28"/>
        </w:rPr>
        <w:t xml:space="preserve">confronto </w:t>
      </w:r>
      <w:r w:rsidR="00CB4EB5" w:rsidRPr="00546F47">
        <w:rPr>
          <w:rFonts w:cstheme="minorHAnsi"/>
          <w:sz w:val="28"/>
          <w:szCs w:val="28"/>
        </w:rPr>
        <w:t xml:space="preserve">di competenze tra </w:t>
      </w:r>
      <w:r w:rsidR="003915EA" w:rsidRPr="00546F47">
        <w:rPr>
          <w:rFonts w:cstheme="minorHAnsi"/>
          <w:sz w:val="28"/>
          <w:szCs w:val="28"/>
        </w:rPr>
        <w:t>Stato</w:t>
      </w:r>
      <w:r w:rsidR="00CB4EB5" w:rsidRPr="00546F47">
        <w:rPr>
          <w:rFonts w:cstheme="minorHAnsi"/>
          <w:sz w:val="28"/>
          <w:szCs w:val="28"/>
        </w:rPr>
        <w:t xml:space="preserve"> e </w:t>
      </w:r>
      <w:r w:rsidR="003915EA" w:rsidRPr="00546F47">
        <w:rPr>
          <w:rFonts w:cstheme="minorHAnsi"/>
          <w:sz w:val="28"/>
          <w:szCs w:val="28"/>
        </w:rPr>
        <w:t xml:space="preserve">regioni. </w:t>
      </w:r>
      <w:r w:rsidR="007965AB" w:rsidRPr="00546F47">
        <w:rPr>
          <w:rFonts w:cstheme="minorHAnsi"/>
          <w:sz w:val="28"/>
          <w:szCs w:val="28"/>
        </w:rPr>
        <w:t>In realtà</w:t>
      </w:r>
      <w:r w:rsidR="003915EA" w:rsidRPr="00546F47">
        <w:rPr>
          <w:rFonts w:cstheme="minorHAnsi"/>
          <w:sz w:val="28"/>
          <w:szCs w:val="28"/>
        </w:rPr>
        <w:t xml:space="preserve">, </w:t>
      </w:r>
      <w:r w:rsidR="00D005C8">
        <w:rPr>
          <w:rFonts w:cstheme="minorHAnsi"/>
          <w:sz w:val="28"/>
          <w:szCs w:val="28"/>
        </w:rPr>
        <w:t xml:space="preserve">anche per </w:t>
      </w:r>
      <w:r w:rsidR="003915EA" w:rsidRPr="00546F47">
        <w:rPr>
          <w:rFonts w:cstheme="minorHAnsi"/>
          <w:sz w:val="28"/>
          <w:szCs w:val="28"/>
        </w:rPr>
        <w:t>l’ellitticità della formula dell’art. 101,</w:t>
      </w:r>
      <w:r w:rsidR="007965AB" w:rsidRPr="00546F47">
        <w:rPr>
          <w:rFonts w:cstheme="minorHAnsi"/>
          <w:sz w:val="28"/>
          <w:szCs w:val="28"/>
        </w:rPr>
        <w:t xml:space="preserve"> </w:t>
      </w:r>
      <w:r w:rsidR="000D4BF6">
        <w:rPr>
          <w:rFonts w:cstheme="minorHAnsi"/>
          <w:sz w:val="28"/>
          <w:szCs w:val="28"/>
        </w:rPr>
        <w:t xml:space="preserve">per la legge </w:t>
      </w:r>
      <w:r w:rsidR="007965AB" w:rsidRPr="00546F47">
        <w:rPr>
          <w:rFonts w:cstheme="minorHAnsi"/>
          <w:sz w:val="28"/>
          <w:szCs w:val="28"/>
        </w:rPr>
        <w:t xml:space="preserve">non esiste </w:t>
      </w:r>
      <w:r w:rsidR="006D1D4C" w:rsidRPr="00546F47">
        <w:rPr>
          <w:rFonts w:cstheme="minorHAnsi"/>
          <w:sz w:val="28"/>
          <w:szCs w:val="28"/>
        </w:rPr>
        <w:t>una qualificazi</w:t>
      </w:r>
      <w:r w:rsidR="0018617A">
        <w:rPr>
          <w:rFonts w:cstheme="minorHAnsi"/>
          <w:sz w:val="28"/>
          <w:szCs w:val="28"/>
        </w:rPr>
        <w:t xml:space="preserve">one </w:t>
      </w:r>
      <w:r w:rsidR="007E75F2">
        <w:rPr>
          <w:rFonts w:cstheme="minorHAnsi"/>
          <w:sz w:val="28"/>
          <w:szCs w:val="28"/>
        </w:rPr>
        <w:t xml:space="preserve">vigilata </w:t>
      </w:r>
      <w:r w:rsidR="0018617A">
        <w:rPr>
          <w:rFonts w:cstheme="minorHAnsi"/>
          <w:sz w:val="28"/>
          <w:szCs w:val="28"/>
        </w:rPr>
        <w:t xml:space="preserve">di </w:t>
      </w:r>
      <w:r w:rsidR="0018617A" w:rsidRPr="0018617A">
        <w:rPr>
          <w:rFonts w:cstheme="minorHAnsi"/>
          <w:i/>
          <w:sz w:val="28"/>
          <w:szCs w:val="28"/>
        </w:rPr>
        <w:t>m</w:t>
      </w:r>
      <w:r w:rsidR="007965AB" w:rsidRPr="0018617A">
        <w:rPr>
          <w:rFonts w:cstheme="minorHAnsi"/>
          <w:i/>
          <w:sz w:val="28"/>
          <w:szCs w:val="28"/>
        </w:rPr>
        <w:t>useo</w:t>
      </w:r>
      <w:r w:rsidR="007E75F2">
        <w:rPr>
          <w:rFonts w:cstheme="minorHAnsi"/>
          <w:i/>
          <w:sz w:val="28"/>
          <w:szCs w:val="28"/>
        </w:rPr>
        <w:t>,</w:t>
      </w:r>
      <w:r w:rsidR="003915EA" w:rsidRPr="00546F47">
        <w:rPr>
          <w:rFonts w:cstheme="minorHAnsi"/>
          <w:sz w:val="28"/>
          <w:szCs w:val="28"/>
        </w:rPr>
        <w:t xml:space="preserve"> dalla portata esclusiva</w:t>
      </w:r>
      <w:r w:rsidR="007E75F2">
        <w:rPr>
          <w:rFonts w:cstheme="minorHAnsi"/>
          <w:sz w:val="28"/>
          <w:szCs w:val="28"/>
        </w:rPr>
        <w:t xml:space="preserve"> e</w:t>
      </w:r>
      <w:r w:rsidR="007965AB" w:rsidRPr="00546F47">
        <w:rPr>
          <w:rFonts w:cstheme="minorHAnsi"/>
          <w:sz w:val="28"/>
          <w:szCs w:val="28"/>
        </w:rPr>
        <w:t xml:space="preserve"> che impedisca a un chiunque di qualificare </w:t>
      </w:r>
      <w:r w:rsidR="003915EA" w:rsidRPr="00546F47">
        <w:rPr>
          <w:rFonts w:cstheme="minorHAnsi"/>
          <w:sz w:val="28"/>
          <w:szCs w:val="28"/>
        </w:rPr>
        <w:t>come “</w:t>
      </w:r>
      <w:r w:rsidR="00B81D09" w:rsidRPr="00546F47">
        <w:rPr>
          <w:rFonts w:cstheme="minorHAnsi"/>
          <w:sz w:val="28"/>
          <w:szCs w:val="28"/>
        </w:rPr>
        <w:t>museo</w:t>
      </w:r>
      <w:r w:rsidR="003915EA" w:rsidRPr="00546F47">
        <w:rPr>
          <w:rFonts w:cstheme="minorHAnsi"/>
          <w:sz w:val="28"/>
          <w:szCs w:val="28"/>
        </w:rPr>
        <w:t>”</w:t>
      </w:r>
      <w:r w:rsidR="00B81D09" w:rsidRPr="00546F47">
        <w:rPr>
          <w:rFonts w:cstheme="minorHAnsi"/>
          <w:sz w:val="28"/>
          <w:szCs w:val="28"/>
        </w:rPr>
        <w:t xml:space="preserve"> una</w:t>
      </w:r>
      <w:r w:rsidR="00BF7E3E" w:rsidRPr="00546F47">
        <w:rPr>
          <w:rFonts w:cstheme="minorHAnsi"/>
          <w:sz w:val="28"/>
          <w:szCs w:val="28"/>
        </w:rPr>
        <w:t xml:space="preserve"> raccolta qualsiasi,</w:t>
      </w:r>
      <w:r w:rsidR="007159E6" w:rsidRPr="00546F47">
        <w:rPr>
          <w:rFonts w:cstheme="minorHAnsi"/>
          <w:sz w:val="28"/>
          <w:szCs w:val="28"/>
        </w:rPr>
        <w:t xml:space="preserve"> </w:t>
      </w:r>
      <w:r w:rsidR="003915EA" w:rsidRPr="00546F47">
        <w:rPr>
          <w:rFonts w:cstheme="minorHAnsi"/>
          <w:sz w:val="28"/>
          <w:szCs w:val="28"/>
        </w:rPr>
        <w:t xml:space="preserve">messa su </w:t>
      </w:r>
      <w:r w:rsidR="007159E6" w:rsidRPr="00546F47">
        <w:rPr>
          <w:rFonts w:cstheme="minorHAnsi"/>
          <w:sz w:val="28"/>
          <w:szCs w:val="28"/>
        </w:rPr>
        <w:t>in assenza di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BF7E3E" w:rsidRPr="00546F47">
        <w:rPr>
          <w:rFonts w:cstheme="minorHAnsi"/>
          <w:sz w:val="28"/>
          <w:szCs w:val="28"/>
        </w:rPr>
        <w:t xml:space="preserve">un </w:t>
      </w:r>
      <w:r w:rsidR="007159E6" w:rsidRPr="00546F47">
        <w:rPr>
          <w:rFonts w:cstheme="minorHAnsi"/>
          <w:sz w:val="28"/>
          <w:szCs w:val="28"/>
        </w:rPr>
        <w:t xml:space="preserve">qualsiasi </w:t>
      </w:r>
      <w:r w:rsidR="00BF7E3E" w:rsidRPr="00546F47">
        <w:rPr>
          <w:rFonts w:cstheme="minorHAnsi"/>
          <w:sz w:val="28"/>
          <w:szCs w:val="28"/>
        </w:rPr>
        <w:t>concetto museologico</w:t>
      </w:r>
      <w:r w:rsidR="00DD0F3A" w:rsidRPr="00546F47">
        <w:rPr>
          <w:rFonts w:cstheme="minorHAnsi"/>
          <w:sz w:val="28"/>
          <w:szCs w:val="28"/>
        </w:rPr>
        <w:t xml:space="preserve">, insomma per </w:t>
      </w:r>
      <w:r w:rsidR="007E75F2">
        <w:rPr>
          <w:rFonts w:cstheme="minorHAnsi"/>
          <w:sz w:val="28"/>
          <w:szCs w:val="28"/>
        </w:rPr>
        <w:t>gli studiosi</w:t>
      </w:r>
      <w:r w:rsidR="00DD0F3A" w:rsidRPr="00546F47">
        <w:rPr>
          <w:rFonts w:cstheme="minorHAnsi"/>
          <w:sz w:val="28"/>
          <w:szCs w:val="28"/>
        </w:rPr>
        <w:t xml:space="preserve"> immeritevole di tanta denominazione</w:t>
      </w:r>
      <w:r w:rsidR="007159E6" w:rsidRPr="00546F47">
        <w:rPr>
          <w:rFonts w:cstheme="minorHAnsi"/>
          <w:sz w:val="28"/>
          <w:szCs w:val="28"/>
        </w:rPr>
        <w:t>.</w:t>
      </w:r>
      <w:r w:rsidR="000303CC" w:rsidRPr="00546F47">
        <w:rPr>
          <w:rFonts w:cstheme="minorHAnsi"/>
          <w:sz w:val="28"/>
          <w:szCs w:val="28"/>
        </w:rPr>
        <w:t xml:space="preserve"> </w:t>
      </w:r>
      <w:r w:rsidR="003915EA" w:rsidRPr="00546F47">
        <w:rPr>
          <w:rFonts w:cstheme="minorHAnsi"/>
          <w:sz w:val="28"/>
          <w:szCs w:val="28"/>
        </w:rPr>
        <w:t>I</w:t>
      </w:r>
      <w:r w:rsidR="00B81D09" w:rsidRPr="00546F47">
        <w:rPr>
          <w:rFonts w:cstheme="minorHAnsi"/>
          <w:sz w:val="28"/>
          <w:szCs w:val="28"/>
        </w:rPr>
        <w:t>n effetti</w:t>
      </w:r>
      <w:r w:rsidR="00BF7E3E" w:rsidRPr="00546F47">
        <w:rPr>
          <w:rFonts w:cstheme="minorHAnsi"/>
          <w:sz w:val="28"/>
          <w:szCs w:val="28"/>
        </w:rPr>
        <w:t xml:space="preserve"> si vedono musei</w:t>
      </w:r>
      <w:r w:rsidR="003915EA" w:rsidRPr="00546F47">
        <w:rPr>
          <w:rFonts w:cstheme="minorHAnsi"/>
          <w:sz w:val="28"/>
          <w:szCs w:val="28"/>
        </w:rPr>
        <w:t xml:space="preserve"> di tutto, </w:t>
      </w:r>
      <w:proofErr w:type="spellStart"/>
      <w:r w:rsidR="003915EA" w:rsidRPr="00546F47">
        <w:rPr>
          <w:rFonts w:cstheme="minorHAnsi"/>
          <w:sz w:val="28"/>
          <w:szCs w:val="28"/>
        </w:rPr>
        <w:t>auto</w:t>
      </w:r>
      <w:r w:rsidR="007159E6" w:rsidRPr="00546F47">
        <w:rPr>
          <w:rFonts w:cstheme="minorHAnsi"/>
          <w:sz w:val="28"/>
          <w:szCs w:val="28"/>
        </w:rPr>
        <w:t>qualificati</w:t>
      </w:r>
      <w:proofErr w:type="spellEnd"/>
      <w:r w:rsidR="007159E6" w:rsidRPr="00546F47">
        <w:rPr>
          <w:rFonts w:cstheme="minorHAnsi"/>
          <w:sz w:val="28"/>
          <w:szCs w:val="28"/>
        </w:rPr>
        <w:t xml:space="preserve"> tali</w:t>
      </w:r>
      <w:r w:rsidR="0018617A">
        <w:rPr>
          <w:rFonts w:cstheme="minorHAnsi"/>
          <w:sz w:val="28"/>
          <w:szCs w:val="28"/>
        </w:rPr>
        <w:t xml:space="preserve"> e</w:t>
      </w:r>
      <w:r w:rsidR="007965AB" w:rsidRPr="00546F47">
        <w:rPr>
          <w:rFonts w:cstheme="minorHAnsi"/>
          <w:sz w:val="28"/>
          <w:szCs w:val="28"/>
        </w:rPr>
        <w:t xml:space="preserve"> </w:t>
      </w:r>
      <w:r w:rsidR="00BF7E3E" w:rsidRPr="00546F47">
        <w:rPr>
          <w:rFonts w:cstheme="minorHAnsi"/>
          <w:sz w:val="28"/>
          <w:szCs w:val="28"/>
        </w:rPr>
        <w:t xml:space="preserve">senza che nessuno possa impedire </w:t>
      </w:r>
      <w:r w:rsidR="0018617A">
        <w:rPr>
          <w:rFonts w:cstheme="minorHAnsi"/>
          <w:sz w:val="28"/>
          <w:szCs w:val="28"/>
        </w:rPr>
        <w:t xml:space="preserve">l’uso di </w:t>
      </w:r>
      <w:r w:rsidR="00BF7E3E" w:rsidRPr="00546F47">
        <w:rPr>
          <w:rFonts w:cstheme="minorHAnsi"/>
          <w:sz w:val="28"/>
          <w:szCs w:val="28"/>
        </w:rPr>
        <w:t>que</w:t>
      </w:r>
      <w:r w:rsidR="007159E6" w:rsidRPr="00546F47">
        <w:rPr>
          <w:rFonts w:cstheme="minorHAnsi"/>
          <w:sz w:val="28"/>
          <w:szCs w:val="28"/>
        </w:rPr>
        <w:t xml:space="preserve">sta </w:t>
      </w:r>
      <w:r w:rsidR="003915EA" w:rsidRPr="00546F47">
        <w:rPr>
          <w:rFonts w:cstheme="minorHAnsi"/>
          <w:sz w:val="28"/>
          <w:szCs w:val="28"/>
        </w:rPr>
        <w:t>denominazione</w:t>
      </w:r>
      <w:r w:rsidR="007159E6" w:rsidRPr="00546F47">
        <w:rPr>
          <w:rFonts w:cstheme="minorHAnsi"/>
          <w:sz w:val="28"/>
          <w:szCs w:val="28"/>
        </w:rPr>
        <w:t>. E</w:t>
      </w:r>
      <w:r w:rsidR="0018617A">
        <w:rPr>
          <w:rFonts w:cstheme="minorHAnsi"/>
          <w:sz w:val="28"/>
          <w:szCs w:val="28"/>
        </w:rPr>
        <w:t>, se non bastasse,</w:t>
      </w:r>
      <w:r w:rsidR="007159E6" w:rsidRPr="00546F47">
        <w:rPr>
          <w:rFonts w:cstheme="minorHAnsi"/>
          <w:sz w:val="28"/>
          <w:szCs w:val="28"/>
        </w:rPr>
        <w:t xml:space="preserve"> le </w:t>
      </w:r>
      <w:r w:rsidR="0018617A">
        <w:rPr>
          <w:rFonts w:cstheme="minorHAnsi"/>
          <w:sz w:val="28"/>
          <w:szCs w:val="28"/>
        </w:rPr>
        <w:t>r</w:t>
      </w:r>
      <w:r w:rsidR="00BF7E3E" w:rsidRPr="00546F47">
        <w:rPr>
          <w:rFonts w:cstheme="minorHAnsi"/>
          <w:sz w:val="28"/>
          <w:szCs w:val="28"/>
        </w:rPr>
        <w:t>egioni sono</w:t>
      </w:r>
      <w:r w:rsidR="00A526B8" w:rsidRPr="00546F47">
        <w:rPr>
          <w:rFonts w:cstheme="minorHAnsi"/>
          <w:sz w:val="28"/>
          <w:szCs w:val="28"/>
        </w:rPr>
        <w:t xml:space="preserve"> ben</w:t>
      </w:r>
      <w:r w:rsidR="00BF7E3E" w:rsidRPr="00546F47">
        <w:rPr>
          <w:rFonts w:cstheme="minorHAnsi"/>
          <w:sz w:val="28"/>
          <w:szCs w:val="28"/>
        </w:rPr>
        <w:t xml:space="preserve"> generose</w:t>
      </w:r>
      <w:r w:rsidR="00DD0F3A" w:rsidRPr="00546F47">
        <w:rPr>
          <w:rFonts w:cstheme="minorHAnsi"/>
          <w:sz w:val="28"/>
          <w:szCs w:val="28"/>
        </w:rPr>
        <w:t xml:space="preserve"> nell’ammettere</w:t>
      </w:r>
      <w:r w:rsidR="003915EA" w:rsidRPr="00546F47">
        <w:rPr>
          <w:rFonts w:cstheme="minorHAnsi"/>
          <w:sz w:val="28"/>
          <w:szCs w:val="28"/>
        </w:rPr>
        <w:t xml:space="preserve"> </w:t>
      </w:r>
      <w:r w:rsidR="00DD0F3A" w:rsidRPr="00546F47">
        <w:rPr>
          <w:rFonts w:cstheme="minorHAnsi"/>
          <w:sz w:val="28"/>
          <w:szCs w:val="28"/>
        </w:rPr>
        <w:t xml:space="preserve">di tali entità </w:t>
      </w:r>
      <w:r w:rsidR="003915EA" w:rsidRPr="00546F47">
        <w:rPr>
          <w:rFonts w:cstheme="minorHAnsi"/>
          <w:sz w:val="28"/>
          <w:szCs w:val="28"/>
        </w:rPr>
        <w:t>nei loro sistemi</w:t>
      </w:r>
      <w:r w:rsidR="00BF7E3E" w:rsidRPr="00546F47">
        <w:rPr>
          <w:rFonts w:cstheme="minorHAnsi"/>
          <w:sz w:val="28"/>
          <w:szCs w:val="28"/>
        </w:rPr>
        <w:t xml:space="preserve"> mus</w:t>
      </w:r>
      <w:r w:rsidR="003915EA" w:rsidRPr="00546F47">
        <w:rPr>
          <w:rFonts w:cstheme="minorHAnsi"/>
          <w:sz w:val="28"/>
          <w:szCs w:val="28"/>
        </w:rPr>
        <w:t>eali</w:t>
      </w:r>
      <w:r w:rsidR="005B26DA" w:rsidRPr="00546F47">
        <w:rPr>
          <w:rStyle w:val="Rimandonotaapidipagina"/>
          <w:rFonts w:cstheme="minorHAnsi"/>
          <w:sz w:val="28"/>
          <w:szCs w:val="28"/>
        </w:rPr>
        <w:footnoteReference w:id="5"/>
      </w:r>
      <w:r w:rsidR="005B26DA" w:rsidRPr="00546F47">
        <w:rPr>
          <w:rFonts w:cstheme="minorHAnsi"/>
          <w:sz w:val="28"/>
          <w:szCs w:val="28"/>
        </w:rPr>
        <w:t xml:space="preserve">. </w:t>
      </w:r>
    </w:p>
    <w:p w:rsidR="008C30FD" w:rsidRDefault="00CB4EB5" w:rsidP="008C30FD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Insomma, </w:t>
      </w:r>
      <w:r w:rsidR="007159E6" w:rsidRPr="00546F47">
        <w:rPr>
          <w:rFonts w:cstheme="minorHAnsi"/>
          <w:sz w:val="28"/>
          <w:szCs w:val="28"/>
        </w:rPr>
        <w:t>al di là della</w:t>
      </w:r>
      <w:r w:rsidR="00BF7E3E" w:rsidRPr="00546F47">
        <w:rPr>
          <w:rFonts w:cstheme="minorHAnsi"/>
          <w:sz w:val="28"/>
          <w:szCs w:val="28"/>
        </w:rPr>
        <w:t xml:space="preserve"> generica def</w:t>
      </w:r>
      <w:r w:rsidR="007159E6" w:rsidRPr="00546F47">
        <w:rPr>
          <w:rFonts w:cstheme="minorHAnsi"/>
          <w:sz w:val="28"/>
          <w:szCs w:val="28"/>
        </w:rPr>
        <w:t>inizione dell’articolo 101 del</w:t>
      </w:r>
      <w:r w:rsidR="007159E6" w:rsidRPr="00546F47">
        <w:rPr>
          <w:rFonts w:cstheme="minorHAnsi"/>
          <w:i/>
          <w:sz w:val="28"/>
          <w:szCs w:val="28"/>
        </w:rPr>
        <w:t xml:space="preserve"> C</w:t>
      </w:r>
      <w:r w:rsidR="00BF7E3E" w:rsidRPr="00546F47">
        <w:rPr>
          <w:rFonts w:cstheme="minorHAnsi"/>
          <w:i/>
          <w:sz w:val="28"/>
          <w:szCs w:val="28"/>
        </w:rPr>
        <w:t>odice</w:t>
      </w:r>
      <w:r w:rsidR="007159E6" w:rsidRPr="00546F47">
        <w:rPr>
          <w:rFonts w:cstheme="minorHAnsi"/>
          <w:sz w:val="28"/>
          <w:szCs w:val="28"/>
        </w:rPr>
        <w:t>,</w:t>
      </w:r>
      <w:r w:rsidR="00BF7E3E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cosa </w:t>
      </w:r>
      <w:r w:rsidR="00BA5ABA" w:rsidRPr="00546F47">
        <w:rPr>
          <w:rFonts w:cstheme="minorHAnsi"/>
          <w:sz w:val="28"/>
          <w:szCs w:val="28"/>
        </w:rPr>
        <w:t xml:space="preserve">debba non essere </w:t>
      </w:r>
      <w:r w:rsidRPr="00546F47">
        <w:rPr>
          <w:rFonts w:cstheme="minorHAnsi"/>
          <w:sz w:val="28"/>
          <w:szCs w:val="28"/>
        </w:rPr>
        <w:t xml:space="preserve">un </w:t>
      </w:r>
      <w:r w:rsidR="00BA5ABA" w:rsidRPr="00534831">
        <w:rPr>
          <w:rFonts w:cstheme="minorHAnsi"/>
          <w:i/>
          <w:sz w:val="28"/>
          <w:szCs w:val="28"/>
        </w:rPr>
        <w:t>“</w:t>
      </w:r>
      <w:r w:rsidR="008C30FD" w:rsidRPr="00534831">
        <w:rPr>
          <w:rFonts w:cstheme="minorHAnsi"/>
          <w:i/>
          <w:sz w:val="28"/>
          <w:szCs w:val="28"/>
        </w:rPr>
        <w:t>m</w:t>
      </w:r>
      <w:r w:rsidRPr="00534831">
        <w:rPr>
          <w:rFonts w:cstheme="minorHAnsi"/>
          <w:i/>
          <w:sz w:val="28"/>
          <w:szCs w:val="28"/>
        </w:rPr>
        <w:t>useo</w:t>
      </w:r>
      <w:r w:rsidR="00BA5ABA" w:rsidRPr="00534831">
        <w:rPr>
          <w:rFonts w:cstheme="minorHAnsi"/>
          <w:i/>
          <w:sz w:val="28"/>
          <w:szCs w:val="28"/>
        </w:rPr>
        <w:t>”</w:t>
      </w:r>
      <w:r w:rsidRPr="00534831">
        <w:rPr>
          <w:rFonts w:cstheme="minorHAnsi"/>
          <w:i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in Italia </w:t>
      </w:r>
      <w:r w:rsidR="00BF7E3E" w:rsidRPr="00546F47">
        <w:rPr>
          <w:rFonts w:cstheme="minorHAnsi"/>
          <w:sz w:val="28"/>
          <w:szCs w:val="28"/>
        </w:rPr>
        <w:t xml:space="preserve">dal punto </w:t>
      </w:r>
      <w:r w:rsidRPr="00546F47">
        <w:rPr>
          <w:rFonts w:cstheme="minorHAnsi"/>
          <w:sz w:val="28"/>
          <w:szCs w:val="28"/>
        </w:rPr>
        <w:t>giuridico</w:t>
      </w:r>
      <w:r w:rsidR="00BF7E3E" w:rsidRPr="00546F47">
        <w:rPr>
          <w:rFonts w:cstheme="minorHAnsi"/>
          <w:sz w:val="28"/>
          <w:szCs w:val="28"/>
        </w:rPr>
        <w:t xml:space="preserve"> </w:t>
      </w:r>
      <w:r w:rsidR="000B430D">
        <w:rPr>
          <w:rFonts w:cstheme="minorHAnsi"/>
          <w:sz w:val="28"/>
          <w:szCs w:val="28"/>
        </w:rPr>
        <w:t xml:space="preserve">è difficile </w:t>
      </w:r>
      <w:r w:rsidR="00131F33">
        <w:rPr>
          <w:rFonts w:cstheme="minorHAnsi"/>
          <w:sz w:val="28"/>
          <w:szCs w:val="28"/>
        </w:rPr>
        <w:t xml:space="preserve">stabilire </w:t>
      </w:r>
      <w:r w:rsidR="000B430D">
        <w:rPr>
          <w:rFonts w:cstheme="minorHAnsi"/>
          <w:sz w:val="28"/>
          <w:szCs w:val="28"/>
        </w:rPr>
        <w:t xml:space="preserve">davvero </w:t>
      </w:r>
      <w:r w:rsidR="00131F33">
        <w:rPr>
          <w:rFonts w:cstheme="minorHAnsi"/>
          <w:sz w:val="28"/>
          <w:szCs w:val="28"/>
        </w:rPr>
        <w:t xml:space="preserve">e </w:t>
      </w:r>
      <w:r w:rsidR="00C91E7E">
        <w:rPr>
          <w:rFonts w:cstheme="minorHAnsi"/>
          <w:sz w:val="28"/>
          <w:szCs w:val="28"/>
        </w:rPr>
        <w:t xml:space="preserve">soprattutto </w:t>
      </w:r>
      <w:r w:rsidRPr="00546F47">
        <w:rPr>
          <w:rFonts w:cstheme="minorHAnsi"/>
          <w:sz w:val="28"/>
          <w:szCs w:val="28"/>
        </w:rPr>
        <w:t xml:space="preserve">non è </w:t>
      </w:r>
      <w:r w:rsidR="007519F5">
        <w:rPr>
          <w:rFonts w:cstheme="minorHAnsi"/>
          <w:sz w:val="28"/>
          <w:szCs w:val="28"/>
        </w:rPr>
        <w:t xml:space="preserve">sempre </w:t>
      </w:r>
      <w:r w:rsidRPr="00546F47">
        <w:rPr>
          <w:rFonts w:cstheme="minorHAnsi"/>
          <w:sz w:val="28"/>
          <w:szCs w:val="28"/>
        </w:rPr>
        <w:t xml:space="preserve">dato </w:t>
      </w:r>
      <w:r w:rsidR="007E75F2">
        <w:rPr>
          <w:rFonts w:cstheme="minorHAnsi"/>
          <w:sz w:val="28"/>
          <w:szCs w:val="28"/>
        </w:rPr>
        <w:t xml:space="preserve">accertare o </w:t>
      </w:r>
      <w:r w:rsidR="00D005C8">
        <w:rPr>
          <w:rFonts w:cstheme="minorHAnsi"/>
          <w:sz w:val="28"/>
          <w:szCs w:val="28"/>
        </w:rPr>
        <w:t xml:space="preserve">poter </w:t>
      </w:r>
      <w:r w:rsidR="007E75F2">
        <w:rPr>
          <w:rFonts w:cstheme="minorHAnsi"/>
          <w:sz w:val="28"/>
          <w:szCs w:val="28"/>
        </w:rPr>
        <w:t>riconoscere.</w:t>
      </w:r>
      <w:r w:rsidR="008C30FD">
        <w:rPr>
          <w:rFonts w:cstheme="minorHAnsi"/>
          <w:sz w:val="28"/>
          <w:szCs w:val="28"/>
        </w:rPr>
        <w:t xml:space="preserve"> Non solo: superando lo stesso art. 101, da parte regionale si </w:t>
      </w:r>
      <w:r w:rsidR="000B430D">
        <w:rPr>
          <w:rFonts w:cstheme="minorHAnsi"/>
          <w:sz w:val="28"/>
          <w:szCs w:val="28"/>
        </w:rPr>
        <w:t>arriva a</w:t>
      </w:r>
      <w:r w:rsidR="00292890">
        <w:rPr>
          <w:rFonts w:cstheme="minorHAnsi"/>
          <w:sz w:val="28"/>
          <w:szCs w:val="28"/>
        </w:rPr>
        <w:t xml:space="preserve"> </w:t>
      </w:r>
      <w:r w:rsidR="008C30FD">
        <w:rPr>
          <w:rFonts w:cstheme="minorHAnsi"/>
          <w:sz w:val="28"/>
          <w:szCs w:val="28"/>
        </w:rPr>
        <w:t>includervi</w:t>
      </w:r>
      <w:r w:rsidR="00131F33">
        <w:rPr>
          <w:rFonts w:cstheme="minorHAnsi"/>
          <w:sz w:val="28"/>
          <w:szCs w:val="28"/>
        </w:rPr>
        <w:t xml:space="preserve">, come partecipi ai sistemi </w:t>
      </w:r>
      <w:r w:rsidR="00C91E7E">
        <w:rPr>
          <w:rFonts w:cstheme="minorHAnsi"/>
          <w:sz w:val="28"/>
          <w:szCs w:val="28"/>
        </w:rPr>
        <w:t xml:space="preserve">museali </w:t>
      </w:r>
      <w:r w:rsidR="00131F33">
        <w:rPr>
          <w:rFonts w:cstheme="minorHAnsi"/>
          <w:sz w:val="28"/>
          <w:szCs w:val="28"/>
        </w:rPr>
        <w:t>locali</w:t>
      </w:r>
      <w:r w:rsidR="00C91E7E">
        <w:rPr>
          <w:rFonts w:cstheme="minorHAnsi"/>
          <w:sz w:val="28"/>
          <w:szCs w:val="28"/>
        </w:rPr>
        <w:t xml:space="preserve"> (che pur postulano una valutazione amministrativa di congruenza rispetto alla definizione legislativa)</w:t>
      </w:r>
      <w:r w:rsidR="00131F33">
        <w:rPr>
          <w:rFonts w:cstheme="minorHAnsi"/>
          <w:sz w:val="28"/>
          <w:szCs w:val="28"/>
        </w:rPr>
        <w:t>,</w:t>
      </w:r>
      <w:r w:rsidR="008C30FD">
        <w:rPr>
          <w:rFonts w:cstheme="minorHAnsi"/>
          <w:sz w:val="28"/>
          <w:szCs w:val="28"/>
        </w:rPr>
        <w:t xml:space="preserve"> finanche strutture didattiche interattive per l’apprendimento delle scienze. </w:t>
      </w:r>
      <w:r w:rsidR="00C91E7E">
        <w:rPr>
          <w:rFonts w:cstheme="minorHAnsi"/>
          <w:sz w:val="28"/>
          <w:szCs w:val="28"/>
        </w:rPr>
        <w:t xml:space="preserve">E allora le cose si complicano ulteriormente. </w:t>
      </w:r>
      <w:r w:rsidR="00131F33">
        <w:rPr>
          <w:rFonts w:cstheme="minorHAnsi"/>
          <w:sz w:val="28"/>
          <w:szCs w:val="28"/>
        </w:rPr>
        <w:t>L</w:t>
      </w:r>
      <w:r w:rsidR="008C30FD">
        <w:rPr>
          <w:rFonts w:cstheme="minorHAnsi"/>
          <w:sz w:val="28"/>
          <w:szCs w:val="28"/>
        </w:rPr>
        <w:t xml:space="preserve">’inconveniente </w:t>
      </w:r>
      <w:r w:rsidR="00131F33">
        <w:rPr>
          <w:rFonts w:cstheme="minorHAnsi"/>
          <w:sz w:val="28"/>
          <w:szCs w:val="28"/>
        </w:rPr>
        <w:t>delle dilatazioni</w:t>
      </w:r>
      <w:r w:rsidR="008C30FD">
        <w:rPr>
          <w:rFonts w:cstheme="minorHAnsi"/>
          <w:sz w:val="28"/>
          <w:szCs w:val="28"/>
        </w:rPr>
        <w:t xml:space="preserve"> </w:t>
      </w:r>
      <w:r w:rsidR="007E75F2" w:rsidRPr="007E75F2">
        <w:rPr>
          <w:rFonts w:cstheme="minorHAnsi"/>
          <w:i/>
          <w:sz w:val="28"/>
          <w:szCs w:val="28"/>
        </w:rPr>
        <w:t xml:space="preserve">ad </w:t>
      </w:r>
      <w:proofErr w:type="spellStart"/>
      <w:r w:rsidR="007E75F2" w:rsidRPr="007E75F2">
        <w:rPr>
          <w:rFonts w:cstheme="minorHAnsi"/>
          <w:i/>
          <w:sz w:val="28"/>
          <w:szCs w:val="28"/>
        </w:rPr>
        <w:t>infinitum</w:t>
      </w:r>
      <w:proofErr w:type="spellEnd"/>
      <w:r w:rsidR="007E75F2">
        <w:rPr>
          <w:rFonts w:cstheme="minorHAnsi"/>
          <w:sz w:val="28"/>
          <w:szCs w:val="28"/>
        </w:rPr>
        <w:t xml:space="preserve"> </w:t>
      </w:r>
      <w:r w:rsidR="008C30FD">
        <w:rPr>
          <w:rFonts w:cstheme="minorHAnsi"/>
          <w:sz w:val="28"/>
          <w:szCs w:val="28"/>
        </w:rPr>
        <w:t xml:space="preserve">è </w:t>
      </w:r>
      <w:r w:rsidR="00C91E7E">
        <w:rPr>
          <w:rFonts w:cstheme="minorHAnsi"/>
          <w:sz w:val="28"/>
          <w:szCs w:val="28"/>
        </w:rPr>
        <w:t xml:space="preserve">infatti </w:t>
      </w:r>
      <w:r w:rsidR="008C30FD">
        <w:rPr>
          <w:rFonts w:cstheme="minorHAnsi"/>
          <w:sz w:val="28"/>
          <w:szCs w:val="28"/>
        </w:rPr>
        <w:t xml:space="preserve">che se tutto può essere </w:t>
      </w:r>
      <w:r w:rsidR="008C30FD" w:rsidRPr="008C30FD">
        <w:rPr>
          <w:rFonts w:cstheme="minorHAnsi"/>
          <w:i/>
          <w:sz w:val="28"/>
          <w:szCs w:val="28"/>
        </w:rPr>
        <w:t>museo</w:t>
      </w:r>
      <w:r w:rsidR="008C30FD">
        <w:rPr>
          <w:rFonts w:cstheme="minorHAnsi"/>
          <w:sz w:val="28"/>
          <w:szCs w:val="28"/>
        </w:rPr>
        <w:t xml:space="preserve"> </w:t>
      </w:r>
      <w:r w:rsidR="00131F33">
        <w:rPr>
          <w:rFonts w:cstheme="minorHAnsi"/>
          <w:sz w:val="28"/>
          <w:szCs w:val="28"/>
        </w:rPr>
        <w:t>(</w:t>
      </w:r>
      <w:r w:rsidR="005A0275">
        <w:rPr>
          <w:rFonts w:cstheme="minorHAnsi"/>
          <w:sz w:val="28"/>
          <w:szCs w:val="28"/>
        </w:rPr>
        <w:t xml:space="preserve">per </w:t>
      </w:r>
      <w:r w:rsidR="008C30FD">
        <w:rPr>
          <w:rFonts w:cstheme="minorHAnsi"/>
          <w:sz w:val="28"/>
          <w:szCs w:val="28"/>
        </w:rPr>
        <w:t>beneficiare di sostegni pubblici</w:t>
      </w:r>
      <w:r w:rsidR="005A0275">
        <w:rPr>
          <w:rFonts w:cstheme="minorHAnsi"/>
          <w:sz w:val="28"/>
          <w:szCs w:val="28"/>
        </w:rPr>
        <w:t>,</w:t>
      </w:r>
      <w:r w:rsidR="00131F33">
        <w:rPr>
          <w:rFonts w:cstheme="minorHAnsi"/>
          <w:sz w:val="28"/>
          <w:szCs w:val="28"/>
        </w:rPr>
        <w:t xml:space="preserve"> erogati a discrezione)</w:t>
      </w:r>
      <w:r w:rsidR="008C30FD">
        <w:rPr>
          <w:rFonts w:cstheme="minorHAnsi"/>
          <w:sz w:val="28"/>
          <w:szCs w:val="28"/>
        </w:rPr>
        <w:t xml:space="preserve">, non ci potrà </w:t>
      </w:r>
      <w:r w:rsidR="00131F33">
        <w:rPr>
          <w:rFonts w:cstheme="minorHAnsi"/>
          <w:sz w:val="28"/>
          <w:szCs w:val="28"/>
        </w:rPr>
        <w:t>poi d</w:t>
      </w:r>
      <w:r w:rsidR="008C30FD">
        <w:rPr>
          <w:rFonts w:cstheme="minorHAnsi"/>
          <w:sz w:val="28"/>
          <w:szCs w:val="28"/>
        </w:rPr>
        <w:t>olere dell’effetto di inutilità d</w:t>
      </w:r>
      <w:r w:rsidR="00131F33">
        <w:rPr>
          <w:rFonts w:cstheme="minorHAnsi"/>
          <w:sz w:val="28"/>
          <w:szCs w:val="28"/>
        </w:rPr>
        <w:t xml:space="preserve">i quella </w:t>
      </w:r>
      <w:r w:rsidR="005A0275">
        <w:rPr>
          <w:rFonts w:cstheme="minorHAnsi"/>
          <w:sz w:val="28"/>
          <w:szCs w:val="28"/>
        </w:rPr>
        <w:t xml:space="preserve">già </w:t>
      </w:r>
      <w:r w:rsidR="00131F33">
        <w:rPr>
          <w:rFonts w:cstheme="minorHAnsi"/>
          <w:sz w:val="28"/>
          <w:szCs w:val="28"/>
        </w:rPr>
        <w:t xml:space="preserve">ampia </w:t>
      </w:r>
      <w:r w:rsidR="008C30FD">
        <w:rPr>
          <w:rFonts w:cstheme="minorHAnsi"/>
          <w:sz w:val="28"/>
          <w:szCs w:val="28"/>
        </w:rPr>
        <w:t>definizione normativa</w:t>
      </w:r>
      <w:r w:rsidR="00131F33">
        <w:rPr>
          <w:rFonts w:cstheme="minorHAnsi"/>
          <w:sz w:val="28"/>
          <w:szCs w:val="28"/>
        </w:rPr>
        <w:t>. L</w:t>
      </w:r>
      <w:r w:rsidR="008C30FD">
        <w:rPr>
          <w:rFonts w:cstheme="minorHAnsi"/>
          <w:sz w:val="28"/>
          <w:szCs w:val="28"/>
        </w:rPr>
        <w:t xml:space="preserve">’inflazione, </w:t>
      </w:r>
      <w:r w:rsidR="007E75F2">
        <w:rPr>
          <w:rFonts w:cstheme="minorHAnsi"/>
          <w:sz w:val="28"/>
          <w:szCs w:val="28"/>
        </w:rPr>
        <w:t>si sa</w:t>
      </w:r>
      <w:r w:rsidR="009070AF">
        <w:rPr>
          <w:rFonts w:cstheme="minorHAnsi"/>
          <w:sz w:val="28"/>
          <w:szCs w:val="28"/>
        </w:rPr>
        <w:t>,</w:t>
      </w:r>
      <w:r w:rsidR="008C30FD">
        <w:rPr>
          <w:rFonts w:cstheme="minorHAnsi"/>
          <w:sz w:val="28"/>
          <w:szCs w:val="28"/>
        </w:rPr>
        <w:t xml:space="preserve"> </w:t>
      </w:r>
      <w:r w:rsidR="007E75F2">
        <w:rPr>
          <w:rFonts w:cstheme="minorHAnsi"/>
          <w:sz w:val="28"/>
          <w:szCs w:val="28"/>
        </w:rPr>
        <w:t xml:space="preserve">non </w:t>
      </w:r>
      <w:r w:rsidR="008C30FD">
        <w:rPr>
          <w:rFonts w:cstheme="minorHAnsi"/>
          <w:sz w:val="28"/>
          <w:szCs w:val="28"/>
        </w:rPr>
        <w:t xml:space="preserve">è garanzia </w:t>
      </w:r>
      <w:r w:rsidR="00292890">
        <w:rPr>
          <w:rFonts w:cstheme="minorHAnsi"/>
          <w:sz w:val="28"/>
          <w:szCs w:val="28"/>
        </w:rPr>
        <w:t xml:space="preserve">di </w:t>
      </w:r>
      <w:r w:rsidR="008C30FD">
        <w:rPr>
          <w:rFonts w:cstheme="minorHAnsi"/>
          <w:sz w:val="28"/>
          <w:szCs w:val="28"/>
        </w:rPr>
        <w:t xml:space="preserve">qualità. </w:t>
      </w:r>
      <w:r w:rsidR="005C0094">
        <w:rPr>
          <w:rFonts w:cstheme="minorHAnsi"/>
          <w:sz w:val="28"/>
          <w:szCs w:val="28"/>
        </w:rPr>
        <w:t xml:space="preserve">Inutile dire </w:t>
      </w:r>
      <w:r w:rsidR="00643647">
        <w:rPr>
          <w:rFonts w:cstheme="minorHAnsi"/>
          <w:sz w:val="28"/>
          <w:szCs w:val="28"/>
        </w:rPr>
        <w:t xml:space="preserve">poi </w:t>
      </w:r>
      <w:r w:rsidR="005C0094">
        <w:rPr>
          <w:rFonts w:cstheme="minorHAnsi"/>
          <w:sz w:val="28"/>
          <w:szCs w:val="28"/>
        </w:rPr>
        <w:t xml:space="preserve">della contraddizione con l’idea </w:t>
      </w:r>
      <w:r w:rsidR="00C91E7E">
        <w:rPr>
          <w:rFonts w:cstheme="minorHAnsi"/>
          <w:sz w:val="28"/>
          <w:szCs w:val="28"/>
        </w:rPr>
        <w:t>–</w:t>
      </w:r>
      <w:r w:rsidR="00C95983">
        <w:rPr>
          <w:rFonts w:cstheme="minorHAnsi"/>
          <w:sz w:val="28"/>
          <w:szCs w:val="28"/>
        </w:rPr>
        <w:t xml:space="preserve"> pubblicistica</w:t>
      </w:r>
      <w:r w:rsidR="00C91E7E">
        <w:rPr>
          <w:rFonts w:cstheme="minorHAnsi"/>
          <w:sz w:val="28"/>
          <w:szCs w:val="28"/>
        </w:rPr>
        <w:t>,</w:t>
      </w:r>
      <w:r w:rsidR="00C95983">
        <w:rPr>
          <w:rFonts w:cstheme="minorHAnsi"/>
          <w:sz w:val="28"/>
          <w:szCs w:val="28"/>
        </w:rPr>
        <w:t xml:space="preserve"> </w:t>
      </w:r>
      <w:r w:rsidR="009070AF">
        <w:rPr>
          <w:rFonts w:cstheme="minorHAnsi"/>
          <w:sz w:val="28"/>
          <w:szCs w:val="28"/>
        </w:rPr>
        <w:t xml:space="preserve">o meglio </w:t>
      </w:r>
      <w:r w:rsidR="00C95983">
        <w:rPr>
          <w:rFonts w:cstheme="minorHAnsi"/>
          <w:sz w:val="28"/>
          <w:szCs w:val="28"/>
        </w:rPr>
        <w:t xml:space="preserve">dirigistica - </w:t>
      </w:r>
      <w:r w:rsidR="005C0094">
        <w:rPr>
          <w:rFonts w:cstheme="minorHAnsi"/>
          <w:sz w:val="28"/>
          <w:szCs w:val="28"/>
        </w:rPr>
        <w:t xml:space="preserve">di </w:t>
      </w:r>
      <w:r w:rsidR="00131F33">
        <w:rPr>
          <w:rFonts w:cstheme="minorHAnsi"/>
          <w:sz w:val="28"/>
          <w:szCs w:val="28"/>
        </w:rPr>
        <w:t xml:space="preserve">assoggettare </w:t>
      </w:r>
      <w:r w:rsidR="005C0094">
        <w:rPr>
          <w:rFonts w:cstheme="minorHAnsi"/>
          <w:sz w:val="28"/>
          <w:szCs w:val="28"/>
        </w:rPr>
        <w:t>tutti i</w:t>
      </w:r>
      <w:r w:rsidR="005C0094" w:rsidRPr="00131F33">
        <w:rPr>
          <w:rFonts w:cstheme="minorHAnsi"/>
          <w:i/>
          <w:sz w:val="28"/>
          <w:szCs w:val="28"/>
        </w:rPr>
        <w:t xml:space="preserve"> musei</w:t>
      </w:r>
      <w:r w:rsidR="004D29B7">
        <w:rPr>
          <w:rFonts w:cstheme="minorHAnsi"/>
          <w:sz w:val="28"/>
          <w:szCs w:val="28"/>
        </w:rPr>
        <w:t xml:space="preserve">, quasi </w:t>
      </w:r>
      <w:r w:rsidR="007E75F2">
        <w:rPr>
          <w:rFonts w:cstheme="minorHAnsi"/>
          <w:sz w:val="28"/>
          <w:szCs w:val="28"/>
        </w:rPr>
        <w:t xml:space="preserve">siano tutti </w:t>
      </w:r>
      <w:r w:rsidR="004D29B7" w:rsidRPr="004D29B7">
        <w:rPr>
          <w:rFonts w:cstheme="minorHAnsi"/>
          <w:i/>
          <w:sz w:val="28"/>
          <w:szCs w:val="28"/>
        </w:rPr>
        <w:t>servizi pubblici</w:t>
      </w:r>
      <w:r w:rsidR="004D29B7">
        <w:rPr>
          <w:rFonts w:cstheme="minorHAnsi"/>
          <w:sz w:val="28"/>
          <w:szCs w:val="28"/>
        </w:rPr>
        <w:t xml:space="preserve">, </w:t>
      </w:r>
      <w:r w:rsidR="005C0094">
        <w:rPr>
          <w:rFonts w:cstheme="minorHAnsi"/>
          <w:sz w:val="28"/>
          <w:szCs w:val="28"/>
        </w:rPr>
        <w:t xml:space="preserve">al vaglio </w:t>
      </w:r>
      <w:r w:rsidR="00C95983">
        <w:rPr>
          <w:rFonts w:cstheme="minorHAnsi"/>
          <w:sz w:val="28"/>
          <w:szCs w:val="28"/>
        </w:rPr>
        <w:t xml:space="preserve">amministrativo </w:t>
      </w:r>
      <w:r w:rsidR="005C0094">
        <w:rPr>
          <w:rFonts w:cstheme="minorHAnsi"/>
          <w:sz w:val="28"/>
          <w:szCs w:val="28"/>
        </w:rPr>
        <w:t>di standard qualitativi</w:t>
      </w:r>
      <w:r w:rsidR="000B430D">
        <w:rPr>
          <w:rFonts w:cstheme="minorHAnsi"/>
          <w:sz w:val="28"/>
          <w:szCs w:val="28"/>
        </w:rPr>
        <w:t xml:space="preserve">: in contraddizione definitiva, </w:t>
      </w:r>
      <w:r w:rsidR="005A0275">
        <w:rPr>
          <w:rFonts w:cstheme="minorHAnsi"/>
          <w:sz w:val="28"/>
          <w:szCs w:val="28"/>
        </w:rPr>
        <w:t xml:space="preserve">almeno per </w:t>
      </w:r>
      <w:r w:rsidR="000B430D">
        <w:rPr>
          <w:rFonts w:cstheme="minorHAnsi"/>
          <w:sz w:val="28"/>
          <w:szCs w:val="28"/>
        </w:rPr>
        <w:t>i musei privati, con il grado massimo di soggettività che per loro natura hanno</w:t>
      </w:r>
      <w:r w:rsidR="00D005C8">
        <w:rPr>
          <w:rFonts w:cstheme="minorHAnsi"/>
          <w:sz w:val="28"/>
          <w:szCs w:val="28"/>
        </w:rPr>
        <w:t xml:space="preserve"> e </w:t>
      </w:r>
      <w:r w:rsidR="005A0275">
        <w:rPr>
          <w:rFonts w:cstheme="minorHAnsi"/>
          <w:sz w:val="28"/>
          <w:szCs w:val="28"/>
        </w:rPr>
        <w:t xml:space="preserve">con </w:t>
      </w:r>
      <w:r w:rsidR="00D005C8">
        <w:rPr>
          <w:rFonts w:cstheme="minorHAnsi"/>
          <w:sz w:val="28"/>
          <w:szCs w:val="28"/>
        </w:rPr>
        <w:t xml:space="preserve">la connotazione </w:t>
      </w:r>
      <w:proofErr w:type="spellStart"/>
      <w:r w:rsidR="00D005C8">
        <w:rPr>
          <w:rFonts w:cstheme="minorHAnsi"/>
          <w:sz w:val="28"/>
          <w:szCs w:val="28"/>
        </w:rPr>
        <w:t>codicistica</w:t>
      </w:r>
      <w:proofErr w:type="spellEnd"/>
      <w:r w:rsidR="00D005C8">
        <w:rPr>
          <w:rFonts w:cstheme="minorHAnsi"/>
          <w:sz w:val="28"/>
          <w:szCs w:val="28"/>
        </w:rPr>
        <w:t xml:space="preserve"> di </w:t>
      </w:r>
      <w:r w:rsidR="00D005C8" w:rsidRPr="00D005C8">
        <w:rPr>
          <w:rFonts w:cstheme="minorHAnsi"/>
          <w:i/>
          <w:sz w:val="28"/>
          <w:szCs w:val="28"/>
        </w:rPr>
        <w:t>«servizio privato di utilità sociale»</w:t>
      </w:r>
      <w:r w:rsidR="00D005C8">
        <w:rPr>
          <w:rFonts w:cstheme="minorHAnsi"/>
          <w:sz w:val="28"/>
          <w:szCs w:val="28"/>
        </w:rPr>
        <w:t xml:space="preserve"> (art. 101, comma 4</w:t>
      </w:r>
      <w:r w:rsidR="00202BB9">
        <w:rPr>
          <w:rFonts w:cstheme="minorHAnsi"/>
          <w:sz w:val="28"/>
          <w:szCs w:val="28"/>
        </w:rPr>
        <w:t xml:space="preserve">; </w:t>
      </w:r>
      <w:r w:rsidR="00202BB9" w:rsidRPr="00202BB9">
        <w:rPr>
          <w:rFonts w:cstheme="minorHAnsi"/>
          <w:sz w:val="28"/>
          <w:szCs w:val="28"/>
        </w:rPr>
        <w:t>art. 111, comma 4</w:t>
      </w:r>
      <w:r w:rsidR="00D005C8">
        <w:rPr>
          <w:rFonts w:cstheme="minorHAnsi"/>
          <w:sz w:val="28"/>
          <w:szCs w:val="28"/>
        </w:rPr>
        <w:t>)</w:t>
      </w:r>
      <w:r w:rsidR="00AA7BDA">
        <w:rPr>
          <w:rStyle w:val="Rimandonotaapidipagina"/>
          <w:rFonts w:cstheme="minorHAnsi"/>
          <w:sz w:val="28"/>
          <w:szCs w:val="28"/>
        </w:rPr>
        <w:footnoteReference w:id="6"/>
      </w:r>
      <w:r w:rsidR="00AA7BDA">
        <w:rPr>
          <w:rFonts w:cstheme="minorHAnsi"/>
          <w:sz w:val="28"/>
          <w:szCs w:val="28"/>
        </w:rPr>
        <w:t>.</w:t>
      </w:r>
      <w:r w:rsidR="005A0275">
        <w:rPr>
          <w:rFonts w:cstheme="minorHAnsi"/>
          <w:sz w:val="28"/>
          <w:szCs w:val="28"/>
        </w:rPr>
        <w:t xml:space="preserve"> </w:t>
      </w:r>
    </w:p>
    <w:p w:rsidR="00CB4EB5" w:rsidRPr="00546F47" w:rsidRDefault="00CB4EB5" w:rsidP="00131F33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Se questa è la situazione </w:t>
      </w:r>
      <w:r w:rsidR="00BF7E3E" w:rsidRPr="00546F47">
        <w:rPr>
          <w:rFonts w:cstheme="minorHAnsi"/>
          <w:sz w:val="28"/>
          <w:szCs w:val="28"/>
        </w:rPr>
        <w:t xml:space="preserve">per i </w:t>
      </w:r>
      <w:r w:rsidR="00BF7E3E" w:rsidRPr="008C30FD">
        <w:rPr>
          <w:rFonts w:cstheme="minorHAnsi"/>
          <w:i/>
          <w:sz w:val="28"/>
          <w:szCs w:val="28"/>
        </w:rPr>
        <w:t>musei</w:t>
      </w:r>
      <w:r w:rsidRPr="00546F47">
        <w:rPr>
          <w:rFonts w:cstheme="minorHAnsi"/>
          <w:sz w:val="28"/>
          <w:szCs w:val="28"/>
        </w:rPr>
        <w:t xml:space="preserve">, categoria </w:t>
      </w:r>
      <w:r w:rsidR="00BF7E3E" w:rsidRPr="00546F47">
        <w:rPr>
          <w:rFonts w:cstheme="minorHAnsi"/>
          <w:sz w:val="28"/>
          <w:szCs w:val="28"/>
        </w:rPr>
        <w:t xml:space="preserve">che </w:t>
      </w:r>
      <w:r w:rsidRPr="00546F47">
        <w:rPr>
          <w:rFonts w:cstheme="minorHAnsi"/>
          <w:sz w:val="28"/>
          <w:szCs w:val="28"/>
        </w:rPr>
        <w:t xml:space="preserve">comunque </w:t>
      </w:r>
      <w:r w:rsidR="00BF7E3E" w:rsidRPr="00546F47">
        <w:rPr>
          <w:rFonts w:cstheme="minorHAnsi"/>
          <w:sz w:val="28"/>
          <w:szCs w:val="28"/>
        </w:rPr>
        <w:t>in qualche m</w:t>
      </w:r>
      <w:r w:rsidRPr="00546F47">
        <w:rPr>
          <w:rFonts w:cstheme="minorHAnsi"/>
          <w:sz w:val="28"/>
          <w:szCs w:val="28"/>
        </w:rPr>
        <w:t>odo è normata</w:t>
      </w:r>
      <w:r w:rsidR="0021394F" w:rsidRPr="00546F47">
        <w:rPr>
          <w:rFonts w:cstheme="minorHAnsi"/>
          <w:sz w:val="28"/>
          <w:szCs w:val="28"/>
        </w:rPr>
        <w:t xml:space="preserve">, </w:t>
      </w:r>
      <w:r w:rsidRPr="00546F47">
        <w:rPr>
          <w:rFonts w:cstheme="minorHAnsi"/>
          <w:sz w:val="28"/>
          <w:szCs w:val="28"/>
        </w:rPr>
        <w:t xml:space="preserve">la mancanza di distinzioni </w:t>
      </w:r>
      <w:r w:rsidR="00131F33">
        <w:rPr>
          <w:rFonts w:cstheme="minorHAnsi"/>
          <w:sz w:val="28"/>
          <w:szCs w:val="28"/>
        </w:rPr>
        <w:t xml:space="preserve">si replica </w:t>
      </w:r>
      <w:r w:rsidRPr="00546F47">
        <w:rPr>
          <w:rFonts w:cstheme="minorHAnsi"/>
          <w:sz w:val="28"/>
          <w:szCs w:val="28"/>
        </w:rPr>
        <w:t xml:space="preserve">per </w:t>
      </w:r>
      <w:r w:rsidR="0021394F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Pr="00546F47">
        <w:rPr>
          <w:rFonts w:cstheme="minorHAnsi"/>
          <w:sz w:val="28"/>
          <w:szCs w:val="28"/>
        </w:rPr>
        <w:t>,</w:t>
      </w:r>
      <w:r w:rsidR="00BF7E3E" w:rsidRPr="00546F47">
        <w:rPr>
          <w:rFonts w:cstheme="minorHAnsi"/>
          <w:sz w:val="28"/>
          <w:szCs w:val="28"/>
        </w:rPr>
        <w:t xml:space="preserve"> non </w:t>
      </w:r>
      <w:r w:rsidR="002D5D4E" w:rsidRPr="00546F47">
        <w:rPr>
          <w:rFonts w:cstheme="minorHAnsi"/>
          <w:sz w:val="28"/>
          <w:szCs w:val="28"/>
        </w:rPr>
        <w:t xml:space="preserve">distintamente </w:t>
      </w:r>
      <w:r w:rsidR="00BF7E3E" w:rsidRPr="00546F47">
        <w:rPr>
          <w:rFonts w:cstheme="minorHAnsi"/>
          <w:sz w:val="28"/>
          <w:szCs w:val="28"/>
        </w:rPr>
        <w:t>normate</w:t>
      </w:r>
      <w:r w:rsidR="00BA5ABA" w:rsidRPr="00546F47">
        <w:rPr>
          <w:rFonts w:cstheme="minorHAnsi"/>
          <w:sz w:val="28"/>
          <w:szCs w:val="28"/>
        </w:rPr>
        <w:t xml:space="preserve"> e che, allo stato, non possono che essere ricondotte ai </w:t>
      </w:r>
      <w:r w:rsidR="00BA5ABA" w:rsidRPr="008C30FD">
        <w:rPr>
          <w:rFonts w:cstheme="minorHAnsi"/>
          <w:i/>
          <w:sz w:val="28"/>
          <w:szCs w:val="28"/>
        </w:rPr>
        <w:t>musei</w:t>
      </w:r>
      <w:r w:rsidR="00BF7E3E" w:rsidRPr="00546F47">
        <w:rPr>
          <w:rFonts w:cstheme="minorHAnsi"/>
          <w:sz w:val="28"/>
          <w:szCs w:val="28"/>
        </w:rPr>
        <w:t xml:space="preserve">. </w:t>
      </w:r>
    </w:p>
    <w:p w:rsidR="00CB4EB5" w:rsidRPr="00546F47" w:rsidRDefault="007E75F2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Forse è </w:t>
      </w:r>
      <w:r w:rsidR="008C30FD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nche </w:t>
      </w:r>
      <w:r w:rsidR="00C91E7E">
        <w:rPr>
          <w:rFonts w:cstheme="minorHAnsi"/>
          <w:sz w:val="28"/>
          <w:szCs w:val="28"/>
        </w:rPr>
        <w:t xml:space="preserve">grazie a </w:t>
      </w:r>
      <w:r>
        <w:rPr>
          <w:rFonts w:cstheme="minorHAnsi"/>
          <w:sz w:val="28"/>
          <w:szCs w:val="28"/>
        </w:rPr>
        <w:t>questo</w:t>
      </w:r>
      <w:r w:rsidR="00CB4EB5" w:rsidRPr="00546F47">
        <w:rPr>
          <w:rFonts w:cstheme="minorHAnsi"/>
          <w:sz w:val="28"/>
          <w:szCs w:val="28"/>
        </w:rPr>
        <w:t xml:space="preserve"> </w:t>
      </w:r>
      <w:r w:rsidR="008C30FD">
        <w:rPr>
          <w:rFonts w:cstheme="minorHAnsi"/>
          <w:sz w:val="28"/>
          <w:szCs w:val="28"/>
        </w:rPr>
        <w:t xml:space="preserve">che </w:t>
      </w:r>
      <w:r w:rsidR="00CB4EB5" w:rsidRPr="00546F47">
        <w:rPr>
          <w:rFonts w:cstheme="minorHAnsi"/>
          <w:sz w:val="28"/>
          <w:szCs w:val="28"/>
        </w:rPr>
        <w:t xml:space="preserve">si assiste </w:t>
      </w:r>
      <w:r w:rsidR="002C51F2">
        <w:rPr>
          <w:rFonts w:cstheme="minorHAnsi"/>
          <w:sz w:val="28"/>
          <w:szCs w:val="28"/>
        </w:rPr>
        <w:t xml:space="preserve">a </w:t>
      </w:r>
      <w:r w:rsidR="00131F33">
        <w:rPr>
          <w:rFonts w:cstheme="minorHAnsi"/>
          <w:sz w:val="28"/>
          <w:szCs w:val="28"/>
        </w:rPr>
        <w:t xml:space="preserve">tanta </w:t>
      </w:r>
      <w:r w:rsidR="00BF7E3E" w:rsidRPr="00546F47">
        <w:rPr>
          <w:rFonts w:cstheme="minorHAnsi"/>
          <w:sz w:val="28"/>
          <w:szCs w:val="28"/>
        </w:rPr>
        <w:t>proliferazio</w:t>
      </w:r>
      <w:r w:rsidR="0021394F" w:rsidRPr="00546F47">
        <w:rPr>
          <w:rFonts w:cstheme="minorHAnsi"/>
          <w:sz w:val="28"/>
          <w:szCs w:val="28"/>
        </w:rPr>
        <w:t xml:space="preserve">ne di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C91E7E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C91E7E" w:rsidRPr="00546F47">
        <w:rPr>
          <w:rFonts w:cstheme="minorHAnsi"/>
          <w:sz w:val="28"/>
          <w:szCs w:val="28"/>
        </w:rPr>
        <w:t xml:space="preserve">È </w:t>
      </w:r>
      <w:r w:rsidR="00CB4EB5" w:rsidRPr="00546F47">
        <w:rPr>
          <w:rFonts w:cstheme="minorHAnsi"/>
          <w:sz w:val="28"/>
          <w:szCs w:val="28"/>
        </w:rPr>
        <w:t xml:space="preserve">ben </w:t>
      </w:r>
      <w:r w:rsidR="00440D8B" w:rsidRPr="00546F47">
        <w:rPr>
          <w:rFonts w:cstheme="minorHAnsi"/>
          <w:sz w:val="28"/>
          <w:szCs w:val="28"/>
        </w:rPr>
        <w:t>più facile</w:t>
      </w:r>
      <w:r w:rsidR="00CB4EB5" w:rsidRPr="00546F47">
        <w:rPr>
          <w:rFonts w:cstheme="minorHAnsi"/>
          <w:sz w:val="28"/>
          <w:szCs w:val="28"/>
        </w:rPr>
        <w:t>, magari temerariamente,</w:t>
      </w:r>
      <w:r w:rsidR="00131F33">
        <w:rPr>
          <w:rFonts w:cstheme="minorHAnsi"/>
          <w:sz w:val="28"/>
          <w:szCs w:val="28"/>
        </w:rPr>
        <w:t xml:space="preserve"> aprire </w:t>
      </w:r>
      <w:r w:rsidR="00440D8B" w:rsidRPr="00546F47">
        <w:rPr>
          <w:rFonts w:cstheme="minorHAnsi"/>
          <w:sz w:val="28"/>
          <w:szCs w:val="28"/>
        </w:rPr>
        <w:t xml:space="preserve">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BF7E3E" w:rsidRPr="00546F47">
        <w:rPr>
          <w:rFonts w:cstheme="minorHAnsi"/>
          <w:sz w:val="28"/>
          <w:szCs w:val="28"/>
        </w:rPr>
        <w:t xml:space="preserve"> perché in qualche modo già confezionata</w:t>
      </w:r>
      <w:r w:rsidR="002C51F2">
        <w:rPr>
          <w:rFonts w:cstheme="minorHAnsi"/>
          <w:sz w:val="28"/>
          <w:szCs w:val="28"/>
        </w:rPr>
        <w:t>,</w:t>
      </w:r>
      <w:r w:rsidR="00CB4EB5" w:rsidRPr="00546F47">
        <w:rPr>
          <w:rFonts w:cstheme="minorHAnsi"/>
          <w:sz w:val="28"/>
          <w:szCs w:val="28"/>
        </w:rPr>
        <w:t xml:space="preserve"> rispetto a</w:t>
      </w:r>
      <w:r w:rsidR="00131F33">
        <w:rPr>
          <w:rFonts w:cstheme="minorHAnsi"/>
          <w:sz w:val="28"/>
          <w:szCs w:val="28"/>
        </w:rPr>
        <w:t>l costituire</w:t>
      </w:r>
      <w:r w:rsidR="00CB4EB5" w:rsidRPr="00546F47">
        <w:rPr>
          <w:rFonts w:cstheme="minorHAnsi"/>
          <w:sz w:val="28"/>
          <w:szCs w:val="28"/>
        </w:rPr>
        <w:t xml:space="preserve"> </w:t>
      </w:r>
      <w:r w:rsidR="00131F33">
        <w:rPr>
          <w:rFonts w:cstheme="minorHAnsi"/>
          <w:sz w:val="28"/>
          <w:szCs w:val="28"/>
        </w:rPr>
        <w:t xml:space="preserve">una collezione e </w:t>
      </w:r>
      <w:r w:rsidR="00C91E7E">
        <w:rPr>
          <w:rFonts w:cstheme="minorHAnsi"/>
          <w:sz w:val="28"/>
          <w:szCs w:val="28"/>
        </w:rPr>
        <w:t xml:space="preserve">attorno ad essa </w:t>
      </w:r>
      <w:r w:rsidR="00CB4EB5" w:rsidRPr="00546F47">
        <w:rPr>
          <w:rFonts w:cstheme="minorHAnsi"/>
          <w:sz w:val="28"/>
          <w:szCs w:val="28"/>
        </w:rPr>
        <w:t xml:space="preserve">un museo. Chi e cosa </w:t>
      </w:r>
      <w:r w:rsidR="00BF7E3E" w:rsidRPr="00546F47">
        <w:rPr>
          <w:rFonts w:cstheme="minorHAnsi"/>
          <w:sz w:val="28"/>
          <w:szCs w:val="28"/>
        </w:rPr>
        <w:t>lo impedisce?</w:t>
      </w:r>
    </w:p>
    <w:p w:rsidR="0021394F" w:rsidRPr="00546F47" w:rsidRDefault="00131F33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Occorre esser</w:t>
      </w:r>
      <w:r w:rsidR="002C51F2">
        <w:rPr>
          <w:rFonts w:cstheme="minorHAnsi"/>
          <w:sz w:val="28"/>
          <w:szCs w:val="28"/>
        </w:rPr>
        <w:t>e</w:t>
      </w:r>
      <w:r w:rsidR="00CB4EB5" w:rsidRPr="00546F47">
        <w:rPr>
          <w:rFonts w:cstheme="minorHAnsi"/>
          <w:sz w:val="28"/>
          <w:szCs w:val="28"/>
        </w:rPr>
        <w:t xml:space="preserve"> consapevoli che se così stanno le cose per </w:t>
      </w:r>
      <w:r w:rsidR="002D5D4E" w:rsidRPr="00546F47">
        <w:rPr>
          <w:rFonts w:cstheme="minorHAnsi"/>
          <w:sz w:val="28"/>
          <w:szCs w:val="28"/>
        </w:rPr>
        <w:t xml:space="preserve">gli stretti </w:t>
      </w:r>
      <w:r w:rsidR="00CB4EB5" w:rsidRPr="006C1997">
        <w:rPr>
          <w:rFonts w:cstheme="minorHAnsi"/>
          <w:i/>
          <w:sz w:val="28"/>
          <w:szCs w:val="28"/>
        </w:rPr>
        <w:t>musei</w:t>
      </w:r>
      <w:r w:rsidR="00CB4EB5" w:rsidRPr="00546F47">
        <w:rPr>
          <w:rFonts w:cstheme="minorHAnsi"/>
          <w:sz w:val="28"/>
          <w:szCs w:val="28"/>
        </w:rPr>
        <w:t xml:space="preserve">, </w:t>
      </w:r>
      <w:r w:rsidR="00BA5ABA" w:rsidRPr="00546F47">
        <w:rPr>
          <w:rFonts w:cstheme="minorHAnsi"/>
          <w:sz w:val="28"/>
          <w:szCs w:val="28"/>
        </w:rPr>
        <w:t xml:space="preserve">probabilmente altrettanto </w:t>
      </w:r>
      <w:r w:rsidR="00CB4EB5" w:rsidRPr="00546F47">
        <w:rPr>
          <w:rFonts w:cstheme="minorHAnsi"/>
          <w:sz w:val="28"/>
          <w:szCs w:val="28"/>
        </w:rPr>
        <w:t xml:space="preserve">lo sarebbero </w:t>
      </w:r>
      <w:r w:rsidR="00BF7E3E" w:rsidRPr="00546F47">
        <w:rPr>
          <w:rFonts w:cstheme="minorHAnsi"/>
          <w:sz w:val="28"/>
          <w:szCs w:val="28"/>
        </w:rPr>
        <w:t>pe</w:t>
      </w:r>
      <w:r w:rsidR="0021394F" w:rsidRPr="00546F47">
        <w:rPr>
          <w:rFonts w:cstheme="minorHAnsi"/>
          <w:sz w:val="28"/>
          <w:szCs w:val="28"/>
        </w:rPr>
        <w:t xml:space="preserve">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BF7E3E" w:rsidRPr="00546F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anche </w:t>
      </w:r>
      <w:r w:rsidR="00BF7E3E" w:rsidRPr="00546F47">
        <w:rPr>
          <w:rFonts w:cstheme="minorHAnsi"/>
          <w:sz w:val="28"/>
          <w:szCs w:val="28"/>
        </w:rPr>
        <w:t xml:space="preserve">un indomani venisse introdotta </w:t>
      </w:r>
      <w:r w:rsidR="00CB4EB5" w:rsidRPr="00546F47">
        <w:rPr>
          <w:rFonts w:cstheme="minorHAnsi"/>
          <w:sz w:val="28"/>
          <w:szCs w:val="28"/>
        </w:rPr>
        <w:t xml:space="preserve">la </w:t>
      </w:r>
      <w:r w:rsidR="00BB4357">
        <w:rPr>
          <w:rFonts w:cstheme="minorHAnsi"/>
          <w:sz w:val="28"/>
          <w:szCs w:val="28"/>
        </w:rPr>
        <w:t xml:space="preserve">previsione </w:t>
      </w:r>
      <w:r w:rsidR="00CB4EB5" w:rsidRPr="00546F47">
        <w:rPr>
          <w:rFonts w:cstheme="minorHAnsi"/>
          <w:sz w:val="28"/>
          <w:szCs w:val="28"/>
        </w:rPr>
        <w:t xml:space="preserve">che </w:t>
      </w:r>
      <w:r w:rsidR="006C1997">
        <w:rPr>
          <w:rFonts w:cstheme="minorHAnsi"/>
          <w:sz w:val="28"/>
          <w:szCs w:val="28"/>
        </w:rPr>
        <w:t xml:space="preserve">nel 2013 </w:t>
      </w:r>
      <w:r w:rsidR="00CB4EB5" w:rsidRPr="00546F47">
        <w:rPr>
          <w:rFonts w:cstheme="minorHAnsi"/>
          <w:sz w:val="28"/>
          <w:szCs w:val="28"/>
        </w:rPr>
        <w:t xml:space="preserve">si pensava </w:t>
      </w:r>
      <w:r w:rsidR="00BF7E3E" w:rsidRPr="00546F47">
        <w:rPr>
          <w:rFonts w:cstheme="minorHAnsi"/>
          <w:sz w:val="28"/>
          <w:szCs w:val="28"/>
        </w:rPr>
        <w:t>d’</w:t>
      </w:r>
      <w:r w:rsidR="00E052F3" w:rsidRPr="00546F47">
        <w:rPr>
          <w:rFonts w:cstheme="minorHAnsi"/>
          <w:sz w:val="28"/>
          <w:szCs w:val="28"/>
        </w:rPr>
        <w:t>introdurre</w:t>
      </w:r>
      <w:r>
        <w:rPr>
          <w:rFonts w:cstheme="minorHAnsi"/>
          <w:sz w:val="28"/>
          <w:szCs w:val="28"/>
        </w:rPr>
        <w:t>. S</w:t>
      </w:r>
      <w:r w:rsidR="00BA5ABA" w:rsidRPr="00546F47">
        <w:rPr>
          <w:rFonts w:cstheme="minorHAnsi"/>
          <w:sz w:val="28"/>
          <w:szCs w:val="28"/>
        </w:rPr>
        <w:t xml:space="preserve">e non accompagnata </w:t>
      </w:r>
      <w:r w:rsidR="00C542EC">
        <w:rPr>
          <w:rFonts w:cstheme="minorHAnsi"/>
          <w:sz w:val="28"/>
          <w:szCs w:val="28"/>
        </w:rPr>
        <w:t xml:space="preserve">da </w:t>
      </w:r>
      <w:r w:rsidR="00BA5ABA" w:rsidRPr="00546F47">
        <w:rPr>
          <w:rFonts w:cstheme="minorHAnsi"/>
          <w:sz w:val="28"/>
          <w:szCs w:val="28"/>
        </w:rPr>
        <w:t xml:space="preserve">un procedimento </w:t>
      </w:r>
      <w:r w:rsidR="006C1997">
        <w:rPr>
          <w:rFonts w:cstheme="minorHAnsi"/>
          <w:sz w:val="28"/>
          <w:szCs w:val="28"/>
        </w:rPr>
        <w:t xml:space="preserve">amministrativo </w:t>
      </w:r>
      <w:r w:rsidR="00BA5ABA" w:rsidRPr="00546F47">
        <w:rPr>
          <w:rFonts w:cstheme="minorHAnsi"/>
          <w:sz w:val="28"/>
          <w:szCs w:val="28"/>
        </w:rPr>
        <w:t xml:space="preserve">di accertamento costitutivo, </w:t>
      </w:r>
      <w:r>
        <w:rPr>
          <w:rFonts w:cstheme="minorHAnsi"/>
          <w:sz w:val="28"/>
          <w:szCs w:val="28"/>
        </w:rPr>
        <w:t>previsto dalla legge</w:t>
      </w:r>
      <w:r w:rsidR="00F83200">
        <w:rPr>
          <w:rFonts w:cstheme="minorHAnsi"/>
          <w:sz w:val="28"/>
          <w:szCs w:val="28"/>
        </w:rPr>
        <w:t xml:space="preserve"> (</w:t>
      </w:r>
      <w:r w:rsidR="00C91E7E">
        <w:rPr>
          <w:rFonts w:cstheme="minorHAnsi"/>
          <w:sz w:val="28"/>
          <w:szCs w:val="28"/>
        </w:rPr>
        <w:t xml:space="preserve">nei termini in cui </w:t>
      </w:r>
      <w:r w:rsidR="00F83200">
        <w:rPr>
          <w:rFonts w:cstheme="minorHAnsi"/>
          <w:sz w:val="28"/>
          <w:szCs w:val="28"/>
        </w:rPr>
        <w:t>sia costituzionalmente possibile</w:t>
      </w:r>
      <w:r w:rsidR="007519F5">
        <w:rPr>
          <w:rFonts w:cstheme="minorHAnsi"/>
          <w:sz w:val="28"/>
          <w:szCs w:val="28"/>
        </w:rPr>
        <w:t>: si è visto che alcune regioni lo hanno figurato</w:t>
      </w:r>
      <w:r w:rsidR="00BB4357">
        <w:rPr>
          <w:rFonts w:cstheme="minorHAnsi"/>
          <w:sz w:val="28"/>
          <w:szCs w:val="28"/>
        </w:rPr>
        <w:t>, ma occorrerebbe una legge dello Stato</w:t>
      </w:r>
      <w:r w:rsidR="00F83200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, </w:t>
      </w:r>
      <w:r w:rsidR="00BF7E3E" w:rsidRPr="00546F47">
        <w:rPr>
          <w:rFonts w:cstheme="minorHAnsi"/>
          <w:sz w:val="28"/>
          <w:szCs w:val="28"/>
        </w:rPr>
        <w:t xml:space="preserve">non garantirebbe un confine tra ciò che è e ciò che </w:t>
      </w:r>
      <w:r w:rsidR="00E052F3" w:rsidRPr="00546F47">
        <w:rPr>
          <w:rFonts w:cstheme="minorHAnsi"/>
          <w:sz w:val="28"/>
          <w:szCs w:val="28"/>
        </w:rPr>
        <w:t xml:space="preserve">non </w:t>
      </w:r>
      <w:r w:rsidR="00BF7E3E" w:rsidRPr="00546F47">
        <w:rPr>
          <w:rFonts w:cstheme="minorHAnsi"/>
          <w:sz w:val="28"/>
          <w:szCs w:val="28"/>
        </w:rPr>
        <w:t>può essere</w:t>
      </w:r>
      <w:r w:rsidR="00BA5ABA" w:rsidRPr="00546F47">
        <w:rPr>
          <w:rFonts w:cstheme="minorHAnsi"/>
          <w:sz w:val="28"/>
          <w:szCs w:val="28"/>
        </w:rPr>
        <w:t xml:space="preserve"> chiamato tale</w:t>
      </w:r>
      <w:r w:rsidR="00CB4EB5" w:rsidRPr="00546F47">
        <w:rPr>
          <w:rFonts w:cstheme="minorHAnsi"/>
          <w:sz w:val="28"/>
          <w:szCs w:val="28"/>
        </w:rPr>
        <w:t xml:space="preserve">: </w:t>
      </w:r>
      <w:r w:rsidR="00E052F3" w:rsidRPr="00546F47">
        <w:rPr>
          <w:rFonts w:cstheme="minorHAnsi"/>
          <w:sz w:val="28"/>
          <w:szCs w:val="28"/>
        </w:rPr>
        <w:t xml:space="preserve">rifletterebbe </w:t>
      </w:r>
      <w:r w:rsidR="006C1997">
        <w:rPr>
          <w:rFonts w:cstheme="minorHAnsi"/>
          <w:sz w:val="28"/>
          <w:szCs w:val="28"/>
        </w:rPr>
        <w:t xml:space="preserve">per la specie </w:t>
      </w:r>
      <w:r>
        <w:rPr>
          <w:rFonts w:cstheme="minorHAnsi"/>
          <w:sz w:val="28"/>
          <w:szCs w:val="28"/>
        </w:rPr>
        <w:t>la stessa</w:t>
      </w:r>
      <w:r w:rsidR="00E052F3" w:rsidRPr="00546F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incertezza </w:t>
      </w:r>
      <w:r w:rsidR="00BA5ABA" w:rsidRPr="00546F47">
        <w:rPr>
          <w:rFonts w:cstheme="minorHAnsi"/>
          <w:sz w:val="28"/>
          <w:szCs w:val="28"/>
        </w:rPr>
        <w:t xml:space="preserve">presente </w:t>
      </w:r>
      <w:r w:rsidR="00E052F3" w:rsidRPr="00546F47">
        <w:rPr>
          <w:rFonts w:cstheme="minorHAnsi"/>
          <w:sz w:val="28"/>
          <w:szCs w:val="28"/>
        </w:rPr>
        <w:t>per i</w:t>
      </w:r>
      <w:r w:rsidR="006C1997">
        <w:rPr>
          <w:rFonts w:cstheme="minorHAnsi"/>
          <w:sz w:val="28"/>
          <w:szCs w:val="28"/>
        </w:rPr>
        <w:t>l genere</w:t>
      </w:r>
      <w:r w:rsidR="00E052F3" w:rsidRPr="00546F47">
        <w:rPr>
          <w:rFonts w:cstheme="minorHAnsi"/>
          <w:sz w:val="28"/>
          <w:szCs w:val="28"/>
        </w:rPr>
        <w:t xml:space="preserve"> </w:t>
      </w:r>
      <w:r w:rsidR="00E052F3" w:rsidRPr="006C1997">
        <w:rPr>
          <w:rFonts w:cstheme="minorHAnsi"/>
          <w:i/>
          <w:sz w:val="28"/>
          <w:szCs w:val="28"/>
        </w:rPr>
        <w:t>musei</w:t>
      </w:r>
      <w:r w:rsidR="00E052F3" w:rsidRPr="00546F47">
        <w:rPr>
          <w:rFonts w:cstheme="minorHAnsi"/>
          <w:sz w:val="28"/>
          <w:szCs w:val="28"/>
        </w:rPr>
        <w:t xml:space="preserve">. </w:t>
      </w:r>
    </w:p>
    <w:p w:rsidR="00F83200" w:rsidRDefault="00E052F3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D’altra parte, </w:t>
      </w:r>
      <w:r w:rsidR="00131F33">
        <w:rPr>
          <w:rFonts w:cstheme="minorHAnsi"/>
          <w:sz w:val="28"/>
          <w:szCs w:val="28"/>
        </w:rPr>
        <w:t>prima di introdurre nuove norme è d’obbligo una domanda</w:t>
      </w:r>
      <w:r w:rsidR="00C91E7E">
        <w:rPr>
          <w:rFonts w:cstheme="minorHAnsi"/>
          <w:sz w:val="28"/>
          <w:szCs w:val="28"/>
        </w:rPr>
        <w:t xml:space="preserve"> di fondo</w:t>
      </w:r>
      <w:r w:rsidR="00131F33">
        <w:rPr>
          <w:rFonts w:cstheme="minorHAnsi"/>
          <w:sz w:val="28"/>
          <w:szCs w:val="28"/>
        </w:rPr>
        <w:t>. D</w:t>
      </w:r>
      <w:r w:rsidRPr="00546F47">
        <w:rPr>
          <w:rFonts w:cstheme="minorHAnsi"/>
          <w:sz w:val="28"/>
          <w:szCs w:val="28"/>
        </w:rPr>
        <w:t xml:space="preserve">i </w:t>
      </w:r>
      <w:r w:rsidR="00CB4EB5" w:rsidRPr="00546F47">
        <w:rPr>
          <w:rFonts w:cstheme="minorHAnsi"/>
          <w:sz w:val="28"/>
          <w:szCs w:val="28"/>
        </w:rPr>
        <w:t xml:space="preserve">quale </w:t>
      </w:r>
      <w:r w:rsidR="00CB4EB5" w:rsidRPr="00546F47">
        <w:rPr>
          <w:rFonts w:cstheme="minorHAnsi"/>
          <w:i/>
          <w:sz w:val="28"/>
          <w:szCs w:val="28"/>
        </w:rPr>
        <w:t>diritto</w:t>
      </w:r>
      <w:r w:rsidR="00CB4EB5" w:rsidRPr="00546F47">
        <w:rPr>
          <w:rFonts w:cstheme="minorHAnsi"/>
          <w:sz w:val="28"/>
          <w:szCs w:val="28"/>
        </w:rPr>
        <w:t xml:space="preserve"> </w:t>
      </w:r>
      <w:r w:rsidR="00C95983">
        <w:rPr>
          <w:rFonts w:cstheme="minorHAnsi"/>
          <w:sz w:val="28"/>
          <w:szCs w:val="28"/>
        </w:rPr>
        <w:t xml:space="preserve">specifico </w:t>
      </w:r>
      <w:r w:rsidRPr="00546F47">
        <w:rPr>
          <w:rFonts w:cstheme="minorHAnsi"/>
          <w:sz w:val="28"/>
          <w:szCs w:val="28"/>
        </w:rPr>
        <w:t>hanno bisogno</w:t>
      </w:r>
      <w:r w:rsidR="00C95983">
        <w:rPr>
          <w:rFonts w:cstheme="minorHAnsi"/>
          <w:sz w:val="28"/>
          <w:szCs w:val="28"/>
        </w:rPr>
        <w:t xml:space="preserve"> le </w:t>
      </w:r>
      <w:r w:rsidR="00C95983" w:rsidRPr="00C95983">
        <w:rPr>
          <w:rFonts w:cstheme="minorHAnsi"/>
          <w:i/>
          <w:sz w:val="28"/>
          <w:szCs w:val="28"/>
        </w:rPr>
        <w:t>case museo</w:t>
      </w:r>
      <w:r w:rsidR="00580AA1" w:rsidRPr="00546F47">
        <w:rPr>
          <w:rFonts w:cstheme="minorHAnsi"/>
          <w:sz w:val="28"/>
          <w:szCs w:val="28"/>
        </w:rPr>
        <w:t xml:space="preserve">, di quale sicurezza giuridica, quali </w:t>
      </w:r>
      <w:r w:rsidR="00C84B08">
        <w:rPr>
          <w:rFonts w:cstheme="minorHAnsi"/>
          <w:sz w:val="28"/>
          <w:szCs w:val="28"/>
        </w:rPr>
        <w:t xml:space="preserve">sono i </w:t>
      </w:r>
      <w:r w:rsidR="00580AA1" w:rsidRPr="00546F47">
        <w:rPr>
          <w:rFonts w:cstheme="minorHAnsi"/>
          <w:sz w:val="28"/>
          <w:szCs w:val="28"/>
        </w:rPr>
        <w:t xml:space="preserve">conflitti </w:t>
      </w:r>
      <w:r w:rsidR="00C84B08">
        <w:rPr>
          <w:rFonts w:cstheme="minorHAnsi"/>
          <w:sz w:val="28"/>
          <w:szCs w:val="28"/>
        </w:rPr>
        <w:t xml:space="preserve">che vanno </w:t>
      </w:r>
      <w:r w:rsidR="00580AA1" w:rsidRPr="00546F47">
        <w:rPr>
          <w:rFonts w:cstheme="minorHAnsi"/>
          <w:sz w:val="28"/>
          <w:szCs w:val="28"/>
        </w:rPr>
        <w:t>prevenuti</w:t>
      </w:r>
      <w:r w:rsidR="00C84B08">
        <w:rPr>
          <w:rFonts w:cstheme="minorHAnsi"/>
          <w:sz w:val="28"/>
          <w:szCs w:val="28"/>
        </w:rPr>
        <w:t xml:space="preserve"> o risolti</w:t>
      </w:r>
      <w:r w:rsidRPr="00546F47">
        <w:rPr>
          <w:rFonts w:cstheme="minorHAnsi"/>
          <w:sz w:val="28"/>
          <w:szCs w:val="28"/>
        </w:rPr>
        <w:t xml:space="preserve">? </w:t>
      </w:r>
      <w:r w:rsidR="00131F33">
        <w:rPr>
          <w:rFonts w:cstheme="minorHAnsi"/>
          <w:sz w:val="28"/>
          <w:szCs w:val="28"/>
        </w:rPr>
        <w:t>Una nuova normativa è sempre pesante perché si inserisce in spazi prima liberi: che viene a condizionare e a delimitare</w:t>
      </w:r>
      <w:r w:rsidR="00C95983">
        <w:rPr>
          <w:rFonts w:cstheme="minorHAnsi"/>
          <w:sz w:val="28"/>
          <w:szCs w:val="28"/>
        </w:rPr>
        <w:t>, generando</w:t>
      </w:r>
      <w:r w:rsidR="00C542EC">
        <w:rPr>
          <w:rFonts w:cstheme="minorHAnsi"/>
          <w:sz w:val="28"/>
          <w:szCs w:val="28"/>
        </w:rPr>
        <w:t xml:space="preserve"> restrizioni, </w:t>
      </w:r>
      <w:r w:rsidR="00C95983">
        <w:rPr>
          <w:rFonts w:cstheme="minorHAnsi"/>
          <w:sz w:val="28"/>
          <w:szCs w:val="28"/>
        </w:rPr>
        <w:t>nuovi oneri amministrativi e pesi economici</w:t>
      </w:r>
      <w:r w:rsidR="00131F33">
        <w:rPr>
          <w:rFonts w:cstheme="minorHAnsi"/>
          <w:sz w:val="28"/>
          <w:szCs w:val="28"/>
        </w:rPr>
        <w:t xml:space="preserve">. Dunque è occasione </w:t>
      </w:r>
      <w:r w:rsidR="00C91E7E">
        <w:rPr>
          <w:rFonts w:cstheme="minorHAnsi"/>
          <w:sz w:val="28"/>
          <w:szCs w:val="28"/>
        </w:rPr>
        <w:t xml:space="preserve">di nuovi </w:t>
      </w:r>
      <w:r w:rsidR="00131F33">
        <w:rPr>
          <w:rFonts w:cstheme="minorHAnsi"/>
          <w:sz w:val="28"/>
          <w:szCs w:val="28"/>
        </w:rPr>
        <w:t xml:space="preserve">conflitti. Tanto più che qui nemmeno si è nell’ambito della funzione di </w:t>
      </w:r>
      <w:r w:rsidR="00131F33" w:rsidRPr="00131F33">
        <w:rPr>
          <w:rFonts w:cstheme="minorHAnsi"/>
          <w:i/>
          <w:sz w:val="28"/>
          <w:szCs w:val="28"/>
        </w:rPr>
        <w:t>tutela</w:t>
      </w:r>
      <w:r w:rsidR="00131F33">
        <w:rPr>
          <w:rFonts w:cstheme="minorHAnsi"/>
          <w:sz w:val="28"/>
          <w:szCs w:val="28"/>
        </w:rPr>
        <w:t xml:space="preserve"> e dunque si porrebbero delicate questioni di compatibilità costituzionale con il </w:t>
      </w:r>
      <w:r w:rsidR="00C95983">
        <w:rPr>
          <w:rFonts w:cstheme="minorHAnsi"/>
          <w:sz w:val="28"/>
          <w:szCs w:val="28"/>
        </w:rPr>
        <w:t>principio di sussidiarietà dell’art. 118, quarto comma, e con i principi</w:t>
      </w:r>
      <w:r w:rsidR="00131F33">
        <w:rPr>
          <w:rFonts w:cstheme="minorHAnsi"/>
          <w:sz w:val="28"/>
          <w:szCs w:val="28"/>
        </w:rPr>
        <w:t xml:space="preserve"> di libertà della </w:t>
      </w:r>
      <w:r w:rsidR="00C95983">
        <w:rPr>
          <w:rFonts w:cstheme="minorHAnsi"/>
          <w:sz w:val="28"/>
          <w:szCs w:val="28"/>
        </w:rPr>
        <w:t xml:space="preserve">cultura </w:t>
      </w:r>
      <w:r w:rsidR="00131F33">
        <w:rPr>
          <w:rFonts w:cstheme="minorHAnsi"/>
          <w:sz w:val="28"/>
          <w:szCs w:val="28"/>
        </w:rPr>
        <w:t>dell’art. 33</w:t>
      </w:r>
      <w:r w:rsidR="004D29B7">
        <w:rPr>
          <w:rFonts w:cstheme="minorHAnsi"/>
          <w:sz w:val="28"/>
          <w:szCs w:val="28"/>
        </w:rPr>
        <w:t xml:space="preserve">, di espressione dell’art. 21 e se del caso di impresa dell’art. 41 </w:t>
      </w:r>
      <w:r w:rsidR="009D061E">
        <w:rPr>
          <w:rFonts w:cstheme="minorHAnsi"/>
          <w:sz w:val="28"/>
          <w:szCs w:val="28"/>
        </w:rPr>
        <w:t xml:space="preserve">e di proprietà dell’art. 42 </w:t>
      </w:r>
      <w:r w:rsidR="004D29B7">
        <w:rPr>
          <w:rFonts w:cstheme="minorHAnsi"/>
          <w:sz w:val="28"/>
          <w:szCs w:val="28"/>
        </w:rPr>
        <w:t>della Costituzione</w:t>
      </w:r>
      <w:r w:rsidR="00131F33">
        <w:rPr>
          <w:rFonts w:cstheme="minorHAnsi"/>
          <w:sz w:val="28"/>
          <w:szCs w:val="28"/>
        </w:rPr>
        <w:t>.</w:t>
      </w:r>
      <w:r w:rsidR="009421EC">
        <w:rPr>
          <w:rFonts w:cstheme="minorHAnsi"/>
          <w:sz w:val="28"/>
          <w:szCs w:val="28"/>
        </w:rPr>
        <w:t xml:space="preserve"> </w:t>
      </w:r>
    </w:p>
    <w:p w:rsidR="00F83200" w:rsidRDefault="009421EC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Non solo: </w:t>
      </w:r>
      <w:r w:rsidR="00AB2960">
        <w:rPr>
          <w:rFonts w:cstheme="minorHAnsi"/>
          <w:sz w:val="28"/>
          <w:szCs w:val="28"/>
        </w:rPr>
        <w:t xml:space="preserve">questioni </w:t>
      </w:r>
      <w:r w:rsidR="009A1D5F">
        <w:rPr>
          <w:rFonts w:cstheme="minorHAnsi"/>
          <w:sz w:val="28"/>
          <w:szCs w:val="28"/>
        </w:rPr>
        <w:t xml:space="preserve">si porrebbero anche </w:t>
      </w:r>
      <w:r w:rsidR="00AB2960">
        <w:rPr>
          <w:rFonts w:cstheme="minorHAnsi"/>
          <w:sz w:val="28"/>
          <w:szCs w:val="28"/>
        </w:rPr>
        <w:t>perché qui si è fuori dal</w:t>
      </w:r>
      <w:r>
        <w:rPr>
          <w:rFonts w:cstheme="minorHAnsi"/>
          <w:sz w:val="28"/>
          <w:szCs w:val="28"/>
        </w:rPr>
        <w:t>l’art. 9</w:t>
      </w:r>
      <w:r w:rsidR="009D061E">
        <w:rPr>
          <w:rFonts w:cstheme="minorHAnsi"/>
          <w:sz w:val="28"/>
          <w:szCs w:val="28"/>
        </w:rPr>
        <w:t>, secondo comma,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Cost</w:t>
      </w:r>
      <w:proofErr w:type="spellEnd"/>
      <w:r>
        <w:rPr>
          <w:rFonts w:cstheme="minorHAnsi"/>
          <w:sz w:val="28"/>
          <w:szCs w:val="28"/>
        </w:rPr>
        <w:t xml:space="preserve">. </w:t>
      </w:r>
      <w:r w:rsidR="009D061E">
        <w:rPr>
          <w:rFonts w:cstheme="minorHAnsi"/>
          <w:sz w:val="28"/>
          <w:szCs w:val="28"/>
        </w:rPr>
        <w:t>(</w:t>
      </w:r>
      <w:r w:rsidR="009D061E" w:rsidRPr="009D061E">
        <w:rPr>
          <w:rFonts w:cstheme="minorHAnsi"/>
          <w:i/>
          <w:sz w:val="28"/>
          <w:szCs w:val="28"/>
        </w:rPr>
        <w:t>[</w:t>
      </w:r>
      <w:r w:rsidR="009D061E" w:rsidRPr="009421EC">
        <w:rPr>
          <w:rFonts w:cstheme="minorHAnsi"/>
          <w:i/>
          <w:sz w:val="28"/>
          <w:szCs w:val="28"/>
        </w:rPr>
        <w:t>La Repubblica</w:t>
      </w:r>
      <w:r w:rsidR="009D061E">
        <w:rPr>
          <w:rFonts w:cstheme="minorHAnsi"/>
          <w:i/>
          <w:sz w:val="28"/>
          <w:szCs w:val="28"/>
        </w:rPr>
        <w:t>] «t</w:t>
      </w:r>
      <w:r w:rsidR="009D061E" w:rsidRPr="009D061E">
        <w:rPr>
          <w:rFonts w:cstheme="minorHAnsi"/>
          <w:i/>
          <w:sz w:val="28"/>
          <w:szCs w:val="28"/>
        </w:rPr>
        <w:t>utela il paesaggio e il patrimonio storico e artistico della Nazione</w:t>
      </w:r>
      <w:r w:rsidR="009D061E" w:rsidRPr="009421EC">
        <w:rPr>
          <w:rFonts w:cstheme="minorHAnsi"/>
          <w:i/>
          <w:sz w:val="28"/>
          <w:szCs w:val="28"/>
        </w:rPr>
        <w:t>»</w:t>
      </w:r>
      <w:r w:rsidR="00AB2960">
        <w:rPr>
          <w:rFonts w:cstheme="minorHAnsi"/>
          <w:sz w:val="28"/>
          <w:szCs w:val="28"/>
        </w:rPr>
        <w:t>):</w:t>
      </w:r>
      <w:r w:rsidR="009A1D5F">
        <w:rPr>
          <w:rFonts w:cstheme="minorHAnsi"/>
          <w:sz w:val="28"/>
          <w:szCs w:val="28"/>
        </w:rPr>
        <w:t xml:space="preserve"> </w:t>
      </w:r>
      <w:r w:rsidR="00AB2960">
        <w:rPr>
          <w:rFonts w:cstheme="minorHAnsi"/>
          <w:sz w:val="28"/>
          <w:szCs w:val="28"/>
        </w:rPr>
        <w:t>norma dedicata</w:t>
      </w:r>
      <w:r>
        <w:rPr>
          <w:rFonts w:cstheme="minorHAnsi"/>
          <w:sz w:val="28"/>
          <w:szCs w:val="28"/>
        </w:rPr>
        <w:t xml:space="preserve"> alla funzione pubblica di </w:t>
      </w:r>
      <w:r w:rsidRPr="009421EC">
        <w:rPr>
          <w:rFonts w:cstheme="minorHAnsi"/>
          <w:i/>
          <w:sz w:val="28"/>
          <w:szCs w:val="28"/>
        </w:rPr>
        <w:t>tutela</w:t>
      </w:r>
      <w:r>
        <w:rPr>
          <w:rFonts w:cstheme="minorHAnsi"/>
          <w:sz w:val="28"/>
          <w:szCs w:val="28"/>
        </w:rPr>
        <w:t xml:space="preserve">, </w:t>
      </w:r>
      <w:r w:rsidR="00864669">
        <w:rPr>
          <w:rFonts w:cstheme="minorHAnsi"/>
          <w:sz w:val="28"/>
          <w:szCs w:val="28"/>
        </w:rPr>
        <w:t xml:space="preserve">che ha </w:t>
      </w:r>
      <w:r w:rsidR="000C6992">
        <w:rPr>
          <w:rFonts w:cstheme="minorHAnsi"/>
          <w:sz w:val="28"/>
          <w:szCs w:val="28"/>
        </w:rPr>
        <w:t xml:space="preserve">il </w:t>
      </w:r>
      <w:proofErr w:type="spellStart"/>
      <w:r w:rsidRPr="009421EC">
        <w:rPr>
          <w:rFonts w:cstheme="minorHAnsi"/>
          <w:i/>
          <w:sz w:val="28"/>
          <w:szCs w:val="28"/>
        </w:rPr>
        <w:t>proprium</w:t>
      </w:r>
      <w:proofErr w:type="spellEnd"/>
      <w:r w:rsidR="00864669">
        <w:rPr>
          <w:rFonts w:cstheme="minorHAnsi"/>
          <w:sz w:val="28"/>
          <w:szCs w:val="28"/>
        </w:rPr>
        <w:t xml:space="preserve"> in</w:t>
      </w:r>
      <w:r>
        <w:rPr>
          <w:rFonts w:cstheme="minorHAnsi"/>
          <w:sz w:val="28"/>
          <w:szCs w:val="28"/>
        </w:rPr>
        <w:t xml:space="preserve"> un </w:t>
      </w:r>
      <w:r w:rsidRPr="009421EC">
        <w:rPr>
          <w:rFonts w:cstheme="minorHAnsi"/>
          <w:sz w:val="28"/>
          <w:szCs w:val="28"/>
        </w:rPr>
        <w:t xml:space="preserve">rapporto </w:t>
      </w:r>
      <w:r w:rsidR="00864669">
        <w:rPr>
          <w:rFonts w:cstheme="minorHAnsi"/>
          <w:sz w:val="28"/>
          <w:szCs w:val="28"/>
        </w:rPr>
        <w:t xml:space="preserve">particolare </w:t>
      </w:r>
      <w:r w:rsidRPr="009421EC">
        <w:rPr>
          <w:rFonts w:cstheme="minorHAnsi"/>
          <w:sz w:val="28"/>
          <w:szCs w:val="28"/>
        </w:rPr>
        <w:t>tra autorità e proprietà e tra autorità e commercio</w:t>
      </w:r>
      <w:r>
        <w:rPr>
          <w:rFonts w:cstheme="minorHAnsi"/>
          <w:sz w:val="28"/>
          <w:szCs w:val="28"/>
        </w:rPr>
        <w:t xml:space="preserve">, con uno statuto del </w:t>
      </w:r>
      <w:r w:rsidRPr="009421EC">
        <w:rPr>
          <w:rFonts w:cstheme="minorHAnsi"/>
          <w:i/>
          <w:sz w:val="28"/>
          <w:szCs w:val="28"/>
        </w:rPr>
        <w:t>bene culturale</w:t>
      </w:r>
      <w:r>
        <w:rPr>
          <w:rFonts w:cstheme="minorHAnsi"/>
          <w:sz w:val="28"/>
          <w:szCs w:val="28"/>
        </w:rPr>
        <w:t xml:space="preserve"> caratterizzato dall’insistenza sulla cosa di due poteri, quello privato e quello pubblico</w:t>
      </w:r>
      <w:r w:rsidR="00782F93">
        <w:rPr>
          <w:rFonts w:cstheme="minorHAnsi"/>
          <w:sz w:val="28"/>
          <w:szCs w:val="28"/>
        </w:rPr>
        <w:t>, ciò</w:t>
      </w:r>
      <w:r>
        <w:rPr>
          <w:rFonts w:cstheme="minorHAnsi"/>
          <w:sz w:val="28"/>
          <w:szCs w:val="28"/>
        </w:rPr>
        <w:t xml:space="preserve"> che giustifica la limitazione recata </w:t>
      </w:r>
      <w:r w:rsidR="009A1D5F">
        <w:rPr>
          <w:rFonts w:cstheme="minorHAnsi"/>
          <w:sz w:val="28"/>
          <w:szCs w:val="28"/>
        </w:rPr>
        <w:t xml:space="preserve">ai privati </w:t>
      </w:r>
      <w:r>
        <w:rPr>
          <w:rFonts w:cstheme="minorHAnsi"/>
          <w:sz w:val="28"/>
          <w:szCs w:val="28"/>
        </w:rPr>
        <w:t xml:space="preserve">dalla funzione pubblica di tutela. </w:t>
      </w:r>
    </w:p>
    <w:p w:rsidR="009421EC" w:rsidRDefault="009421EC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Posto </w:t>
      </w:r>
      <w:r w:rsidR="00AB2960">
        <w:rPr>
          <w:rFonts w:cstheme="minorHAnsi"/>
          <w:sz w:val="28"/>
          <w:szCs w:val="28"/>
        </w:rPr>
        <w:t xml:space="preserve">dunque </w:t>
      </w:r>
      <w:r>
        <w:rPr>
          <w:rFonts w:cstheme="minorHAnsi"/>
          <w:sz w:val="28"/>
          <w:szCs w:val="28"/>
        </w:rPr>
        <w:t xml:space="preserve">che in tema di </w:t>
      </w:r>
      <w:r w:rsidRPr="00080393">
        <w:rPr>
          <w:rFonts w:cstheme="minorHAnsi"/>
          <w:i/>
          <w:sz w:val="28"/>
          <w:szCs w:val="28"/>
        </w:rPr>
        <w:t>valorizzazione</w:t>
      </w:r>
      <w:r w:rsidR="00080393">
        <w:rPr>
          <w:rFonts w:cstheme="minorHAnsi"/>
          <w:sz w:val="28"/>
          <w:szCs w:val="28"/>
        </w:rPr>
        <w:t xml:space="preserve"> si è fu</w:t>
      </w:r>
      <w:r>
        <w:rPr>
          <w:rFonts w:cstheme="minorHAnsi"/>
          <w:sz w:val="28"/>
          <w:szCs w:val="28"/>
        </w:rPr>
        <w:t xml:space="preserve">ori </w:t>
      </w:r>
      <w:r w:rsidR="00782F93">
        <w:rPr>
          <w:rFonts w:cstheme="minorHAnsi"/>
          <w:sz w:val="28"/>
          <w:szCs w:val="28"/>
        </w:rPr>
        <w:t>da quell’ambito</w:t>
      </w:r>
      <w:r w:rsidR="00C91E7E">
        <w:rPr>
          <w:rFonts w:cstheme="minorHAnsi"/>
          <w:sz w:val="28"/>
          <w:szCs w:val="28"/>
        </w:rPr>
        <w:t xml:space="preserve"> (la si collega al ricordato </w:t>
      </w:r>
      <w:r>
        <w:rPr>
          <w:rFonts w:cstheme="minorHAnsi"/>
          <w:sz w:val="28"/>
          <w:szCs w:val="28"/>
        </w:rPr>
        <w:t xml:space="preserve">art. 9, primo comma: </w:t>
      </w:r>
      <w:r w:rsidRPr="009421EC">
        <w:rPr>
          <w:rFonts w:cstheme="minorHAnsi"/>
          <w:i/>
          <w:sz w:val="28"/>
          <w:szCs w:val="28"/>
        </w:rPr>
        <w:t>«La Repubblica promuove lo sviluppo della cultura e la ricerca scientifica e tecnica»</w:t>
      </w:r>
      <w:r w:rsidR="00080393">
        <w:rPr>
          <w:rFonts w:cstheme="minorHAnsi"/>
          <w:sz w:val="28"/>
          <w:szCs w:val="28"/>
        </w:rPr>
        <w:t>),</w:t>
      </w:r>
      <w:r>
        <w:rPr>
          <w:rFonts w:cstheme="minorHAnsi"/>
          <w:sz w:val="28"/>
          <w:szCs w:val="28"/>
        </w:rPr>
        <w:t xml:space="preserve"> </w:t>
      </w:r>
      <w:r w:rsidR="009A1D5F">
        <w:rPr>
          <w:rFonts w:cstheme="minorHAnsi"/>
          <w:sz w:val="28"/>
          <w:szCs w:val="28"/>
        </w:rPr>
        <w:t xml:space="preserve">occorrerebbe essere </w:t>
      </w:r>
      <w:r w:rsidR="00FC2218">
        <w:rPr>
          <w:rFonts w:cstheme="minorHAnsi"/>
          <w:sz w:val="28"/>
          <w:szCs w:val="28"/>
        </w:rPr>
        <w:t xml:space="preserve">certi </w:t>
      </w:r>
      <w:r>
        <w:rPr>
          <w:rFonts w:cstheme="minorHAnsi"/>
          <w:sz w:val="28"/>
          <w:szCs w:val="28"/>
        </w:rPr>
        <w:t>della compatibilità costituzionale dell’intr</w:t>
      </w:r>
      <w:r w:rsidR="00AB2960">
        <w:rPr>
          <w:rFonts w:cstheme="minorHAnsi"/>
          <w:sz w:val="28"/>
          <w:szCs w:val="28"/>
        </w:rPr>
        <w:t xml:space="preserve">oduzione di poteri autoritativi, </w:t>
      </w:r>
      <w:r w:rsidR="00782F93">
        <w:rPr>
          <w:rFonts w:cstheme="minorHAnsi"/>
          <w:sz w:val="28"/>
          <w:szCs w:val="28"/>
        </w:rPr>
        <w:t>non di tutela ma alla maniera della tutela</w:t>
      </w:r>
      <w:r w:rsidR="00AB2960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in tema di autorizzazione </w:t>
      </w:r>
      <w:r w:rsidR="009D061E">
        <w:rPr>
          <w:rFonts w:cstheme="minorHAnsi"/>
          <w:sz w:val="28"/>
          <w:szCs w:val="28"/>
        </w:rPr>
        <w:t>all’apertura di “musei” o “case museo”</w:t>
      </w:r>
      <w:r w:rsidR="00F83200">
        <w:rPr>
          <w:rFonts w:cstheme="minorHAnsi"/>
          <w:sz w:val="28"/>
          <w:szCs w:val="28"/>
        </w:rPr>
        <w:t>. I</w:t>
      </w:r>
      <w:r w:rsidR="00782F93">
        <w:rPr>
          <w:rFonts w:cstheme="minorHAnsi"/>
          <w:sz w:val="28"/>
          <w:szCs w:val="28"/>
        </w:rPr>
        <w:t>l</w:t>
      </w:r>
      <w:r>
        <w:rPr>
          <w:rFonts w:cstheme="minorHAnsi"/>
          <w:sz w:val="28"/>
          <w:szCs w:val="28"/>
        </w:rPr>
        <w:t xml:space="preserve"> che trasformerebbe</w:t>
      </w:r>
      <w:r w:rsidR="009D061E">
        <w:rPr>
          <w:rFonts w:cstheme="minorHAnsi"/>
          <w:sz w:val="28"/>
          <w:szCs w:val="28"/>
        </w:rPr>
        <w:t>, almeno in parte,</w:t>
      </w:r>
      <w:r>
        <w:rPr>
          <w:rFonts w:cstheme="minorHAnsi"/>
          <w:sz w:val="28"/>
          <w:szCs w:val="28"/>
        </w:rPr>
        <w:t xml:space="preserve"> </w:t>
      </w:r>
      <w:r w:rsidR="00782F93">
        <w:rPr>
          <w:rFonts w:cstheme="minorHAnsi"/>
          <w:sz w:val="28"/>
          <w:szCs w:val="28"/>
        </w:rPr>
        <w:t xml:space="preserve">il </w:t>
      </w:r>
      <w:r w:rsidRPr="0035345F">
        <w:rPr>
          <w:rFonts w:cstheme="minorHAnsi"/>
          <w:i/>
          <w:sz w:val="28"/>
          <w:szCs w:val="28"/>
        </w:rPr>
        <w:t>servizio</w:t>
      </w:r>
      <w:r>
        <w:rPr>
          <w:rFonts w:cstheme="minorHAnsi"/>
          <w:sz w:val="28"/>
          <w:szCs w:val="28"/>
        </w:rPr>
        <w:t xml:space="preserve"> pubblico </w:t>
      </w:r>
      <w:r w:rsidR="00782F93">
        <w:rPr>
          <w:rFonts w:cstheme="minorHAnsi"/>
          <w:sz w:val="28"/>
          <w:szCs w:val="28"/>
        </w:rPr>
        <w:t xml:space="preserve">di valorizzazione </w:t>
      </w:r>
      <w:r w:rsidR="0035345F">
        <w:rPr>
          <w:rFonts w:cstheme="minorHAnsi"/>
          <w:sz w:val="28"/>
          <w:szCs w:val="28"/>
        </w:rPr>
        <w:t xml:space="preserve">se riferito a un sistema museale </w:t>
      </w:r>
      <w:r>
        <w:rPr>
          <w:rFonts w:cstheme="minorHAnsi"/>
          <w:sz w:val="28"/>
          <w:szCs w:val="28"/>
        </w:rPr>
        <w:t xml:space="preserve">in una </w:t>
      </w:r>
      <w:r w:rsidRPr="0035345F">
        <w:rPr>
          <w:rFonts w:cstheme="minorHAnsi"/>
          <w:i/>
          <w:sz w:val="28"/>
          <w:szCs w:val="28"/>
        </w:rPr>
        <w:t>funzione</w:t>
      </w:r>
      <w:r>
        <w:rPr>
          <w:rFonts w:cstheme="minorHAnsi"/>
          <w:sz w:val="28"/>
          <w:szCs w:val="28"/>
        </w:rPr>
        <w:t xml:space="preserve"> pubblica </w:t>
      </w:r>
      <w:r w:rsidR="0035345F">
        <w:rPr>
          <w:rFonts w:cstheme="minorHAnsi"/>
          <w:sz w:val="28"/>
          <w:szCs w:val="28"/>
        </w:rPr>
        <w:t xml:space="preserve">di direzione e controllo </w:t>
      </w:r>
      <w:r>
        <w:rPr>
          <w:rFonts w:cstheme="minorHAnsi"/>
          <w:sz w:val="28"/>
          <w:szCs w:val="28"/>
        </w:rPr>
        <w:t xml:space="preserve">e un’attività </w:t>
      </w:r>
      <w:r w:rsidR="009D061E">
        <w:rPr>
          <w:rFonts w:cstheme="minorHAnsi"/>
          <w:sz w:val="28"/>
          <w:szCs w:val="28"/>
        </w:rPr>
        <w:t xml:space="preserve">per sua natura </w:t>
      </w:r>
      <w:r>
        <w:rPr>
          <w:rFonts w:cstheme="minorHAnsi"/>
          <w:sz w:val="28"/>
          <w:szCs w:val="28"/>
        </w:rPr>
        <w:t xml:space="preserve">libera </w:t>
      </w:r>
      <w:r w:rsidR="009D061E">
        <w:rPr>
          <w:rFonts w:cstheme="minorHAnsi"/>
          <w:sz w:val="28"/>
          <w:szCs w:val="28"/>
        </w:rPr>
        <w:t xml:space="preserve">al proprietario </w:t>
      </w:r>
      <w:r>
        <w:rPr>
          <w:rFonts w:cstheme="minorHAnsi"/>
          <w:sz w:val="28"/>
          <w:szCs w:val="28"/>
        </w:rPr>
        <w:t>in un’attività condizionata a un accertamento amm</w:t>
      </w:r>
      <w:r w:rsidR="009D061E">
        <w:rPr>
          <w:rFonts w:cstheme="minorHAnsi"/>
          <w:sz w:val="28"/>
          <w:szCs w:val="28"/>
        </w:rPr>
        <w:t>inistrat</w:t>
      </w:r>
      <w:r>
        <w:rPr>
          <w:rFonts w:cstheme="minorHAnsi"/>
          <w:sz w:val="28"/>
          <w:szCs w:val="28"/>
        </w:rPr>
        <w:t>ivo</w:t>
      </w:r>
      <w:r w:rsidR="00782F93">
        <w:rPr>
          <w:rFonts w:cstheme="minorHAnsi"/>
          <w:sz w:val="28"/>
          <w:szCs w:val="28"/>
        </w:rPr>
        <w:t>. U</w:t>
      </w:r>
      <w:r w:rsidR="009A1D5F">
        <w:rPr>
          <w:rFonts w:cstheme="minorHAnsi"/>
          <w:sz w:val="28"/>
          <w:szCs w:val="28"/>
        </w:rPr>
        <w:t>na selezione autoritativa</w:t>
      </w:r>
      <w:r w:rsidR="00782F93">
        <w:rPr>
          <w:rFonts w:cstheme="minorHAnsi"/>
          <w:sz w:val="28"/>
          <w:szCs w:val="28"/>
        </w:rPr>
        <w:t>, insomma,</w:t>
      </w:r>
      <w:r w:rsidR="009A1D5F">
        <w:rPr>
          <w:rFonts w:cstheme="minorHAnsi"/>
          <w:sz w:val="28"/>
          <w:szCs w:val="28"/>
        </w:rPr>
        <w:t xml:space="preserve"> dell’accesso alla </w:t>
      </w:r>
      <w:r w:rsidR="009A1D5F" w:rsidRPr="009D061E">
        <w:rPr>
          <w:rFonts w:cstheme="minorHAnsi"/>
          <w:i/>
          <w:sz w:val="28"/>
          <w:szCs w:val="28"/>
        </w:rPr>
        <w:t>valorizzazione</w:t>
      </w:r>
      <w:r w:rsidR="009A1D5F" w:rsidRPr="009A1D5F">
        <w:rPr>
          <w:rFonts w:cstheme="minorHAnsi"/>
          <w:sz w:val="28"/>
          <w:szCs w:val="28"/>
        </w:rPr>
        <w:t xml:space="preserve">, </w:t>
      </w:r>
      <w:r w:rsidR="009A1D5F">
        <w:rPr>
          <w:rFonts w:cstheme="minorHAnsi"/>
          <w:sz w:val="28"/>
          <w:szCs w:val="28"/>
        </w:rPr>
        <w:t xml:space="preserve">non </w:t>
      </w:r>
      <w:r w:rsidR="00782F93">
        <w:rPr>
          <w:rFonts w:cstheme="minorHAnsi"/>
          <w:sz w:val="28"/>
          <w:szCs w:val="28"/>
        </w:rPr>
        <w:t xml:space="preserve">per la </w:t>
      </w:r>
      <w:r w:rsidR="009A1D5F">
        <w:rPr>
          <w:rFonts w:cstheme="minorHAnsi"/>
          <w:sz w:val="28"/>
          <w:szCs w:val="28"/>
        </w:rPr>
        <w:t xml:space="preserve">salvaguardia di </w:t>
      </w:r>
      <w:r w:rsidR="009A1D5F" w:rsidRPr="009A1D5F">
        <w:rPr>
          <w:rFonts w:cstheme="minorHAnsi"/>
          <w:i/>
          <w:sz w:val="28"/>
          <w:szCs w:val="28"/>
        </w:rPr>
        <w:t>beni culturali</w:t>
      </w:r>
      <w:r w:rsidR="009A1D5F">
        <w:rPr>
          <w:rFonts w:cstheme="minorHAnsi"/>
          <w:sz w:val="28"/>
          <w:szCs w:val="28"/>
        </w:rPr>
        <w:t xml:space="preserve"> ma </w:t>
      </w:r>
      <w:r w:rsidR="00782F93">
        <w:rPr>
          <w:rFonts w:cstheme="minorHAnsi"/>
          <w:sz w:val="28"/>
          <w:szCs w:val="28"/>
        </w:rPr>
        <w:t xml:space="preserve">per l’apertura al pubblico </w:t>
      </w:r>
      <w:r w:rsidR="009A1D5F">
        <w:rPr>
          <w:rFonts w:cstheme="minorHAnsi"/>
          <w:sz w:val="28"/>
          <w:szCs w:val="28"/>
        </w:rPr>
        <w:t>di loro possibili contenitori.</w:t>
      </w:r>
      <w:r w:rsidR="0035345F">
        <w:rPr>
          <w:rFonts w:cstheme="minorHAnsi"/>
          <w:sz w:val="28"/>
          <w:szCs w:val="28"/>
        </w:rPr>
        <w:t xml:space="preserve"> </w:t>
      </w:r>
      <w:r w:rsidR="00F83200">
        <w:rPr>
          <w:rFonts w:cstheme="minorHAnsi"/>
          <w:sz w:val="28"/>
          <w:szCs w:val="28"/>
        </w:rPr>
        <w:t>N</w:t>
      </w:r>
      <w:r w:rsidR="0035345F">
        <w:rPr>
          <w:rFonts w:cstheme="minorHAnsi"/>
          <w:sz w:val="28"/>
          <w:szCs w:val="28"/>
        </w:rPr>
        <w:t>essuna norma di legge, imprescindibile per il principio di legalità, oggi prevede un tale potere.</w:t>
      </w:r>
    </w:p>
    <w:p w:rsidR="004C1081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580AA1" w:rsidRPr="00546F47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4C1081">
        <w:rPr>
          <w:rFonts w:cstheme="minorHAnsi"/>
          <w:b/>
          <w:sz w:val="28"/>
          <w:szCs w:val="28"/>
        </w:rPr>
        <w:t>5.</w:t>
      </w:r>
      <w:r>
        <w:rPr>
          <w:rFonts w:cstheme="minorHAnsi"/>
          <w:sz w:val="28"/>
          <w:szCs w:val="28"/>
        </w:rPr>
        <w:t xml:space="preserve"> </w:t>
      </w:r>
      <w:r w:rsidR="00CB4EB5" w:rsidRPr="00546F47">
        <w:rPr>
          <w:rFonts w:cstheme="minorHAnsi"/>
          <w:sz w:val="28"/>
          <w:szCs w:val="28"/>
        </w:rPr>
        <w:t>V</w:t>
      </w:r>
      <w:r w:rsidR="00E052F3" w:rsidRPr="00546F47">
        <w:rPr>
          <w:rFonts w:cstheme="minorHAnsi"/>
          <w:sz w:val="28"/>
          <w:szCs w:val="28"/>
        </w:rPr>
        <w:t xml:space="preserve">eniamo </w:t>
      </w:r>
      <w:r w:rsidR="00580AA1" w:rsidRPr="00546F47">
        <w:rPr>
          <w:rFonts w:cstheme="minorHAnsi"/>
          <w:sz w:val="28"/>
          <w:szCs w:val="28"/>
        </w:rPr>
        <w:t xml:space="preserve">così </w:t>
      </w:r>
      <w:r w:rsidR="00E052F3" w:rsidRPr="00546F47">
        <w:rPr>
          <w:rFonts w:cstheme="minorHAnsi"/>
          <w:sz w:val="28"/>
          <w:szCs w:val="28"/>
        </w:rPr>
        <w:t xml:space="preserve">al tema dei temi. </w:t>
      </w:r>
      <w:r w:rsidR="00292890">
        <w:rPr>
          <w:rFonts w:cstheme="minorHAnsi"/>
          <w:sz w:val="28"/>
          <w:szCs w:val="28"/>
        </w:rPr>
        <w:t>Anzitutto, l</w:t>
      </w:r>
      <w:r w:rsidR="00580AA1" w:rsidRPr="00546F47">
        <w:rPr>
          <w:rFonts w:cstheme="minorHAnsi"/>
          <w:sz w:val="28"/>
          <w:szCs w:val="28"/>
        </w:rPr>
        <w:t xml:space="preserve">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580AA1" w:rsidRPr="00546F47">
        <w:rPr>
          <w:rFonts w:cstheme="minorHAnsi"/>
          <w:sz w:val="28"/>
          <w:szCs w:val="28"/>
        </w:rPr>
        <w:t xml:space="preserve"> h</w:t>
      </w:r>
      <w:r w:rsidR="00E052F3" w:rsidRPr="00546F47">
        <w:rPr>
          <w:rFonts w:cstheme="minorHAnsi"/>
          <w:sz w:val="28"/>
          <w:szCs w:val="28"/>
        </w:rPr>
        <w:t xml:space="preserve">anno bisogno di </w:t>
      </w:r>
      <w:r w:rsidR="00BA5ABA" w:rsidRPr="00546F47">
        <w:rPr>
          <w:rFonts w:cstheme="minorHAnsi"/>
          <w:sz w:val="28"/>
          <w:szCs w:val="28"/>
        </w:rPr>
        <w:t xml:space="preserve">ulteriore </w:t>
      </w:r>
      <w:r w:rsidR="00E052F3" w:rsidRPr="00546F47">
        <w:rPr>
          <w:rFonts w:cstheme="minorHAnsi"/>
          <w:sz w:val="28"/>
          <w:szCs w:val="28"/>
        </w:rPr>
        <w:t xml:space="preserve">tutela oppure </w:t>
      </w:r>
      <w:r w:rsidR="00C91E7E">
        <w:rPr>
          <w:rFonts w:cstheme="minorHAnsi"/>
          <w:sz w:val="28"/>
          <w:szCs w:val="28"/>
        </w:rPr>
        <w:t xml:space="preserve">solo </w:t>
      </w:r>
      <w:r w:rsidR="00E052F3" w:rsidRPr="00546F47">
        <w:rPr>
          <w:rFonts w:cstheme="minorHAnsi"/>
          <w:sz w:val="28"/>
          <w:szCs w:val="28"/>
        </w:rPr>
        <w:t xml:space="preserve">di </w:t>
      </w:r>
      <w:r w:rsidR="00BA5ABA" w:rsidRPr="00546F47">
        <w:rPr>
          <w:rFonts w:cstheme="minorHAnsi"/>
          <w:sz w:val="28"/>
          <w:szCs w:val="28"/>
        </w:rPr>
        <w:t xml:space="preserve">supporti in </w:t>
      </w:r>
      <w:r w:rsidR="00E052F3" w:rsidRPr="00546F47">
        <w:rPr>
          <w:rFonts w:cstheme="minorHAnsi"/>
          <w:sz w:val="28"/>
          <w:szCs w:val="28"/>
        </w:rPr>
        <w:t>valorizz</w:t>
      </w:r>
      <w:r w:rsidR="007159E6" w:rsidRPr="00546F47">
        <w:rPr>
          <w:rFonts w:cstheme="minorHAnsi"/>
          <w:sz w:val="28"/>
          <w:szCs w:val="28"/>
        </w:rPr>
        <w:t>azione?</w:t>
      </w:r>
      <w:r w:rsidR="000303CC" w:rsidRPr="00546F47">
        <w:rPr>
          <w:rFonts w:cstheme="minorHAnsi"/>
          <w:sz w:val="28"/>
          <w:szCs w:val="28"/>
        </w:rPr>
        <w:t xml:space="preserve"> </w:t>
      </w:r>
      <w:r w:rsidR="00BA5ABA" w:rsidRPr="00546F47">
        <w:rPr>
          <w:rFonts w:cstheme="minorHAnsi"/>
          <w:sz w:val="28"/>
          <w:szCs w:val="28"/>
        </w:rPr>
        <w:t>L’esperienza lascia</w:t>
      </w:r>
      <w:r w:rsidR="00580AA1" w:rsidRPr="00546F47">
        <w:rPr>
          <w:rFonts w:cstheme="minorHAnsi"/>
          <w:sz w:val="28"/>
          <w:szCs w:val="28"/>
        </w:rPr>
        <w:t xml:space="preserve"> constata</w:t>
      </w:r>
      <w:r w:rsidR="00BA5ABA" w:rsidRPr="00546F47">
        <w:rPr>
          <w:rFonts w:cstheme="minorHAnsi"/>
          <w:sz w:val="28"/>
          <w:szCs w:val="28"/>
        </w:rPr>
        <w:t>re</w:t>
      </w:r>
      <w:r w:rsidR="00580AA1" w:rsidRPr="00546F47">
        <w:rPr>
          <w:rFonts w:cstheme="minorHAnsi"/>
          <w:sz w:val="28"/>
          <w:szCs w:val="28"/>
        </w:rPr>
        <w:t xml:space="preserve"> che </w:t>
      </w:r>
      <w:r w:rsidR="00C84B08">
        <w:rPr>
          <w:rFonts w:cstheme="minorHAnsi"/>
          <w:sz w:val="28"/>
          <w:szCs w:val="28"/>
        </w:rPr>
        <w:t xml:space="preserve">quando </w:t>
      </w:r>
      <w:r w:rsidR="00580AA1" w:rsidRPr="00546F47">
        <w:rPr>
          <w:rFonts w:cstheme="minorHAnsi"/>
          <w:sz w:val="28"/>
          <w:szCs w:val="28"/>
        </w:rPr>
        <w:t xml:space="preserve">il mondo delle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580AA1" w:rsidRPr="00546F47">
        <w:rPr>
          <w:rFonts w:cstheme="minorHAnsi"/>
          <w:sz w:val="28"/>
          <w:szCs w:val="28"/>
        </w:rPr>
        <w:t xml:space="preserve"> si rapporta</w:t>
      </w:r>
      <w:r w:rsidR="00E052F3" w:rsidRPr="00546F47">
        <w:rPr>
          <w:rFonts w:cstheme="minorHAnsi"/>
          <w:sz w:val="28"/>
          <w:szCs w:val="28"/>
        </w:rPr>
        <w:t xml:space="preserve"> con </w:t>
      </w:r>
      <w:r w:rsidR="00580AA1" w:rsidRPr="00546F47">
        <w:rPr>
          <w:rFonts w:cstheme="minorHAnsi"/>
          <w:sz w:val="28"/>
          <w:szCs w:val="28"/>
        </w:rPr>
        <w:t xml:space="preserve">il </w:t>
      </w:r>
      <w:r w:rsidR="00E052F3" w:rsidRPr="00546F47">
        <w:rPr>
          <w:rFonts w:cstheme="minorHAnsi"/>
          <w:sz w:val="28"/>
          <w:szCs w:val="28"/>
        </w:rPr>
        <w:t xml:space="preserve">Ministero per i </w:t>
      </w:r>
      <w:r w:rsidR="005B26DA" w:rsidRPr="00546F47">
        <w:rPr>
          <w:rFonts w:cstheme="minorHAnsi"/>
          <w:sz w:val="28"/>
          <w:szCs w:val="28"/>
        </w:rPr>
        <w:t>b</w:t>
      </w:r>
      <w:r w:rsidR="00E052F3" w:rsidRPr="00546F47">
        <w:rPr>
          <w:rFonts w:cstheme="minorHAnsi"/>
          <w:sz w:val="28"/>
          <w:szCs w:val="28"/>
        </w:rPr>
        <w:t xml:space="preserve">eni </w:t>
      </w:r>
      <w:r w:rsidR="005B26DA" w:rsidRPr="00546F47">
        <w:rPr>
          <w:rFonts w:cstheme="minorHAnsi"/>
          <w:sz w:val="28"/>
          <w:szCs w:val="28"/>
        </w:rPr>
        <w:t>c</w:t>
      </w:r>
      <w:r w:rsidR="00E052F3" w:rsidRPr="00546F47">
        <w:rPr>
          <w:rFonts w:cstheme="minorHAnsi"/>
          <w:sz w:val="28"/>
          <w:szCs w:val="28"/>
        </w:rPr>
        <w:t>ulturali</w:t>
      </w:r>
      <w:r w:rsidR="00580AA1" w:rsidRPr="00546F47">
        <w:rPr>
          <w:rFonts w:cstheme="minorHAnsi"/>
          <w:sz w:val="28"/>
          <w:szCs w:val="28"/>
        </w:rPr>
        <w:t xml:space="preserve">, finisce </w:t>
      </w:r>
      <w:r w:rsidR="00C84B08">
        <w:rPr>
          <w:rFonts w:cstheme="minorHAnsi"/>
          <w:sz w:val="28"/>
          <w:szCs w:val="28"/>
        </w:rPr>
        <w:t xml:space="preserve">spesso </w:t>
      </w:r>
      <w:r w:rsidR="00580AA1" w:rsidRPr="00546F47">
        <w:rPr>
          <w:rFonts w:cstheme="minorHAnsi"/>
          <w:sz w:val="28"/>
          <w:szCs w:val="28"/>
        </w:rPr>
        <w:t>per trovarsi</w:t>
      </w:r>
      <w:r w:rsidR="00E052F3" w:rsidRPr="00546F47">
        <w:rPr>
          <w:rFonts w:cstheme="minorHAnsi"/>
          <w:sz w:val="28"/>
          <w:szCs w:val="28"/>
        </w:rPr>
        <w:t xml:space="preserve"> di fronte </w:t>
      </w:r>
      <w:r w:rsidR="00C84B08">
        <w:rPr>
          <w:rFonts w:cstheme="minorHAnsi"/>
          <w:sz w:val="28"/>
          <w:szCs w:val="28"/>
        </w:rPr>
        <w:t>alla tendenza al</w:t>
      </w:r>
      <w:r w:rsidR="00580AA1" w:rsidRPr="00546F47">
        <w:rPr>
          <w:rFonts w:cstheme="minorHAnsi"/>
          <w:sz w:val="28"/>
          <w:szCs w:val="28"/>
        </w:rPr>
        <w:t>l’</w:t>
      </w:r>
      <w:r w:rsidR="00E052F3" w:rsidRPr="00546F47">
        <w:rPr>
          <w:rFonts w:cstheme="minorHAnsi"/>
          <w:sz w:val="28"/>
          <w:szCs w:val="28"/>
        </w:rPr>
        <w:t xml:space="preserve">incorporare </w:t>
      </w:r>
      <w:r w:rsidR="00C84B08">
        <w:rPr>
          <w:rFonts w:cstheme="minorHAnsi"/>
          <w:sz w:val="28"/>
          <w:szCs w:val="28"/>
        </w:rPr>
        <w:t xml:space="preserve">il tema </w:t>
      </w:r>
      <w:r w:rsidR="00E052F3" w:rsidRPr="00546F47">
        <w:rPr>
          <w:rFonts w:cstheme="minorHAnsi"/>
          <w:sz w:val="28"/>
          <w:szCs w:val="28"/>
        </w:rPr>
        <w:t xml:space="preserve">nella </w:t>
      </w:r>
      <w:r w:rsidR="00580AA1" w:rsidRPr="00546F47">
        <w:rPr>
          <w:rFonts w:cstheme="minorHAnsi"/>
          <w:sz w:val="28"/>
          <w:szCs w:val="28"/>
        </w:rPr>
        <w:t xml:space="preserve">funzione </w:t>
      </w:r>
      <w:r w:rsidR="00DD0DED">
        <w:rPr>
          <w:rFonts w:cstheme="minorHAnsi"/>
          <w:sz w:val="28"/>
          <w:szCs w:val="28"/>
        </w:rPr>
        <w:t xml:space="preserve">pubblica </w:t>
      </w:r>
      <w:r w:rsidR="00580AA1" w:rsidRPr="00546F47">
        <w:rPr>
          <w:rFonts w:cstheme="minorHAnsi"/>
          <w:sz w:val="28"/>
          <w:szCs w:val="28"/>
        </w:rPr>
        <w:t xml:space="preserve">di </w:t>
      </w:r>
      <w:r w:rsidR="00E052F3" w:rsidRPr="00546F47">
        <w:rPr>
          <w:rFonts w:cstheme="minorHAnsi"/>
          <w:sz w:val="28"/>
          <w:szCs w:val="28"/>
        </w:rPr>
        <w:t>tutela</w:t>
      </w:r>
      <w:r w:rsidR="00580AA1" w:rsidRPr="00546F47">
        <w:rPr>
          <w:rFonts w:cstheme="minorHAnsi"/>
          <w:sz w:val="28"/>
          <w:szCs w:val="28"/>
        </w:rPr>
        <w:t>,</w:t>
      </w:r>
      <w:r w:rsidR="00E052F3" w:rsidRPr="00546F47">
        <w:rPr>
          <w:rFonts w:cstheme="minorHAnsi"/>
          <w:sz w:val="28"/>
          <w:szCs w:val="28"/>
        </w:rPr>
        <w:t xml:space="preserve"> senza </w:t>
      </w:r>
      <w:r w:rsidR="00BA5ABA" w:rsidRPr="00546F47">
        <w:rPr>
          <w:rFonts w:cstheme="minorHAnsi"/>
          <w:sz w:val="28"/>
          <w:szCs w:val="28"/>
        </w:rPr>
        <w:t xml:space="preserve">si rifletta </w:t>
      </w:r>
      <w:r w:rsidR="00E052F3" w:rsidRPr="00546F47">
        <w:rPr>
          <w:rFonts w:cstheme="minorHAnsi"/>
          <w:sz w:val="28"/>
          <w:szCs w:val="28"/>
        </w:rPr>
        <w:t xml:space="preserve">che in realtà non c’è bisogno di </w:t>
      </w:r>
      <w:r w:rsidR="00292890">
        <w:rPr>
          <w:rFonts w:cstheme="minorHAnsi"/>
          <w:sz w:val="28"/>
          <w:szCs w:val="28"/>
        </w:rPr>
        <w:t xml:space="preserve">una </w:t>
      </w:r>
      <w:r w:rsidR="00580AA1" w:rsidRPr="00546F47">
        <w:rPr>
          <w:rFonts w:cstheme="minorHAnsi"/>
          <w:sz w:val="28"/>
          <w:szCs w:val="28"/>
        </w:rPr>
        <w:t xml:space="preserve">nuova </w:t>
      </w:r>
      <w:r w:rsidR="00E052F3" w:rsidRPr="00546F47">
        <w:rPr>
          <w:rFonts w:cstheme="minorHAnsi"/>
          <w:sz w:val="28"/>
          <w:szCs w:val="28"/>
        </w:rPr>
        <w:t>tutela</w:t>
      </w:r>
      <w:r w:rsidR="007159E6" w:rsidRPr="00546F47">
        <w:rPr>
          <w:rFonts w:cstheme="minorHAnsi"/>
          <w:sz w:val="28"/>
          <w:szCs w:val="28"/>
        </w:rPr>
        <w:t xml:space="preserve"> </w:t>
      </w:r>
      <w:r w:rsidR="00292890">
        <w:rPr>
          <w:rFonts w:cstheme="minorHAnsi"/>
          <w:sz w:val="28"/>
          <w:szCs w:val="28"/>
        </w:rPr>
        <w:t xml:space="preserve">per categorie </w:t>
      </w:r>
      <w:r w:rsidR="007159E6" w:rsidRPr="00546F47">
        <w:rPr>
          <w:rFonts w:cstheme="minorHAnsi"/>
          <w:sz w:val="28"/>
          <w:szCs w:val="28"/>
        </w:rPr>
        <w:t>e</w:t>
      </w:r>
      <w:r w:rsidR="00E052F3" w:rsidRPr="00546F47">
        <w:rPr>
          <w:rFonts w:cstheme="minorHAnsi"/>
          <w:sz w:val="28"/>
          <w:szCs w:val="28"/>
        </w:rPr>
        <w:t xml:space="preserve"> che per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E052F3" w:rsidRPr="00546F47">
        <w:rPr>
          <w:rFonts w:cstheme="minorHAnsi"/>
          <w:sz w:val="28"/>
          <w:szCs w:val="28"/>
        </w:rPr>
        <w:t xml:space="preserve"> </w:t>
      </w:r>
      <w:r w:rsidR="00BA5ABA" w:rsidRPr="00546F47">
        <w:rPr>
          <w:rFonts w:cstheme="minorHAnsi"/>
          <w:sz w:val="28"/>
          <w:szCs w:val="28"/>
        </w:rPr>
        <w:t>un avanzam</w:t>
      </w:r>
      <w:r w:rsidR="00DD0DED">
        <w:rPr>
          <w:rFonts w:cstheme="minorHAnsi"/>
          <w:sz w:val="28"/>
          <w:szCs w:val="28"/>
        </w:rPr>
        <w:t>ento ulteriore delle restrizioni</w:t>
      </w:r>
      <w:r w:rsidR="00BA5ABA" w:rsidRPr="00546F47">
        <w:rPr>
          <w:rFonts w:cstheme="minorHAnsi"/>
          <w:sz w:val="28"/>
          <w:szCs w:val="28"/>
        </w:rPr>
        <w:t xml:space="preserve"> che ne derivano </w:t>
      </w:r>
      <w:r w:rsidR="00580AA1" w:rsidRPr="00546F47">
        <w:rPr>
          <w:rFonts w:cstheme="minorHAnsi"/>
          <w:sz w:val="28"/>
          <w:szCs w:val="28"/>
        </w:rPr>
        <w:t xml:space="preserve">rappresenterebbe, </w:t>
      </w:r>
      <w:r w:rsidR="00C84B08">
        <w:rPr>
          <w:rFonts w:cstheme="minorHAnsi"/>
          <w:sz w:val="28"/>
          <w:szCs w:val="28"/>
        </w:rPr>
        <w:t>in termini pratici</w:t>
      </w:r>
      <w:r w:rsidR="00580AA1" w:rsidRPr="00546F47">
        <w:rPr>
          <w:rFonts w:cstheme="minorHAnsi"/>
          <w:sz w:val="28"/>
          <w:szCs w:val="28"/>
        </w:rPr>
        <w:t xml:space="preserve">, </w:t>
      </w:r>
      <w:r w:rsidR="00E052F3" w:rsidRPr="00546F47">
        <w:rPr>
          <w:rFonts w:cstheme="minorHAnsi"/>
          <w:sz w:val="28"/>
          <w:szCs w:val="28"/>
        </w:rPr>
        <w:t xml:space="preserve">un vestito troppo stretto. </w:t>
      </w:r>
      <w:r w:rsidR="00E052F3" w:rsidRPr="00546F47">
        <w:rPr>
          <w:rFonts w:cstheme="minorHAnsi"/>
          <w:i/>
          <w:sz w:val="28"/>
          <w:szCs w:val="28"/>
        </w:rPr>
        <w:t>Tutela</w:t>
      </w:r>
      <w:r w:rsidR="00E052F3" w:rsidRPr="00546F47">
        <w:rPr>
          <w:rFonts w:cstheme="minorHAnsi"/>
          <w:sz w:val="28"/>
          <w:szCs w:val="28"/>
        </w:rPr>
        <w:t xml:space="preserve"> </w:t>
      </w:r>
      <w:r w:rsidR="00580AA1" w:rsidRPr="00546F47">
        <w:rPr>
          <w:rFonts w:cstheme="minorHAnsi"/>
          <w:sz w:val="28"/>
          <w:szCs w:val="28"/>
        </w:rPr>
        <w:t xml:space="preserve">infatti </w:t>
      </w:r>
      <w:r w:rsidR="00E052F3" w:rsidRPr="00546F47">
        <w:rPr>
          <w:rFonts w:cstheme="minorHAnsi"/>
          <w:sz w:val="28"/>
          <w:szCs w:val="28"/>
        </w:rPr>
        <w:t>significa che qualsiasi modificazione</w:t>
      </w:r>
      <w:r w:rsidR="007159E6" w:rsidRPr="00546F47">
        <w:rPr>
          <w:rFonts w:cstheme="minorHAnsi"/>
          <w:sz w:val="28"/>
          <w:szCs w:val="28"/>
        </w:rPr>
        <w:t>,</w:t>
      </w:r>
      <w:r w:rsidR="00E052F3" w:rsidRPr="00546F47">
        <w:rPr>
          <w:rFonts w:cstheme="minorHAnsi"/>
          <w:sz w:val="28"/>
          <w:szCs w:val="28"/>
        </w:rPr>
        <w:t xml:space="preserve"> intervenuto il vincolo</w:t>
      </w:r>
      <w:r w:rsidR="007159E6" w:rsidRPr="00546F47">
        <w:rPr>
          <w:rFonts w:cstheme="minorHAnsi"/>
          <w:sz w:val="28"/>
          <w:szCs w:val="28"/>
        </w:rPr>
        <w:t>,</w:t>
      </w:r>
      <w:r w:rsidR="00E052F3" w:rsidRPr="00546F47">
        <w:rPr>
          <w:rFonts w:cstheme="minorHAnsi"/>
          <w:sz w:val="28"/>
          <w:szCs w:val="28"/>
        </w:rPr>
        <w:t xml:space="preserve"> </w:t>
      </w:r>
      <w:r w:rsidR="00580AA1" w:rsidRPr="00546F47">
        <w:rPr>
          <w:rFonts w:cstheme="minorHAnsi"/>
          <w:sz w:val="28"/>
          <w:szCs w:val="28"/>
        </w:rPr>
        <w:t xml:space="preserve">va </w:t>
      </w:r>
      <w:r w:rsidR="00E052F3" w:rsidRPr="00546F47">
        <w:rPr>
          <w:rFonts w:cstheme="minorHAnsi"/>
          <w:sz w:val="28"/>
          <w:szCs w:val="28"/>
        </w:rPr>
        <w:t>sottoposta ad un giudizio di compatibilità del</w:t>
      </w:r>
      <w:r w:rsidR="00580AA1" w:rsidRPr="00546F47">
        <w:rPr>
          <w:rFonts w:cstheme="minorHAnsi"/>
          <w:sz w:val="28"/>
          <w:szCs w:val="28"/>
        </w:rPr>
        <w:t xml:space="preserve"> MIBACT, </w:t>
      </w:r>
      <w:r w:rsidR="00E052F3" w:rsidRPr="00546F47">
        <w:rPr>
          <w:rFonts w:cstheme="minorHAnsi"/>
          <w:sz w:val="28"/>
          <w:szCs w:val="28"/>
        </w:rPr>
        <w:t xml:space="preserve">cioè della Soprintendenza. </w:t>
      </w:r>
      <w:r w:rsidR="00F01210" w:rsidRPr="00546F47">
        <w:rPr>
          <w:rFonts w:cstheme="minorHAnsi"/>
          <w:sz w:val="28"/>
          <w:szCs w:val="28"/>
        </w:rPr>
        <w:t xml:space="preserve">Conviene </w:t>
      </w:r>
      <w:r w:rsidR="00580AA1" w:rsidRPr="00546F47">
        <w:rPr>
          <w:rFonts w:cstheme="minorHAnsi"/>
          <w:sz w:val="28"/>
          <w:szCs w:val="28"/>
        </w:rPr>
        <w:t xml:space="preserve">davvero a </w:t>
      </w:r>
      <w:r w:rsidR="00F01210" w:rsidRPr="00546F47">
        <w:rPr>
          <w:rFonts w:cstheme="minorHAnsi"/>
          <w:sz w:val="28"/>
          <w:szCs w:val="28"/>
        </w:rPr>
        <w:t xml:space="preserve">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580AA1" w:rsidRPr="00546F47">
        <w:rPr>
          <w:rFonts w:cstheme="minorHAnsi"/>
          <w:sz w:val="28"/>
          <w:szCs w:val="28"/>
        </w:rPr>
        <w:t>,</w:t>
      </w:r>
      <w:r w:rsidR="00F01210" w:rsidRPr="00546F47">
        <w:rPr>
          <w:rFonts w:cstheme="minorHAnsi"/>
          <w:sz w:val="28"/>
          <w:szCs w:val="28"/>
        </w:rPr>
        <w:t xml:space="preserve"> </w:t>
      </w:r>
      <w:r w:rsidR="00BA5ABA" w:rsidRPr="00546F47">
        <w:rPr>
          <w:rFonts w:cstheme="minorHAnsi"/>
          <w:sz w:val="28"/>
          <w:szCs w:val="28"/>
        </w:rPr>
        <w:t xml:space="preserve">la cui gestione </w:t>
      </w:r>
      <w:r w:rsidR="00F01210" w:rsidRPr="00546F47">
        <w:rPr>
          <w:rFonts w:cstheme="minorHAnsi"/>
          <w:sz w:val="28"/>
          <w:szCs w:val="28"/>
        </w:rPr>
        <w:t xml:space="preserve">deve avere </w:t>
      </w:r>
      <w:r w:rsidR="00BA5ABA" w:rsidRPr="00546F47">
        <w:rPr>
          <w:rFonts w:cstheme="minorHAnsi"/>
          <w:sz w:val="28"/>
          <w:szCs w:val="28"/>
        </w:rPr>
        <w:t xml:space="preserve">una certa </w:t>
      </w:r>
      <w:r w:rsidR="00F01210" w:rsidRPr="00546F47">
        <w:rPr>
          <w:rFonts w:cstheme="minorHAnsi"/>
          <w:sz w:val="28"/>
          <w:szCs w:val="28"/>
        </w:rPr>
        <w:t>elasticità</w:t>
      </w:r>
      <w:r w:rsidR="00580AA1" w:rsidRPr="00546F47">
        <w:rPr>
          <w:rFonts w:cstheme="minorHAnsi"/>
          <w:sz w:val="28"/>
          <w:szCs w:val="28"/>
        </w:rPr>
        <w:t xml:space="preserve"> e</w:t>
      </w:r>
      <w:r w:rsidR="00F01210" w:rsidRPr="00546F47">
        <w:rPr>
          <w:rFonts w:cstheme="minorHAnsi"/>
          <w:sz w:val="28"/>
          <w:szCs w:val="28"/>
        </w:rPr>
        <w:t xml:space="preserve"> flessibilità, un tale pervasivo</w:t>
      </w:r>
      <w:r w:rsidR="00580AA1" w:rsidRPr="00546F47">
        <w:rPr>
          <w:rFonts w:cstheme="minorHAnsi"/>
          <w:sz w:val="28"/>
          <w:szCs w:val="28"/>
        </w:rPr>
        <w:t xml:space="preserve"> controllo</w:t>
      </w:r>
      <w:r w:rsidR="007159E6" w:rsidRPr="00546F47">
        <w:rPr>
          <w:rFonts w:cstheme="minorHAnsi"/>
          <w:sz w:val="28"/>
          <w:szCs w:val="28"/>
        </w:rPr>
        <w:t xml:space="preserve">? </w:t>
      </w:r>
      <w:r w:rsidR="00580AA1" w:rsidRPr="00546F47">
        <w:rPr>
          <w:rFonts w:cstheme="minorHAnsi"/>
          <w:sz w:val="28"/>
          <w:szCs w:val="28"/>
        </w:rPr>
        <w:t>È ragionevole e proporzionato alle sue esigenze e alle esigenze della generalità</w:t>
      </w:r>
      <w:r w:rsidR="00C84B08">
        <w:rPr>
          <w:rFonts w:cstheme="minorHAnsi"/>
          <w:sz w:val="28"/>
          <w:szCs w:val="28"/>
        </w:rPr>
        <w:t xml:space="preserve"> che ogni alterazione, ogni spostamento al suo interno sia sottoposto al previo vagli</w:t>
      </w:r>
      <w:r w:rsidR="00DD0DED">
        <w:rPr>
          <w:rFonts w:cstheme="minorHAnsi"/>
          <w:sz w:val="28"/>
          <w:szCs w:val="28"/>
        </w:rPr>
        <w:t>o</w:t>
      </w:r>
      <w:r w:rsidR="00C84B08">
        <w:rPr>
          <w:rFonts w:cstheme="minorHAnsi"/>
          <w:sz w:val="28"/>
          <w:szCs w:val="28"/>
        </w:rPr>
        <w:t xml:space="preserve"> della Soprintendenza</w:t>
      </w:r>
      <w:r w:rsidR="00580AA1" w:rsidRPr="00546F47">
        <w:rPr>
          <w:rFonts w:cstheme="minorHAnsi"/>
          <w:sz w:val="28"/>
          <w:szCs w:val="28"/>
        </w:rPr>
        <w:t>?</w:t>
      </w:r>
    </w:p>
    <w:p w:rsidR="00580AA1" w:rsidRPr="00546F47" w:rsidRDefault="00F01210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In realtà, </w:t>
      </w:r>
      <w:r w:rsidR="00580AA1" w:rsidRPr="00546F47">
        <w:rPr>
          <w:rFonts w:cstheme="minorHAnsi"/>
          <w:sz w:val="28"/>
          <w:szCs w:val="28"/>
        </w:rPr>
        <w:t xml:space="preserve">specie </w:t>
      </w:r>
      <w:r w:rsidRPr="00546F47">
        <w:rPr>
          <w:rFonts w:cstheme="minorHAnsi"/>
          <w:sz w:val="28"/>
          <w:szCs w:val="28"/>
        </w:rPr>
        <w:t xml:space="preserve">per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Pr="00546F47">
        <w:rPr>
          <w:rFonts w:cstheme="minorHAnsi"/>
          <w:sz w:val="28"/>
          <w:szCs w:val="28"/>
        </w:rPr>
        <w:t xml:space="preserve"> private è </w:t>
      </w:r>
      <w:r w:rsidR="00B73960">
        <w:rPr>
          <w:rFonts w:cstheme="minorHAnsi"/>
          <w:sz w:val="28"/>
          <w:szCs w:val="28"/>
        </w:rPr>
        <w:t>l’</w:t>
      </w:r>
      <w:proofErr w:type="spellStart"/>
      <w:r w:rsidR="00B73960">
        <w:rPr>
          <w:rFonts w:cstheme="minorHAnsi"/>
          <w:sz w:val="28"/>
          <w:szCs w:val="28"/>
        </w:rPr>
        <w:t>auto</w:t>
      </w:r>
      <w:r w:rsidRPr="00546F47">
        <w:rPr>
          <w:rFonts w:cstheme="minorHAnsi"/>
          <w:sz w:val="28"/>
          <w:szCs w:val="28"/>
        </w:rPr>
        <w:t>responsabilità</w:t>
      </w:r>
      <w:proofErr w:type="spellEnd"/>
      <w:r w:rsidRPr="00546F47">
        <w:rPr>
          <w:rFonts w:cstheme="minorHAnsi"/>
          <w:sz w:val="28"/>
          <w:szCs w:val="28"/>
        </w:rPr>
        <w:t xml:space="preserve"> insit</w:t>
      </w:r>
      <w:r w:rsidR="00B73960">
        <w:rPr>
          <w:rFonts w:cstheme="minorHAnsi"/>
          <w:sz w:val="28"/>
          <w:szCs w:val="28"/>
        </w:rPr>
        <w:t>a</w:t>
      </w:r>
      <w:r w:rsidRPr="00546F47">
        <w:rPr>
          <w:rFonts w:cstheme="minorHAnsi"/>
          <w:sz w:val="28"/>
          <w:szCs w:val="28"/>
        </w:rPr>
        <w:t xml:space="preserve"> nella libertà dell’agire che </w:t>
      </w:r>
      <w:r w:rsidR="00C91E7E">
        <w:rPr>
          <w:rFonts w:cstheme="minorHAnsi"/>
          <w:sz w:val="28"/>
          <w:szCs w:val="28"/>
        </w:rPr>
        <w:t xml:space="preserve">potrà guidare </w:t>
      </w:r>
      <w:r w:rsidR="00BA5ABA" w:rsidRPr="00546F47">
        <w:rPr>
          <w:rFonts w:cstheme="minorHAnsi"/>
          <w:sz w:val="28"/>
          <w:szCs w:val="28"/>
        </w:rPr>
        <w:t xml:space="preserve">al meglio </w:t>
      </w:r>
      <w:r w:rsidRPr="00546F47">
        <w:rPr>
          <w:rFonts w:cstheme="minorHAnsi"/>
          <w:sz w:val="28"/>
          <w:szCs w:val="28"/>
        </w:rPr>
        <w:t xml:space="preserve">chi </w:t>
      </w:r>
      <w:r w:rsidR="00580AA1" w:rsidRPr="00546F47">
        <w:rPr>
          <w:rFonts w:cstheme="minorHAnsi"/>
          <w:sz w:val="28"/>
          <w:szCs w:val="28"/>
        </w:rPr>
        <w:t xml:space="preserve">le possiede e </w:t>
      </w:r>
      <w:r w:rsidR="00744839">
        <w:rPr>
          <w:rFonts w:cstheme="minorHAnsi"/>
          <w:sz w:val="28"/>
          <w:szCs w:val="28"/>
        </w:rPr>
        <w:t xml:space="preserve">la </w:t>
      </w:r>
      <w:r w:rsidRPr="00546F47">
        <w:rPr>
          <w:rFonts w:cstheme="minorHAnsi"/>
          <w:sz w:val="28"/>
          <w:szCs w:val="28"/>
        </w:rPr>
        <w:t>gestisce</w:t>
      </w:r>
      <w:r w:rsidR="00580AA1" w:rsidRPr="00546F47">
        <w:rPr>
          <w:rFonts w:cstheme="minorHAnsi"/>
          <w:sz w:val="28"/>
          <w:szCs w:val="28"/>
        </w:rPr>
        <w:t xml:space="preserve">: non un’inutile e sovrabbondante pervasività </w:t>
      </w:r>
      <w:r w:rsidR="0069340B" w:rsidRPr="00546F47">
        <w:rPr>
          <w:rFonts w:cstheme="minorHAnsi"/>
          <w:sz w:val="28"/>
          <w:szCs w:val="28"/>
        </w:rPr>
        <w:t>della tutela</w:t>
      </w:r>
      <w:r w:rsidR="00580AA1" w:rsidRPr="00546F47">
        <w:rPr>
          <w:rFonts w:cstheme="minorHAnsi"/>
          <w:sz w:val="28"/>
          <w:szCs w:val="28"/>
        </w:rPr>
        <w:t>.</w:t>
      </w:r>
      <w:r w:rsidR="0069340B" w:rsidRPr="00546F47">
        <w:rPr>
          <w:rFonts w:cstheme="minorHAnsi"/>
          <w:sz w:val="28"/>
          <w:szCs w:val="28"/>
        </w:rPr>
        <w:t xml:space="preserve"> </w:t>
      </w:r>
      <w:r w:rsidR="00580AA1" w:rsidRPr="00546F47">
        <w:rPr>
          <w:rFonts w:cstheme="minorHAnsi"/>
          <w:sz w:val="28"/>
          <w:szCs w:val="28"/>
        </w:rPr>
        <w:t xml:space="preserve">La </w:t>
      </w:r>
      <w:r w:rsidR="00580AA1" w:rsidRPr="00546F47">
        <w:rPr>
          <w:rFonts w:cstheme="minorHAnsi"/>
          <w:i/>
          <w:sz w:val="28"/>
          <w:szCs w:val="28"/>
        </w:rPr>
        <w:t>t</w:t>
      </w:r>
      <w:r w:rsidR="0069340B" w:rsidRPr="00546F47">
        <w:rPr>
          <w:rFonts w:cstheme="minorHAnsi"/>
          <w:i/>
          <w:sz w:val="28"/>
          <w:szCs w:val="28"/>
        </w:rPr>
        <w:t>utela</w:t>
      </w:r>
      <w:r w:rsidR="00BA5ABA" w:rsidRPr="00546F47">
        <w:rPr>
          <w:rFonts w:cstheme="minorHAnsi"/>
          <w:sz w:val="28"/>
          <w:szCs w:val="28"/>
        </w:rPr>
        <w:t xml:space="preserve">, funzione pubblica importantissima, </w:t>
      </w:r>
      <w:r w:rsidR="00292890">
        <w:rPr>
          <w:rFonts w:cstheme="minorHAnsi"/>
          <w:sz w:val="28"/>
          <w:szCs w:val="28"/>
        </w:rPr>
        <w:t xml:space="preserve">ascritta tra i </w:t>
      </w:r>
      <w:r w:rsidR="00292890" w:rsidRPr="00131F33">
        <w:rPr>
          <w:rFonts w:cstheme="minorHAnsi"/>
          <w:i/>
          <w:sz w:val="28"/>
          <w:szCs w:val="28"/>
        </w:rPr>
        <w:t>principi fondamentali</w:t>
      </w:r>
      <w:r w:rsidR="00292890">
        <w:rPr>
          <w:rFonts w:cstheme="minorHAnsi"/>
          <w:sz w:val="28"/>
          <w:szCs w:val="28"/>
        </w:rPr>
        <w:t xml:space="preserve"> della Costituzione (art. 9), </w:t>
      </w:r>
      <w:r w:rsidR="00BA5ABA" w:rsidRPr="00546F47">
        <w:rPr>
          <w:rFonts w:cstheme="minorHAnsi"/>
          <w:sz w:val="28"/>
          <w:szCs w:val="28"/>
        </w:rPr>
        <w:t>s</w:t>
      </w:r>
      <w:r w:rsidR="0069340B" w:rsidRPr="00546F47">
        <w:rPr>
          <w:rFonts w:cstheme="minorHAnsi"/>
          <w:sz w:val="28"/>
          <w:szCs w:val="28"/>
        </w:rPr>
        <w:t xml:space="preserve">erve per salvaguardare </w:t>
      </w:r>
      <w:r w:rsidR="00580AA1" w:rsidRPr="00546F47">
        <w:rPr>
          <w:rFonts w:cstheme="minorHAnsi"/>
          <w:sz w:val="28"/>
          <w:szCs w:val="28"/>
        </w:rPr>
        <w:t xml:space="preserve">il patrimonio culturale </w:t>
      </w:r>
      <w:r w:rsidR="0069340B" w:rsidRPr="00546F47">
        <w:rPr>
          <w:rFonts w:cstheme="minorHAnsi"/>
          <w:sz w:val="28"/>
          <w:szCs w:val="28"/>
        </w:rPr>
        <w:t xml:space="preserve">dalla disintegrazione </w:t>
      </w:r>
      <w:r w:rsidR="00580AA1" w:rsidRPr="00546F47">
        <w:rPr>
          <w:rFonts w:cstheme="minorHAnsi"/>
          <w:sz w:val="28"/>
          <w:szCs w:val="28"/>
        </w:rPr>
        <w:t xml:space="preserve">e </w:t>
      </w:r>
      <w:r w:rsidR="0069340B" w:rsidRPr="00546F47">
        <w:rPr>
          <w:rFonts w:cstheme="minorHAnsi"/>
          <w:sz w:val="28"/>
          <w:szCs w:val="28"/>
        </w:rPr>
        <w:t>dalla dispersione</w:t>
      </w:r>
      <w:r w:rsidR="00292890">
        <w:rPr>
          <w:rFonts w:cstheme="minorHAnsi"/>
          <w:sz w:val="28"/>
          <w:szCs w:val="28"/>
        </w:rPr>
        <w:t>. M</w:t>
      </w:r>
      <w:r w:rsidR="00BA5ABA" w:rsidRPr="00546F47">
        <w:rPr>
          <w:rFonts w:cstheme="minorHAnsi"/>
          <w:sz w:val="28"/>
          <w:szCs w:val="28"/>
        </w:rPr>
        <w:t xml:space="preserve">a </w:t>
      </w:r>
      <w:r w:rsidR="00580AA1" w:rsidRPr="00546F47">
        <w:rPr>
          <w:rFonts w:cstheme="minorHAnsi"/>
          <w:sz w:val="28"/>
          <w:szCs w:val="28"/>
        </w:rPr>
        <w:t xml:space="preserve">chi </w:t>
      </w:r>
      <w:r w:rsidR="00292890">
        <w:rPr>
          <w:rFonts w:cstheme="minorHAnsi"/>
          <w:sz w:val="28"/>
          <w:szCs w:val="28"/>
        </w:rPr>
        <w:t xml:space="preserve">ha </w:t>
      </w:r>
      <w:r w:rsidR="00C84B08">
        <w:rPr>
          <w:rFonts w:cstheme="minorHAnsi"/>
          <w:sz w:val="28"/>
          <w:szCs w:val="28"/>
        </w:rPr>
        <w:t xml:space="preserve">offerto alla fruizione pubblica </w:t>
      </w:r>
      <w:r w:rsidR="00292890">
        <w:rPr>
          <w:rFonts w:cstheme="minorHAnsi"/>
          <w:sz w:val="28"/>
          <w:szCs w:val="28"/>
        </w:rPr>
        <w:t xml:space="preserve">e </w:t>
      </w:r>
      <w:r w:rsidR="00580AA1" w:rsidRPr="00546F47">
        <w:rPr>
          <w:rFonts w:cstheme="minorHAnsi"/>
          <w:sz w:val="28"/>
          <w:szCs w:val="28"/>
        </w:rPr>
        <w:t xml:space="preserve">gestisce 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580AA1" w:rsidRPr="00546F47">
        <w:rPr>
          <w:rFonts w:cstheme="minorHAnsi"/>
          <w:sz w:val="28"/>
          <w:szCs w:val="28"/>
        </w:rPr>
        <w:t xml:space="preserve"> già </w:t>
      </w:r>
      <w:r w:rsidR="0069340B" w:rsidRPr="00546F47">
        <w:rPr>
          <w:rFonts w:cstheme="minorHAnsi"/>
          <w:sz w:val="28"/>
          <w:szCs w:val="28"/>
        </w:rPr>
        <w:t>proce</w:t>
      </w:r>
      <w:r w:rsidR="00580AA1" w:rsidRPr="00546F47">
        <w:rPr>
          <w:rFonts w:cstheme="minorHAnsi"/>
          <w:sz w:val="28"/>
          <w:szCs w:val="28"/>
        </w:rPr>
        <w:t xml:space="preserve">de </w:t>
      </w:r>
      <w:r w:rsidR="00846910" w:rsidRPr="00546F47">
        <w:rPr>
          <w:rFonts w:cstheme="minorHAnsi"/>
          <w:sz w:val="28"/>
          <w:szCs w:val="28"/>
        </w:rPr>
        <w:t xml:space="preserve">spontaneamente </w:t>
      </w:r>
      <w:r w:rsidR="0069340B" w:rsidRPr="00546F47">
        <w:rPr>
          <w:rFonts w:cstheme="minorHAnsi"/>
          <w:sz w:val="28"/>
          <w:szCs w:val="28"/>
        </w:rPr>
        <w:t>nella direzione opposta</w:t>
      </w:r>
      <w:r w:rsidR="00C84B08">
        <w:rPr>
          <w:rFonts w:cstheme="minorHAnsi"/>
          <w:sz w:val="28"/>
          <w:szCs w:val="28"/>
        </w:rPr>
        <w:t>. E</w:t>
      </w:r>
      <w:r w:rsidR="00846910" w:rsidRPr="00546F47">
        <w:rPr>
          <w:rFonts w:cstheme="minorHAnsi"/>
          <w:sz w:val="28"/>
          <w:szCs w:val="28"/>
        </w:rPr>
        <w:t xml:space="preserve">gli </w:t>
      </w:r>
      <w:r w:rsidR="0069340B" w:rsidRPr="00546F47">
        <w:rPr>
          <w:rFonts w:cstheme="minorHAnsi"/>
          <w:sz w:val="28"/>
          <w:szCs w:val="28"/>
        </w:rPr>
        <w:t xml:space="preserve">non </w:t>
      </w:r>
      <w:r w:rsidR="00BA5ABA" w:rsidRPr="00546F47">
        <w:rPr>
          <w:rFonts w:cstheme="minorHAnsi"/>
          <w:sz w:val="28"/>
          <w:szCs w:val="28"/>
        </w:rPr>
        <w:t xml:space="preserve">necessita, </w:t>
      </w:r>
      <w:r w:rsidR="00C84B08">
        <w:rPr>
          <w:rFonts w:cstheme="minorHAnsi"/>
          <w:sz w:val="28"/>
          <w:szCs w:val="28"/>
        </w:rPr>
        <w:t xml:space="preserve">fin </w:t>
      </w:r>
      <w:r w:rsidR="00BA5ABA" w:rsidRPr="00546F47">
        <w:rPr>
          <w:rFonts w:cstheme="minorHAnsi"/>
          <w:sz w:val="28"/>
          <w:szCs w:val="28"/>
        </w:rPr>
        <w:t xml:space="preserve">nella gestione, </w:t>
      </w:r>
      <w:r w:rsidR="0069340B" w:rsidRPr="00546F47">
        <w:rPr>
          <w:rFonts w:cstheme="minorHAnsi"/>
          <w:sz w:val="28"/>
          <w:szCs w:val="28"/>
        </w:rPr>
        <w:t xml:space="preserve">di </w:t>
      </w:r>
      <w:r w:rsidR="00846910" w:rsidRPr="00546F47">
        <w:rPr>
          <w:rFonts w:cstheme="minorHAnsi"/>
          <w:sz w:val="28"/>
          <w:szCs w:val="28"/>
        </w:rPr>
        <w:t xml:space="preserve">trovare </w:t>
      </w:r>
      <w:r w:rsidR="00BA5ABA" w:rsidRPr="00546F47">
        <w:rPr>
          <w:rFonts w:cstheme="minorHAnsi"/>
          <w:sz w:val="28"/>
          <w:szCs w:val="28"/>
        </w:rPr>
        <w:t xml:space="preserve">nell’amministrazione pubblica </w:t>
      </w:r>
      <w:r w:rsidR="0069340B" w:rsidRPr="00546F47">
        <w:rPr>
          <w:rFonts w:cstheme="minorHAnsi"/>
          <w:sz w:val="28"/>
          <w:szCs w:val="28"/>
        </w:rPr>
        <w:t xml:space="preserve">un </w:t>
      </w:r>
      <w:r w:rsidR="00B81D09" w:rsidRPr="00546F47">
        <w:rPr>
          <w:rFonts w:cstheme="minorHAnsi"/>
          <w:sz w:val="28"/>
          <w:szCs w:val="28"/>
        </w:rPr>
        <w:t>tutore</w:t>
      </w:r>
      <w:r w:rsidR="00C91E7E">
        <w:rPr>
          <w:rFonts w:cstheme="minorHAnsi"/>
          <w:sz w:val="28"/>
          <w:szCs w:val="28"/>
        </w:rPr>
        <w:t xml:space="preserve"> minuzioso</w:t>
      </w:r>
      <w:r w:rsidR="00BA5ABA" w:rsidRPr="00546F47">
        <w:rPr>
          <w:rFonts w:cstheme="minorHAnsi"/>
          <w:sz w:val="28"/>
          <w:szCs w:val="28"/>
        </w:rPr>
        <w:t>; p</w:t>
      </w:r>
      <w:r w:rsidR="0069340B" w:rsidRPr="00546F47">
        <w:rPr>
          <w:rFonts w:cstheme="minorHAnsi"/>
          <w:sz w:val="28"/>
          <w:szCs w:val="28"/>
        </w:rPr>
        <w:t>iuttosto</w:t>
      </w:r>
      <w:r w:rsidR="00F83200">
        <w:rPr>
          <w:rFonts w:cstheme="minorHAnsi"/>
          <w:sz w:val="28"/>
          <w:szCs w:val="28"/>
        </w:rPr>
        <w:t>,</w:t>
      </w:r>
      <w:r w:rsidR="0069340B" w:rsidRPr="00546F47">
        <w:rPr>
          <w:rFonts w:cstheme="minorHAnsi"/>
          <w:sz w:val="28"/>
          <w:szCs w:val="28"/>
        </w:rPr>
        <w:t xml:space="preserve"> </w:t>
      </w:r>
      <w:r w:rsidR="00BA5ABA" w:rsidRPr="00546F47">
        <w:rPr>
          <w:rFonts w:cstheme="minorHAnsi"/>
          <w:sz w:val="28"/>
          <w:szCs w:val="28"/>
        </w:rPr>
        <w:t xml:space="preserve">ha bisogno </w:t>
      </w:r>
      <w:r w:rsidR="0069340B" w:rsidRPr="00546F47">
        <w:rPr>
          <w:rFonts w:cstheme="minorHAnsi"/>
          <w:sz w:val="28"/>
          <w:szCs w:val="28"/>
        </w:rPr>
        <w:t xml:space="preserve">di </w:t>
      </w:r>
      <w:r w:rsidR="00846910" w:rsidRPr="00546F47">
        <w:rPr>
          <w:rFonts w:cstheme="minorHAnsi"/>
          <w:sz w:val="28"/>
          <w:szCs w:val="28"/>
        </w:rPr>
        <w:t xml:space="preserve">un </w:t>
      </w:r>
      <w:r w:rsidR="00580AA1" w:rsidRPr="00546F47">
        <w:rPr>
          <w:rFonts w:cstheme="minorHAnsi"/>
          <w:sz w:val="28"/>
          <w:szCs w:val="28"/>
        </w:rPr>
        <w:t xml:space="preserve">sostegno </w:t>
      </w:r>
      <w:r w:rsidR="0069340B" w:rsidRPr="00546F47">
        <w:rPr>
          <w:rFonts w:cstheme="minorHAnsi"/>
          <w:sz w:val="28"/>
          <w:szCs w:val="28"/>
        </w:rPr>
        <w:t xml:space="preserve">e </w:t>
      </w:r>
      <w:r w:rsidR="00580AA1" w:rsidRPr="00546F47">
        <w:rPr>
          <w:rFonts w:cstheme="minorHAnsi"/>
          <w:sz w:val="28"/>
          <w:szCs w:val="28"/>
        </w:rPr>
        <w:t xml:space="preserve">semmai </w:t>
      </w:r>
      <w:r w:rsidR="0069340B" w:rsidRPr="00546F47">
        <w:rPr>
          <w:rFonts w:cstheme="minorHAnsi"/>
          <w:sz w:val="28"/>
          <w:szCs w:val="28"/>
        </w:rPr>
        <w:t>di un concorso nella valor</w:t>
      </w:r>
      <w:r w:rsidR="00580AA1" w:rsidRPr="00546F47">
        <w:rPr>
          <w:rFonts w:cstheme="minorHAnsi"/>
          <w:sz w:val="28"/>
          <w:szCs w:val="28"/>
        </w:rPr>
        <w:t>izzazione di ciò che già da solo</w:t>
      </w:r>
      <w:r w:rsidR="0069340B" w:rsidRPr="00546F47">
        <w:rPr>
          <w:rFonts w:cstheme="minorHAnsi"/>
          <w:sz w:val="28"/>
          <w:szCs w:val="28"/>
        </w:rPr>
        <w:t xml:space="preserve"> sta</w:t>
      </w:r>
      <w:r w:rsidR="00580AA1" w:rsidRPr="00546F47">
        <w:rPr>
          <w:rFonts w:cstheme="minorHAnsi"/>
          <w:sz w:val="28"/>
          <w:szCs w:val="28"/>
        </w:rPr>
        <w:t xml:space="preserve"> </w:t>
      </w:r>
      <w:r w:rsidR="0069340B" w:rsidRPr="00546F47">
        <w:rPr>
          <w:rFonts w:cstheme="minorHAnsi"/>
          <w:sz w:val="28"/>
          <w:szCs w:val="28"/>
        </w:rPr>
        <w:t xml:space="preserve">valorizzando. </w:t>
      </w:r>
    </w:p>
    <w:p w:rsidR="00076562" w:rsidRPr="00546F47" w:rsidRDefault="00846910" w:rsidP="00CB4EB5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Era per quest</w:t>
      </w:r>
      <w:r w:rsidR="00BA5ABA" w:rsidRPr="00546F47">
        <w:rPr>
          <w:rFonts w:cstheme="minorHAnsi"/>
          <w:sz w:val="28"/>
          <w:szCs w:val="28"/>
        </w:rPr>
        <w:t>e ragioni</w:t>
      </w:r>
      <w:r w:rsidRPr="00546F47">
        <w:rPr>
          <w:rFonts w:cstheme="minorHAnsi"/>
          <w:sz w:val="28"/>
          <w:szCs w:val="28"/>
        </w:rPr>
        <w:t xml:space="preserve"> che </w:t>
      </w:r>
      <w:r w:rsidR="006C1997">
        <w:rPr>
          <w:rFonts w:cstheme="minorHAnsi"/>
          <w:sz w:val="28"/>
          <w:szCs w:val="28"/>
        </w:rPr>
        <w:t>nel 2013</w:t>
      </w:r>
      <w:r w:rsidRPr="00546F47">
        <w:rPr>
          <w:rFonts w:cstheme="minorHAnsi"/>
          <w:sz w:val="28"/>
          <w:szCs w:val="28"/>
        </w:rPr>
        <w:t xml:space="preserve"> </w:t>
      </w:r>
      <w:r w:rsidR="0069340B" w:rsidRPr="00546F47">
        <w:rPr>
          <w:rFonts w:cstheme="minorHAnsi"/>
          <w:sz w:val="28"/>
          <w:szCs w:val="28"/>
        </w:rPr>
        <w:t xml:space="preserve">si era immaginato di </w:t>
      </w:r>
      <w:r w:rsidR="00F33AA5">
        <w:rPr>
          <w:rFonts w:cstheme="minorHAnsi"/>
          <w:sz w:val="28"/>
          <w:szCs w:val="28"/>
        </w:rPr>
        <w:t xml:space="preserve">introdurre </w:t>
      </w:r>
      <w:r w:rsidR="006C1997">
        <w:rPr>
          <w:rFonts w:cstheme="minorHAnsi"/>
          <w:sz w:val="28"/>
          <w:szCs w:val="28"/>
        </w:rPr>
        <w:t xml:space="preserve">una </w:t>
      </w:r>
      <w:r w:rsidRPr="00546F47">
        <w:rPr>
          <w:rFonts w:cstheme="minorHAnsi"/>
          <w:sz w:val="28"/>
          <w:szCs w:val="28"/>
        </w:rPr>
        <w:t>definizione</w:t>
      </w:r>
      <w:r w:rsidR="0021394F" w:rsidRPr="00546F47">
        <w:rPr>
          <w:rFonts w:cstheme="minorHAnsi"/>
          <w:sz w:val="28"/>
          <w:szCs w:val="28"/>
        </w:rPr>
        <w:t xml:space="preserve"> delle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69340B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tra le </w:t>
      </w:r>
      <w:r w:rsidR="0069340B" w:rsidRPr="00546F47">
        <w:rPr>
          <w:rFonts w:cstheme="minorHAnsi"/>
          <w:sz w:val="28"/>
          <w:szCs w:val="28"/>
        </w:rPr>
        <w:t xml:space="preserve">norme </w:t>
      </w:r>
      <w:proofErr w:type="spellStart"/>
      <w:r w:rsidR="0069340B" w:rsidRPr="00546F47">
        <w:rPr>
          <w:rFonts w:cstheme="minorHAnsi"/>
          <w:sz w:val="28"/>
          <w:szCs w:val="28"/>
        </w:rPr>
        <w:t>codicistiche</w:t>
      </w:r>
      <w:proofErr w:type="spellEnd"/>
      <w:r w:rsidR="0069340B" w:rsidRPr="00546F47">
        <w:rPr>
          <w:rFonts w:cstheme="minorHAnsi"/>
          <w:sz w:val="28"/>
          <w:szCs w:val="28"/>
        </w:rPr>
        <w:t xml:space="preserve"> sulla </w:t>
      </w:r>
      <w:r w:rsidR="0069340B" w:rsidRPr="006C1997">
        <w:rPr>
          <w:rFonts w:cstheme="minorHAnsi"/>
          <w:i/>
          <w:sz w:val="28"/>
          <w:szCs w:val="28"/>
        </w:rPr>
        <w:t>valorizzazione</w:t>
      </w:r>
      <w:r w:rsidR="0069340B" w:rsidRPr="00546F47">
        <w:rPr>
          <w:rFonts w:cstheme="minorHAnsi"/>
          <w:sz w:val="28"/>
          <w:szCs w:val="28"/>
        </w:rPr>
        <w:t xml:space="preserve"> e non </w:t>
      </w:r>
      <w:r w:rsidRPr="00546F47">
        <w:rPr>
          <w:rFonts w:cstheme="minorHAnsi"/>
          <w:sz w:val="28"/>
          <w:szCs w:val="28"/>
        </w:rPr>
        <w:t xml:space="preserve">tra </w:t>
      </w:r>
      <w:r w:rsidR="008C7BC5" w:rsidRPr="00546F47">
        <w:rPr>
          <w:rFonts w:cstheme="minorHAnsi"/>
          <w:sz w:val="28"/>
          <w:szCs w:val="28"/>
        </w:rPr>
        <w:t xml:space="preserve">quelle </w:t>
      </w:r>
      <w:r w:rsidRPr="00546F47">
        <w:rPr>
          <w:rFonts w:cstheme="minorHAnsi"/>
          <w:sz w:val="28"/>
          <w:szCs w:val="28"/>
        </w:rPr>
        <w:t xml:space="preserve">sulla </w:t>
      </w:r>
      <w:r w:rsidR="0069340B" w:rsidRPr="006C1997">
        <w:rPr>
          <w:rFonts w:cstheme="minorHAnsi"/>
          <w:i/>
          <w:sz w:val="28"/>
          <w:szCs w:val="28"/>
        </w:rPr>
        <w:t>tutela</w:t>
      </w:r>
      <w:r w:rsidR="006C1997">
        <w:rPr>
          <w:rFonts w:cstheme="minorHAnsi"/>
          <w:sz w:val="28"/>
          <w:szCs w:val="28"/>
        </w:rPr>
        <w:t>. P</w:t>
      </w:r>
      <w:r w:rsidR="0069340B" w:rsidRPr="00546F47">
        <w:rPr>
          <w:rFonts w:cstheme="minorHAnsi"/>
          <w:sz w:val="28"/>
          <w:szCs w:val="28"/>
        </w:rPr>
        <w:t xml:space="preserve">arlare di </w:t>
      </w:r>
      <w:r w:rsidR="007C152B">
        <w:rPr>
          <w:rFonts w:cstheme="minorHAnsi"/>
          <w:sz w:val="28"/>
          <w:szCs w:val="28"/>
        </w:rPr>
        <w:t xml:space="preserve">ulteriore </w:t>
      </w:r>
      <w:r w:rsidR="0069340B" w:rsidRPr="00546F47">
        <w:rPr>
          <w:rFonts w:cstheme="minorHAnsi"/>
          <w:sz w:val="28"/>
          <w:szCs w:val="28"/>
        </w:rPr>
        <w:t>tutela</w:t>
      </w:r>
      <w:r w:rsidRPr="00546F47">
        <w:rPr>
          <w:rFonts w:cstheme="minorHAnsi"/>
          <w:sz w:val="28"/>
          <w:szCs w:val="28"/>
        </w:rPr>
        <w:t xml:space="preserve">, rispetto a quella già esistente sui beni culturali eventualmente presenti in 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6C1997">
        <w:rPr>
          <w:rFonts w:cstheme="minorHAnsi"/>
          <w:sz w:val="28"/>
          <w:szCs w:val="28"/>
        </w:rPr>
        <w:t xml:space="preserve">, </w:t>
      </w:r>
      <w:r w:rsidR="00BA5ABA" w:rsidRPr="00546F47">
        <w:rPr>
          <w:rFonts w:cstheme="minorHAnsi"/>
          <w:sz w:val="28"/>
          <w:szCs w:val="28"/>
        </w:rPr>
        <w:t xml:space="preserve">non ha altro effetto che </w:t>
      </w:r>
      <w:r w:rsidR="00224325" w:rsidRPr="00546F47">
        <w:rPr>
          <w:rFonts w:cstheme="minorHAnsi"/>
          <w:sz w:val="28"/>
          <w:szCs w:val="28"/>
        </w:rPr>
        <w:t>introdurre elementi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224325" w:rsidRPr="00546F47">
        <w:rPr>
          <w:rFonts w:cstheme="minorHAnsi"/>
          <w:sz w:val="28"/>
          <w:szCs w:val="28"/>
        </w:rPr>
        <w:t xml:space="preserve">che rendono più </w:t>
      </w:r>
      <w:r w:rsidRPr="00546F47">
        <w:rPr>
          <w:rFonts w:cstheme="minorHAnsi"/>
          <w:sz w:val="28"/>
          <w:szCs w:val="28"/>
        </w:rPr>
        <w:t xml:space="preserve">onerosa e faticosa </w:t>
      </w:r>
      <w:r w:rsidR="00224325" w:rsidRPr="00546F47">
        <w:rPr>
          <w:rFonts w:cstheme="minorHAnsi"/>
          <w:sz w:val="28"/>
          <w:szCs w:val="28"/>
        </w:rPr>
        <w:t xml:space="preserve">la gestione. </w:t>
      </w:r>
      <w:r w:rsidR="00413429" w:rsidRPr="00546F47">
        <w:rPr>
          <w:rFonts w:cstheme="minorHAnsi"/>
          <w:sz w:val="28"/>
          <w:szCs w:val="28"/>
        </w:rPr>
        <w:t>Del resto</w:t>
      </w:r>
      <w:r w:rsidR="006C1997">
        <w:rPr>
          <w:rFonts w:cstheme="minorHAnsi"/>
          <w:sz w:val="28"/>
          <w:szCs w:val="28"/>
        </w:rPr>
        <w:t>,</w:t>
      </w:r>
      <w:r w:rsidR="00413429" w:rsidRPr="00546F47">
        <w:rPr>
          <w:rFonts w:cstheme="minorHAnsi"/>
          <w:sz w:val="28"/>
          <w:szCs w:val="28"/>
        </w:rPr>
        <w:t xml:space="preserve"> gran parte delle cose che </w:t>
      </w:r>
      <w:r w:rsidRPr="00546F47">
        <w:rPr>
          <w:rFonts w:cstheme="minorHAnsi"/>
          <w:sz w:val="28"/>
          <w:szCs w:val="28"/>
        </w:rPr>
        <w:t xml:space="preserve">compongono </w:t>
      </w:r>
      <w:r w:rsidR="00413429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413429" w:rsidRPr="00546F47">
        <w:rPr>
          <w:rFonts w:cstheme="minorHAnsi"/>
          <w:sz w:val="28"/>
          <w:szCs w:val="28"/>
        </w:rPr>
        <w:t xml:space="preserve"> di tutela già</w:t>
      </w:r>
      <w:r w:rsidR="00BA5ABA" w:rsidRPr="00546F47">
        <w:rPr>
          <w:rFonts w:cstheme="minorHAnsi"/>
          <w:sz w:val="28"/>
          <w:szCs w:val="28"/>
        </w:rPr>
        <w:t>, e giustamente,</w:t>
      </w:r>
      <w:r w:rsidR="00413429" w:rsidRPr="00546F47">
        <w:rPr>
          <w:rFonts w:cstheme="minorHAnsi"/>
          <w:sz w:val="28"/>
          <w:szCs w:val="28"/>
        </w:rPr>
        <w:t xml:space="preserve"> ne conoscono</w:t>
      </w:r>
      <w:r w:rsidRPr="00546F47">
        <w:rPr>
          <w:rFonts w:cstheme="minorHAnsi"/>
          <w:sz w:val="28"/>
          <w:szCs w:val="28"/>
        </w:rPr>
        <w:t xml:space="preserve">: in ipotesi l’edificio, i singoli pezzi, le collezioni. </w:t>
      </w:r>
      <w:r w:rsidR="00F33AA5">
        <w:rPr>
          <w:rFonts w:cstheme="minorHAnsi"/>
          <w:sz w:val="28"/>
          <w:szCs w:val="28"/>
        </w:rPr>
        <w:t>S</w:t>
      </w:r>
      <w:r w:rsidRPr="00546F47">
        <w:rPr>
          <w:rFonts w:cstheme="minorHAnsi"/>
          <w:sz w:val="28"/>
          <w:szCs w:val="28"/>
        </w:rPr>
        <w:t xml:space="preserve">pesso </w:t>
      </w:r>
      <w:r w:rsidR="00413429" w:rsidRPr="00546F47">
        <w:rPr>
          <w:rFonts w:cstheme="minorHAnsi"/>
          <w:sz w:val="28"/>
          <w:szCs w:val="28"/>
        </w:rPr>
        <w:t>l’edificio è sottoposto di suo a</w:t>
      </w:r>
      <w:r w:rsidRPr="00546F47">
        <w:rPr>
          <w:rFonts w:cstheme="minorHAnsi"/>
          <w:sz w:val="28"/>
          <w:szCs w:val="28"/>
        </w:rPr>
        <w:t xml:space="preserve"> vincolo, cioè a </w:t>
      </w:r>
      <w:r w:rsidR="00413429" w:rsidRPr="00546F47">
        <w:rPr>
          <w:rFonts w:cstheme="minorHAnsi"/>
          <w:sz w:val="28"/>
          <w:szCs w:val="28"/>
        </w:rPr>
        <w:t>tutela in quan</w:t>
      </w:r>
      <w:r w:rsidR="0021394F" w:rsidRPr="00546F47">
        <w:rPr>
          <w:rFonts w:cstheme="minorHAnsi"/>
          <w:sz w:val="28"/>
          <w:szCs w:val="28"/>
        </w:rPr>
        <w:t>t</w:t>
      </w:r>
      <w:r w:rsidR="00413429" w:rsidRPr="00546F47">
        <w:rPr>
          <w:rFonts w:cstheme="minorHAnsi"/>
          <w:sz w:val="28"/>
          <w:szCs w:val="28"/>
        </w:rPr>
        <w:t xml:space="preserve">o </w:t>
      </w:r>
      <w:r w:rsidR="00BA5ABA" w:rsidRPr="00546F47">
        <w:rPr>
          <w:rFonts w:cstheme="minorHAnsi"/>
          <w:sz w:val="28"/>
          <w:szCs w:val="28"/>
        </w:rPr>
        <w:t>in sé</w:t>
      </w:r>
      <w:r w:rsidRPr="00546F47">
        <w:rPr>
          <w:rFonts w:cstheme="minorHAnsi"/>
          <w:sz w:val="28"/>
          <w:szCs w:val="28"/>
        </w:rPr>
        <w:t xml:space="preserve"> </w:t>
      </w:r>
      <w:r w:rsidR="00413429" w:rsidRPr="00546F47">
        <w:rPr>
          <w:rFonts w:cstheme="minorHAnsi"/>
          <w:sz w:val="28"/>
          <w:szCs w:val="28"/>
        </w:rPr>
        <w:t>d’interesse stor</w:t>
      </w:r>
      <w:r w:rsidR="00BA5ABA" w:rsidRPr="00546F47">
        <w:rPr>
          <w:rFonts w:cstheme="minorHAnsi"/>
          <w:sz w:val="28"/>
          <w:szCs w:val="28"/>
        </w:rPr>
        <w:t>ico-</w:t>
      </w:r>
      <w:r w:rsidR="00413429" w:rsidRPr="00546F47">
        <w:rPr>
          <w:rFonts w:cstheme="minorHAnsi"/>
          <w:sz w:val="28"/>
          <w:szCs w:val="28"/>
        </w:rPr>
        <w:t xml:space="preserve">artistico </w:t>
      </w:r>
      <w:r w:rsidRPr="00546F47">
        <w:rPr>
          <w:rFonts w:cstheme="minorHAnsi"/>
          <w:sz w:val="28"/>
          <w:szCs w:val="28"/>
        </w:rPr>
        <w:t>(</w:t>
      </w:r>
      <w:r w:rsidR="00413429" w:rsidRPr="00546F47">
        <w:rPr>
          <w:rFonts w:cstheme="minorHAnsi"/>
          <w:sz w:val="28"/>
          <w:szCs w:val="28"/>
        </w:rPr>
        <w:t xml:space="preserve">non in quanto contenitore di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Pr="00546F47">
        <w:rPr>
          <w:rFonts w:cstheme="minorHAnsi"/>
          <w:sz w:val="28"/>
          <w:szCs w:val="28"/>
        </w:rPr>
        <w:t>)</w:t>
      </w:r>
      <w:r w:rsidR="00413429" w:rsidRPr="00546F47">
        <w:rPr>
          <w:rFonts w:cstheme="minorHAnsi"/>
          <w:sz w:val="28"/>
          <w:szCs w:val="28"/>
        </w:rPr>
        <w:t xml:space="preserve">. </w:t>
      </w:r>
      <w:r w:rsidRPr="00546F47">
        <w:rPr>
          <w:rFonts w:cstheme="minorHAnsi"/>
          <w:sz w:val="28"/>
          <w:szCs w:val="28"/>
        </w:rPr>
        <w:t xml:space="preserve">Analogamente, </w:t>
      </w:r>
      <w:r w:rsidR="00413429" w:rsidRPr="00546F47">
        <w:rPr>
          <w:rFonts w:cstheme="minorHAnsi"/>
          <w:sz w:val="28"/>
          <w:szCs w:val="28"/>
        </w:rPr>
        <w:t xml:space="preserve">molte delle cose che sono all’interno di 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413429" w:rsidRPr="00546F47">
        <w:rPr>
          <w:rFonts w:cstheme="minorHAnsi"/>
          <w:sz w:val="28"/>
          <w:szCs w:val="28"/>
        </w:rPr>
        <w:t xml:space="preserve"> possono essere sottoposte a vincolo, </w:t>
      </w:r>
      <w:r w:rsidRPr="00546F47">
        <w:rPr>
          <w:rFonts w:cstheme="minorHAnsi"/>
          <w:sz w:val="28"/>
          <w:szCs w:val="28"/>
        </w:rPr>
        <w:t xml:space="preserve">come </w:t>
      </w:r>
      <w:r w:rsidR="00413429" w:rsidRPr="00546F47">
        <w:rPr>
          <w:rFonts w:cstheme="minorHAnsi"/>
          <w:sz w:val="28"/>
          <w:szCs w:val="28"/>
        </w:rPr>
        <w:t xml:space="preserve">un dipinto </w:t>
      </w:r>
      <w:r w:rsidR="00C91E7E">
        <w:rPr>
          <w:rFonts w:cstheme="minorHAnsi"/>
          <w:sz w:val="28"/>
          <w:szCs w:val="28"/>
        </w:rPr>
        <w:t xml:space="preserve">o una statua </w:t>
      </w:r>
      <w:r w:rsidR="00413429" w:rsidRPr="00546F47">
        <w:rPr>
          <w:rFonts w:cstheme="minorHAnsi"/>
          <w:sz w:val="28"/>
          <w:szCs w:val="28"/>
        </w:rPr>
        <w:t>di particolare importanza</w:t>
      </w:r>
      <w:r w:rsidRPr="00546F47">
        <w:rPr>
          <w:rFonts w:cstheme="minorHAnsi"/>
          <w:sz w:val="28"/>
          <w:szCs w:val="28"/>
        </w:rPr>
        <w:t xml:space="preserve">; </w:t>
      </w:r>
      <w:r w:rsidR="00413429" w:rsidRPr="00546F47">
        <w:rPr>
          <w:rFonts w:cstheme="minorHAnsi"/>
          <w:sz w:val="28"/>
          <w:szCs w:val="28"/>
        </w:rPr>
        <w:t>la collezione intera può essere sottoposta a</w:t>
      </w:r>
      <w:r w:rsidRPr="00546F47">
        <w:rPr>
          <w:rFonts w:cstheme="minorHAnsi"/>
          <w:sz w:val="28"/>
          <w:szCs w:val="28"/>
        </w:rPr>
        <w:t xml:space="preserve"> vincolo. Ma comunque </w:t>
      </w:r>
      <w:r w:rsidR="00413429" w:rsidRPr="00546F47">
        <w:rPr>
          <w:rFonts w:cstheme="minorHAnsi"/>
          <w:sz w:val="28"/>
          <w:szCs w:val="28"/>
        </w:rPr>
        <w:t>sono frammenti di ciò che</w:t>
      </w:r>
      <w:r w:rsidRPr="00546F47">
        <w:rPr>
          <w:rFonts w:cstheme="minorHAnsi"/>
          <w:sz w:val="28"/>
          <w:szCs w:val="28"/>
        </w:rPr>
        <w:t>, nella sua complessità,</w:t>
      </w:r>
      <w:r w:rsidR="00413429" w:rsidRPr="00546F47">
        <w:rPr>
          <w:rFonts w:cstheme="minorHAnsi"/>
          <w:sz w:val="28"/>
          <w:szCs w:val="28"/>
        </w:rPr>
        <w:t xml:space="preserve"> compone 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Pr="00546F47">
        <w:rPr>
          <w:rFonts w:cstheme="minorHAnsi"/>
          <w:sz w:val="28"/>
          <w:szCs w:val="28"/>
        </w:rPr>
        <w:t xml:space="preserve">: </w:t>
      </w:r>
      <w:r w:rsidR="00413429" w:rsidRPr="00546F47">
        <w:rPr>
          <w:rFonts w:cstheme="minorHAnsi"/>
          <w:sz w:val="28"/>
          <w:szCs w:val="28"/>
        </w:rPr>
        <w:t xml:space="preserve">hanno una loro </w:t>
      </w:r>
      <w:r w:rsidR="00BA5ABA" w:rsidRPr="00546F47">
        <w:rPr>
          <w:rFonts w:cstheme="minorHAnsi"/>
          <w:sz w:val="28"/>
          <w:szCs w:val="28"/>
        </w:rPr>
        <w:t xml:space="preserve">distinta </w:t>
      </w:r>
      <w:r w:rsidR="00413429" w:rsidRPr="00546F47">
        <w:rPr>
          <w:rFonts w:cstheme="minorHAnsi"/>
          <w:sz w:val="28"/>
          <w:szCs w:val="28"/>
        </w:rPr>
        <w:t>ragion d’essere di tutela</w:t>
      </w:r>
      <w:r w:rsidR="008C7BC5" w:rsidRPr="00546F47">
        <w:rPr>
          <w:rFonts w:cstheme="minorHAnsi"/>
          <w:sz w:val="28"/>
          <w:szCs w:val="28"/>
        </w:rPr>
        <w:t>,</w:t>
      </w:r>
      <w:r w:rsidR="00413429" w:rsidRPr="00546F47">
        <w:rPr>
          <w:rFonts w:cstheme="minorHAnsi"/>
          <w:sz w:val="28"/>
          <w:szCs w:val="28"/>
        </w:rPr>
        <w:t xml:space="preserve"> ma </w:t>
      </w:r>
      <w:r w:rsidR="008C7BC5" w:rsidRPr="00546F47">
        <w:rPr>
          <w:rFonts w:cstheme="minorHAnsi"/>
          <w:sz w:val="28"/>
          <w:szCs w:val="28"/>
        </w:rPr>
        <w:t>non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8C7BC5" w:rsidRPr="00546F47">
        <w:rPr>
          <w:rFonts w:cstheme="minorHAnsi"/>
          <w:sz w:val="28"/>
          <w:szCs w:val="28"/>
        </w:rPr>
        <w:t xml:space="preserve">riguardano la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8C7BC5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>come unità composita</w:t>
      </w:r>
      <w:r w:rsidR="008C7BC5" w:rsidRPr="00546F47">
        <w:rPr>
          <w:rFonts w:cstheme="minorHAnsi"/>
          <w:sz w:val="28"/>
          <w:szCs w:val="28"/>
        </w:rPr>
        <w:t>.</w:t>
      </w:r>
      <w:r w:rsidR="00413429" w:rsidRPr="00546F47">
        <w:rPr>
          <w:rFonts w:cstheme="minorHAnsi"/>
          <w:sz w:val="28"/>
          <w:szCs w:val="28"/>
        </w:rPr>
        <w:t xml:space="preserve"> </w:t>
      </w:r>
    </w:p>
    <w:p w:rsidR="00846910" w:rsidRPr="00546F47" w:rsidRDefault="00D959A8" w:rsidP="00846910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I</w:t>
      </w:r>
      <w:r w:rsidR="00413429" w:rsidRPr="00546F47">
        <w:rPr>
          <w:rFonts w:cstheme="minorHAnsi"/>
          <w:sz w:val="28"/>
          <w:szCs w:val="28"/>
        </w:rPr>
        <w:t xml:space="preserve">l </w:t>
      </w:r>
      <w:r w:rsidR="00F33AA5" w:rsidRPr="00F33AA5">
        <w:rPr>
          <w:rFonts w:cstheme="minorHAnsi"/>
          <w:i/>
          <w:sz w:val="28"/>
          <w:szCs w:val="28"/>
        </w:rPr>
        <w:t>m</w:t>
      </w:r>
      <w:r w:rsidR="00413429" w:rsidRPr="00F33AA5">
        <w:rPr>
          <w:rFonts w:cstheme="minorHAnsi"/>
          <w:i/>
          <w:sz w:val="28"/>
          <w:szCs w:val="28"/>
        </w:rPr>
        <w:t>useo</w:t>
      </w:r>
      <w:r w:rsidR="00413429" w:rsidRPr="00546F47">
        <w:rPr>
          <w:rFonts w:cstheme="minorHAnsi"/>
          <w:sz w:val="28"/>
          <w:szCs w:val="28"/>
        </w:rPr>
        <w:t xml:space="preserve"> spesso viene scambiato per bene culturale</w:t>
      </w:r>
      <w:r w:rsidR="008C7BC5" w:rsidRPr="00546F47">
        <w:rPr>
          <w:rFonts w:cstheme="minorHAnsi"/>
          <w:sz w:val="28"/>
          <w:szCs w:val="28"/>
        </w:rPr>
        <w:t>, ma</w:t>
      </w:r>
      <w:r w:rsidR="00413429" w:rsidRPr="00546F47">
        <w:rPr>
          <w:rFonts w:cstheme="minorHAnsi"/>
          <w:sz w:val="28"/>
          <w:szCs w:val="28"/>
        </w:rPr>
        <w:t xml:space="preserve"> non lo è</w:t>
      </w:r>
      <w:r w:rsidR="008C7BC5" w:rsidRPr="00546F47">
        <w:rPr>
          <w:rFonts w:cstheme="minorHAnsi"/>
          <w:sz w:val="28"/>
          <w:szCs w:val="28"/>
        </w:rPr>
        <w:t>:</w:t>
      </w:r>
      <w:r w:rsidR="006D1D4C" w:rsidRPr="00546F47">
        <w:rPr>
          <w:rFonts w:cstheme="minorHAnsi"/>
          <w:sz w:val="28"/>
          <w:szCs w:val="28"/>
        </w:rPr>
        <w:t xml:space="preserve"> il </w:t>
      </w:r>
      <w:r w:rsidR="00F33AA5" w:rsidRPr="00F33AA5">
        <w:rPr>
          <w:rFonts w:cstheme="minorHAnsi"/>
          <w:i/>
          <w:sz w:val="28"/>
          <w:szCs w:val="28"/>
        </w:rPr>
        <w:t>m</w:t>
      </w:r>
      <w:r w:rsidR="00413429" w:rsidRPr="00F33AA5">
        <w:rPr>
          <w:rFonts w:cstheme="minorHAnsi"/>
          <w:i/>
          <w:sz w:val="28"/>
          <w:szCs w:val="28"/>
        </w:rPr>
        <w:t>useo</w:t>
      </w:r>
      <w:r w:rsidR="00413429" w:rsidRPr="00546F47">
        <w:rPr>
          <w:rFonts w:cstheme="minorHAnsi"/>
          <w:sz w:val="28"/>
          <w:szCs w:val="28"/>
        </w:rPr>
        <w:t xml:space="preserve"> </w:t>
      </w:r>
      <w:r w:rsidR="00846910" w:rsidRPr="00546F47">
        <w:rPr>
          <w:rFonts w:cstheme="minorHAnsi"/>
          <w:sz w:val="28"/>
          <w:szCs w:val="28"/>
        </w:rPr>
        <w:t xml:space="preserve">solo </w:t>
      </w:r>
      <w:r w:rsidR="00413429" w:rsidRPr="00546F47">
        <w:rPr>
          <w:rFonts w:cstheme="minorHAnsi"/>
          <w:sz w:val="28"/>
          <w:szCs w:val="28"/>
        </w:rPr>
        <w:t>è un contenitore di beni c</w:t>
      </w:r>
      <w:r w:rsidR="008C7BC5" w:rsidRPr="00546F47">
        <w:rPr>
          <w:rFonts w:cstheme="minorHAnsi"/>
          <w:sz w:val="28"/>
          <w:szCs w:val="28"/>
        </w:rPr>
        <w:t>ulturali</w:t>
      </w:r>
      <w:r w:rsidR="00846910" w:rsidRPr="00546F47">
        <w:rPr>
          <w:rFonts w:cstheme="minorHAnsi"/>
          <w:sz w:val="28"/>
          <w:szCs w:val="28"/>
        </w:rPr>
        <w:t>.</w:t>
      </w:r>
      <w:r w:rsidR="00F83200">
        <w:rPr>
          <w:rFonts w:cstheme="minorHAnsi"/>
          <w:sz w:val="28"/>
          <w:szCs w:val="28"/>
        </w:rPr>
        <w:t xml:space="preserve"> È una </w:t>
      </w:r>
      <w:r w:rsidR="00F83200" w:rsidRPr="00F83200">
        <w:rPr>
          <w:rFonts w:cstheme="minorHAnsi"/>
          <w:i/>
          <w:sz w:val="28"/>
          <w:szCs w:val="28"/>
        </w:rPr>
        <w:t>res</w:t>
      </w:r>
      <w:r w:rsidR="00F83200">
        <w:rPr>
          <w:rFonts w:cstheme="minorHAnsi"/>
          <w:sz w:val="28"/>
          <w:szCs w:val="28"/>
        </w:rPr>
        <w:t xml:space="preserve">, non una </w:t>
      </w:r>
      <w:r w:rsidR="00F83200" w:rsidRPr="00F83200">
        <w:rPr>
          <w:rFonts w:cstheme="minorHAnsi"/>
          <w:i/>
          <w:sz w:val="28"/>
          <w:szCs w:val="28"/>
        </w:rPr>
        <w:t>persona</w:t>
      </w:r>
      <w:r w:rsidR="00F83200">
        <w:rPr>
          <w:rFonts w:cstheme="minorHAnsi"/>
          <w:sz w:val="28"/>
          <w:szCs w:val="28"/>
        </w:rPr>
        <w:t>.</w:t>
      </w:r>
      <w:r w:rsidR="00846910" w:rsidRPr="00546F47">
        <w:rPr>
          <w:rFonts w:cstheme="minorHAnsi"/>
          <w:sz w:val="28"/>
          <w:szCs w:val="28"/>
        </w:rPr>
        <w:t xml:space="preserve"> </w:t>
      </w:r>
      <w:r w:rsidR="00744839">
        <w:rPr>
          <w:rFonts w:cstheme="minorHAnsi"/>
          <w:sz w:val="28"/>
          <w:szCs w:val="28"/>
        </w:rPr>
        <w:t>B</w:t>
      </w:r>
      <w:r w:rsidR="008C7BC5" w:rsidRPr="00546F47">
        <w:rPr>
          <w:rFonts w:cstheme="minorHAnsi"/>
          <w:sz w:val="28"/>
          <w:szCs w:val="28"/>
        </w:rPr>
        <w:t>eni culturali s</w:t>
      </w:r>
      <w:r w:rsidR="00413429" w:rsidRPr="00546F47">
        <w:rPr>
          <w:rFonts w:cstheme="minorHAnsi"/>
          <w:sz w:val="28"/>
          <w:szCs w:val="28"/>
        </w:rPr>
        <w:t xml:space="preserve">ono quelli che </w:t>
      </w:r>
      <w:r w:rsidR="00F33AA5">
        <w:rPr>
          <w:rFonts w:cstheme="minorHAnsi"/>
          <w:sz w:val="28"/>
          <w:szCs w:val="28"/>
        </w:rPr>
        <w:t xml:space="preserve">si trovano </w:t>
      </w:r>
      <w:r w:rsidR="00413429" w:rsidRPr="00546F47">
        <w:rPr>
          <w:rFonts w:cstheme="minorHAnsi"/>
          <w:sz w:val="28"/>
          <w:szCs w:val="28"/>
        </w:rPr>
        <w:t>al</w:t>
      </w:r>
      <w:r w:rsidR="00F33AA5">
        <w:rPr>
          <w:rFonts w:cstheme="minorHAnsi"/>
          <w:sz w:val="28"/>
          <w:szCs w:val="28"/>
        </w:rPr>
        <w:t xml:space="preserve"> suo </w:t>
      </w:r>
      <w:r w:rsidR="00413429" w:rsidRPr="00546F47">
        <w:rPr>
          <w:rFonts w:cstheme="minorHAnsi"/>
          <w:sz w:val="28"/>
          <w:szCs w:val="28"/>
        </w:rPr>
        <w:t>interno</w:t>
      </w:r>
      <w:r w:rsidR="00F33AA5">
        <w:rPr>
          <w:rFonts w:cstheme="minorHAnsi"/>
          <w:sz w:val="28"/>
          <w:szCs w:val="28"/>
        </w:rPr>
        <w:t>,</w:t>
      </w:r>
      <w:r w:rsidR="00413429" w:rsidRPr="00546F47">
        <w:rPr>
          <w:rFonts w:cstheme="minorHAnsi"/>
          <w:sz w:val="28"/>
          <w:szCs w:val="28"/>
        </w:rPr>
        <w:t xml:space="preserve"> o come c</w:t>
      </w:r>
      <w:r w:rsidR="00F33AA5">
        <w:rPr>
          <w:rFonts w:cstheme="minorHAnsi"/>
          <w:sz w:val="28"/>
          <w:szCs w:val="28"/>
        </w:rPr>
        <w:t>ose individue o come collezioni; ma</w:t>
      </w:r>
      <w:r w:rsidR="00413429" w:rsidRPr="00546F47">
        <w:rPr>
          <w:rFonts w:cstheme="minorHAnsi"/>
          <w:sz w:val="28"/>
          <w:szCs w:val="28"/>
        </w:rPr>
        <w:t xml:space="preserve"> il </w:t>
      </w:r>
      <w:r w:rsidR="00F33AA5" w:rsidRPr="00F33AA5">
        <w:rPr>
          <w:rFonts w:cstheme="minorHAnsi"/>
          <w:i/>
          <w:sz w:val="28"/>
          <w:szCs w:val="28"/>
        </w:rPr>
        <w:t>m</w:t>
      </w:r>
      <w:r w:rsidR="00413429" w:rsidRPr="00F33AA5">
        <w:rPr>
          <w:rFonts w:cstheme="minorHAnsi"/>
          <w:i/>
          <w:sz w:val="28"/>
          <w:szCs w:val="28"/>
        </w:rPr>
        <w:t>useo</w:t>
      </w:r>
      <w:r w:rsidR="00413429" w:rsidRPr="00546F47">
        <w:rPr>
          <w:rFonts w:cstheme="minorHAnsi"/>
          <w:sz w:val="28"/>
          <w:szCs w:val="28"/>
        </w:rPr>
        <w:t xml:space="preserve"> di suo </w:t>
      </w:r>
      <w:r w:rsidR="00846910" w:rsidRPr="00546F47">
        <w:rPr>
          <w:rFonts w:cstheme="minorHAnsi"/>
          <w:sz w:val="28"/>
          <w:szCs w:val="28"/>
        </w:rPr>
        <w:t>è</w:t>
      </w:r>
      <w:r w:rsidR="003832D1" w:rsidRPr="00546F47">
        <w:rPr>
          <w:rFonts w:cstheme="minorHAnsi"/>
          <w:sz w:val="28"/>
          <w:szCs w:val="28"/>
        </w:rPr>
        <w:t xml:space="preserve"> altra cosa</w:t>
      </w:r>
      <w:r w:rsidR="00F83200">
        <w:rPr>
          <w:rFonts w:cstheme="minorHAnsi"/>
          <w:sz w:val="28"/>
          <w:szCs w:val="28"/>
        </w:rPr>
        <w:t>, per quanto gli si riconosca una dignità autonoma</w:t>
      </w:r>
      <w:r w:rsidR="00413429" w:rsidRPr="00546F47">
        <w:rPr>
          <w:rFonts w:cstheme="minorHAnsi"/>
          <w:sz w:val="28"/>
          <w:szCs w:val="28"/>
        </w:rPr>
        <w:t>. Il</w:t>
      </w:r>
      <w:r w:rsidR="003832D1" w:rsidRPr="00546F47">
        <w:rPr>
          <w:rFonts w:cstheme="minorHAnsi"/>
          <w:sz w:val="28"/>
          <w:szCs w:val="28"/>
        </w:rPr>
        <w:t xml:space="preserve"> </w:t>
      </w:r>
      <w:r w:rsidR="00F33AA5" w:rsidRPr="00F33AA5">
        <w:rPr>
          <w:rFonts w:cstheme="minorHAnsi"/>
          <w:i/>
          <w:sz w:val="28"/>
          <w:szCs w:val="28"/>
        </w:rPr>
        <w:t>m</w:t>
      </w:r>
      <w:r w:rsidR="00413429" w:rsidRPr="00F33AA5">
        <w:rPr>
          <w:rFonts w:cstheme="minorHAnsi"/>
          <w:i/>
          <w:sz w:val="28"/>
          <w:szCs w:val="28"/>
        </w:rPr>
        <w:t>useo</w:t>
      </w:r>
      <w:r w:rsidR="00413429" w:rsidRPr="00546F47">
        <w:rPr>
          <w:rFonts w:cstheme="minorHAnsi"/>
          <w:sz w:val="28"/>
          <w:szCs w:val="28"/>
        </w:rPr>
        <w:t xml:space="preserve"> è </w:t>
      </w:r>
      <w:r w:rsidR="00846910" w:rsidRPr="00546F47">
        <w:rPr>
          <w:rFonts w:cstheme="minorHAnsi"/>
          <w:sz w:val="28"/>
          <w:szCs w:val="28"/>
        </w:rPr>
        <w:t xml:space="preserve">piuttosto, come dice l’art. 101, </w:t>
      </w:r>
      <w:r w:rsidR="00413429" w:rsidRPr="00546F47">
        <w:rPr>
          <w:rFonts w:cstheme="minorHAnsi"/>
          <w:sz w:val="28"/>
          <w:szCs w:val="28"/>
        </w:rPr>
        <w:t>un luogo della cultura, un’istituzione della cultura, uno strumento di valorizzazione di beni culturali</w:t>
      </w:r>
      <w:r w:rsidR="00846910" w:rsidRPr="00546F47">
        <w:rPr>
          <w:rFonts w:cstheme="minorHAnsi"/>
          <w:sz w:val="28"/>
          <w:szCs w:val="28"/>
        </w:rPr>
        <w:t xml:space="preserve">. Perciò </w:t>
      </w:r>
      <w:r w:rsidR="00413429" w:rsidRPr="00546F47">
        <w:rPr>
          <w:rFonts w:cstheme="minorHAnsi"/>
          <w:sz w:val="28"/>
          <w:szCs w:val="28"/>
        </w:rPr>
        <w:t xml:space="preserve">un museo </w:t>
      </w:r>
      <w:r w:rsidR="00846910" w:rsidRPr="00546F47">
        <w:rPr>
          <w:rFonts w:cstheme="minorHAnsi"/>
          <w:sz w:val="28"/>
          <w:szCs w:val="28"/>
        </w:rPr>
        <w:t>privato</w:t>
      </w:r>
      <w:r w:rsidR="005D3CFD" w:rsidRPr="00546F47">
        <w:rPr>
          <w:rFonts w:cstheme="minorHAnsi"/>
          <w:sz w:val="28"/>
          <w:szCs w:val="28"/>
        </w:rPr>
        <w:t xml:space="preserve">, </w:t>
      </w:r>
      <w:r w:rsidR="00F33AA5">
        <w:rPr>
          <w:rFonts w:cstheme="minorHAnsi"/>
          <w:sz w:val="28"/>
          <w:szCs w:val="28"/>
        </w:rPr>
        <w:t xml:space="preserve">in quanto </w:t>
      </w:r>
      <w:r w:rsidR="003832D1" w:rsidRPr="00546F47">
        <w:rPr>
          <w:rFonts w:cstheme="minorHAnsi"/>
          <w:sz w:val="28"/>
          <w:szCs w:val="28"/>
        </w:rPr>
        <w:t>tale</w:t>
      </w:r>
      <w:r w:rsidR="005D3CFD" w:rsidRPr="00546F47">
        <w:rPr>
          <w:rFonts w:cstheme="minorHAnsi"/>
          <w:sz w:val="28"/>
          <w:szCs w:val="28"/>
        </w:rPr>
        <w:t>,</w:t>
      </w:r>
      <w:r w:rsidR="009B7826" w:rsidRPr="00546F47">
        <w:rPr>
          <w:rFonts w:cstheme="minorHAnsi"/>
          <w:sz w:val="28"/>
          <w:szCs w:val="28"/>
        </w:rPr>
        <w:t xml:space="preserve"> non è s</w:t>
      </w:r>
      <w:r w:rsidR="008C7BC5" w:rsidRPr="00546F47">
        <w:rPr>
          <w:rFonts w:cstheme="minorHAnsi"/>
          <w:sz w:val="28"/>
          <w:szCs w:val="28"/>
        </w:rPr>
        <w:t>ottoposto a tutela</w:t>
      </w:r>
      <w:r w:rsidR="00F83200">
        <w:rPr>
          <w:rFonts w:cstheme="minorHAnsi"/>
          <w:sz w:val="28"/>
          <w:szCs w:val="28"/>
        </w:rPr>
        <w:t>. L</w:t>
      </w:r>
      <w:r w:rsidR="00846910" w:rsidRPr="00546F47">
        <w:rPr>
          <w:rFonts w:cstheme="minorHAnsi"/>
          <w:sz w:val="28"/>
          <w:szCs w:val="28"/>
        </w:rPr>
        <w:t xml:space="preserve">o </w:t>
      </w:r>
      <w:r w:rsidR="008C7BC5" w:rsidRPr="00546F47">
        <w:rPr>
          <w:rFonts w:cstheme="minorHAnsi"/>
          <w:sz w:val="28"/>
          <w:szCs w:val="28"/>
        </w:rPr>
        <w:t xml:space="preserve">sono </w:t>
      </w:r>
      <w:r w:rsidR="00846910" w:rsidRPr="00546F47">
        <w:rPr>
          <w:rFonts w:cstheme="minorHAnsi"/>
          <w:sz w:val="28"/>
          <w:szCs w:val="28"/>
        </w:rPr>
        <w:t xml:space="preserve">semmai </w:t>
      </w:r>
      <w:r w:rsidR="008C7BC5" w:rsidRPr="00546F47">
        <w:rPr>
          <w:rFonts w:cstheme="minorHAnsi"/>
          <w:sz w:val="28"/>
          <w:szCs w:val="28"/>
        </w:rPr>
        <w:t xml:space="preserve">gli oggetti o le collezioni che </w:t>
      </w:r>
      <w:r w:rsidR="00846910" w:rsidRPr="00546F47">
        <w:rPr>
          <w:rFonts w:cstheme="minorHAnsi"/>
          <w:sz w:val="28"/>
          <w:szCs w:val="28"/>
        </w:rPr>
        <w:t xml:space="preserve">contiene </w:t>
      </w:r>
      <w:r w:rsidR="008C7BC5" w:rsidRPr="00546F47">
        <w:rPr>
          <w:rFonts w:cstheme="minorHAnsi"/>
          <w:sz w:val="28"/>
          <w:szCs w:val="28"/>
        </w:rPr>
        <w:t>o, in</w:t>
      </w:r>
      <w:r w:rsidR="000303CC" w:rsidRPr="00546F47">
        <w:rPr>
          <w:rFonts w:cstheme="minorHAnsi"/>
          <w:sz w:val="28"/>
          <w:szCs w:val="28"/>
        </w:rPr>
        <w:t xml:space="preserve"> </w:t>
      </w:r>
      <w:r w:rsidR="008C7BC5" w:rsidRPr="00546F47">
        <w:rPr>
          <w:rFonts w:cstheme="minorHAnsi"/>
          <w:sz w:val="28"/>
          <w:szCs w:val="28"/>
        </w:rPr>
        <w:t>alcuni casi,</w:t>
      </w:r>
      <w:r w:rsidR="009B7826" w:rsidRPr="00546F47">
        <w:rPr>
          <w:rFonts w:cstheme="minorHAnsi"/>
          <w:sz w:val="28"/>
          <w:szCs w:val="28"/>
        </w:rPr>
        <w:t xml:space="preserve"> </w:t>
      </w:r>
      <w:r w:rsidR="005D3CFD" w:rsidRPr="00546F47">
        <w:rPr>
          <w:rFonts w:cstheme="minorHAnsi"/>
          <w:sz w:val="28"/>
          <w:szCs w:val="28"/>
        </w:rPr>
        <w:t>può esserlo</w:t>
      </w:r>
      <w:r w:rsidR="009B7826" w:rsidRPr="00546F47">
        <w:rPr>
          <w:rFonts w:cstheme="minorHAnsi"/>
          <w:sz w:val="28"/>
          <w:szCs w:val="28"/>
        </w:rPr>
        <w:t xml:space="preserve"> l’edificio </w:t>
      </w:r>
      <w:r w:rsidR="00846910" w:rsidRPr="00546F47">
        <w:rPr>
          <w:rFonts w:cstheme="minorHAnsi"/>
          <w:sz w:val="28"/>
          <w:szCs w:val="28"/>
        </w:rPr>
        <w:t xml:space="preserve">che lo </w:t>
      </w:r>
      <w:r w:rsidR="005D3CFD" w:rsidRPr="00546F47">
        <w:rPr>
          <w:rFonts w:cstheme="minorHAnsi"/>
          <w:sz w:val="28"/>
          <w:szCs w:val="28"/>
        </w:rPr>
        <w:t>contiene</w:t>
      </w:r>
      <w:r w:rsidR="00F83200">
        <w:rPr>
          <w:rFonts w:cstheme="minorHAnsi"/>
          <w:sz w:val="28"/>
          <w:szCs w:val="28"/>
        </w:rPr>
        <w:t>. M</w:t>
      </w:r>
      <w:r w:rsidR="009B7826" w:rsidRPr="00546F47">
        <w:rPr>
          <w:rFonts w:cstheme="minorHAnsi"/>
          <w:sz w:val="28"/>
          <w:szCs w:val="28"/>
        </w:rPr>
        <w:t>a l’insieme</w:t>
      </w:r>
      <w:r w:rsidR="005D3CFD" w:rsidRPr="00546F47">
        <w:rPr>
          <w:rFonts w:cstheme="minorHAnsi"/>
          <w:sz w:val="28"/>
          <w:szCs w:val="28"/>
        </w:rPr>
        <w:t>, come luogo della cultura,</w:t>
      </w:r>
      <w:r w:rsidR="009B7826" w:rsidRPr="00546F47">
        <w:rPr>
          <w:rFonts w:cstheme="minorHAnsi"/>
          <w:sz w:val="28"/>
          <w:szCs w:val="28"/>
        </w:rPr>
        <w:t xml:space="preserve"> di suo </w:t>
      </w:r>
      <w:r w:rsidR="00846910" w:rsidRPr="00546F47">
        <w:rPr>
          <w:rFonts w:cstheme="minorHAnsi"/>
          <w:sz w:val="28"/>
          <w:szCs w:val="28"/>
        </w:rPr>
        <w:t>è estraneo all</w:t>
      </w:r>
      <w:r w:rsidR="005D3CFD" w:rsidRPr="00546F47">
        <w:rPr>
          <w:rFonts w:cstheme="minorHAnsi"/>
          <w:sz w:val="28"/>
          <w:szCs w:val="28"/>
        </w:rPr>
        <w:t>’idea stessa di</w:t>
      </w:r>
      <w:r w:rsidR="00846910" w:rsidRPr="00546F47">
        <w:rPr>
          <w:rFonts w:cstheme="minorHAnsi"/>
          <w:sz w:val="28"/>
          <w:szCs w:val="28"/>
        </w:rPr>
        <w:t xml:space="preserve"> </w:t>
      </w:r>
      <w:r w:rsidR="009B7826" w:rsidRPr="00546F47">
        <w:rPr>
          <w:rFonts w:cstheme="minorHAnsi"/>
          <w:sz w:val="28"/>
          <w:szCs w:val="28"/>
        </w:rPr>
        <w:t xml:space="preserve">tutela. </w:t>
      </w:r>
      <w:r w:rsidR="00F83200">
        <w:rPr>
          <w:rFonts w:cstheme="minorHAnsi"/>
          <w:sz w:val="28"/>
          <w:szCs w:val="28"/>
        </w:rPr>
        <w:t>È</w:t>
      </w:r>
      <w:r w:rsidR="00C84B08">
        <w:rPr>
          <w:rFonts w:cstheme="minorHAnsi"/>
          <w:sz w:val="28"/>
          <w:szCs w:val="28"/>
        </w:rPr>
        <w:t xml:space="preserve">, per il diritto, </w:t>
      </w:r>
      <w:r w:rsidR="00F33AA5">
        <w:rPr>
          <w:rFonts w:cstheme="minorHAnsi"/>
          <w:sz w:val="28"/>
          <w:szCs w:val="28"/>
        </w:rPr>
        <w:t xml:space="preserve">uno strumento di </w:t>
      </w:r>
      <w:r w:rsidR="00F83200">
        <w:rPr>
          <w:rFonts w:cstheme="minorHAnsi"/>
          <w:sz w:val="28"/>
          <w:szCs w:val="28"/>
        </w:rPr>
        <w:t xml:space="preserve">fruizione e </w:t>
      </w:r>
      <w:r w:rsidR="00F33AA5">
        <w:rPr>
          <w:rFonts w:cstheme="minorHAnsi"/>
          <w:sz w:val="28"/>
          <w:szCs w:val="28"/>
        </w:rPr>
        <w:t>valorizzazione, cioè di cono</w:t>
      </w:r>
      <w:r w:rsidR="00617525">
        <w:rPr>
          <w:rFonts w:cstheme="minorHAnsi"/>
          <w:sz w:val="28"/>
          <w:szCs w:val="28"/>
        </w:rPr>
        <w:t>s</w:t>
      </w:r>
      <w:r w:rsidR="00F33AA5">
        <w:rPr>
          <w:rFonts w:cstheme="minorHAnsi"/>
          <w:sz w:val="28"/>
          <w:szCs w:val="28"/>
        </w:rPr>
        <w:t xml:space="preserve">cenza </w:t>
      </w:r>
      <w:r w:rsidR="00F83200">
        <w:rPr>
          <w:rFonts w:cstheme="minorHAnsi"/>
          <w:sz w:val="28"/>
          <w:szCs w:val="28"/>
        </w:rPr>
        <w:t xml:space="preserve">pubblica </w:t>
      </w:r>
      <w:r w:rsidR="00F33AA5">
        <w:rPr>
          <w:rFonts w:cstheme="minorHAnsi"/>
          <w:sz w:val="28"/>
          <w:szCs w:val="28"/>
        </w:rPr>
        <w:t>di quanto contiene</w:t>
      </w:r>
      <w:r w:rsidR="00F83200">
        <w:rPr>
          <w:rFonts w:cstheme="minorHAnsi"/>
          <w:sz w:val="28"/>
          <w:szCs w:val="28"/>
        </w:rPr>
        <w:t xml:space="preserve"> e offre in godimento ai visitatori</w:t>
      </w:r>
      <w:r w:rsidR="00F33AA5">
        <w:rPr>
          <w:rFonts w:cstheme="minorHAnsi"/>
          <w:sz w:val="28"/>
          <w:szCs w:val="28"/>
        </w:rPr>
        <w:t>.</w:t>
      </w:r>
    </w:p>
    <w:p w:rsidR="004C1081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076562" w:rsidRPr="00546F47" w:rsidRDefault="004C1081" w:rsidP="004C108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4C1081">
        <w:rPr>
          <w:rFonts w:cstheme="minorHAnsi"/>
          <w:b/>
          <w:sz w:val="28"/>
          <w:szCs w:val="28"/>
        </w:rPr>
        <w:t>6.</w:t>
      </w:r>
      <w:r>
        <w:rPr>
          <w:rFonts w:cstheme="minorHAnsi"/>
          <w:sz w:val="28"/>
          <w:szCs w:val="28"/>
        </w:rPr>
        <w:t xml:space="preserve"> </w:t>
      </w:r>
      <w:r w:rsidR="009B7826" w:rsidRPr="00546F47">
        <w:rPr>
          <w:rFonts w:cstheme="minorHAnsi"/>
          <w:sz w:val="28"/>
          <w:szCs w:val="28"/>
        </w:rPr>
        <w:t xml:space="preserve">Come </w:t>
      </w:r>
      <w:r w:rsidR="00846910" w:rsidRPr="00546F47">
        <w:rPr>
          <w:rFonts w:cstheme="minorHAnsi"/>
          <w:sz w:val="28"/>
          <w:szCs w:val="28"/>
        </w:rPr>
        <w:t xml:space="preserve">si può vedere, </w:t>
      </w:r>
      <w:r w:rsidR="009B7826" w:rsidRPr="00546F47">
        <w:rPr>
          <w:rFonts w:cstheme="minorHAnsi"/>
          <w:sz w:val="28"/>
          <w:szCs w:val="28"/>
        </w:rPr>
        <w:t xml:space="preserve">le tematiche </w:t>
      </w:r>
      <w:r w:rsidR="005D3CFD" w:rsidRPr="00546F47">
        <w:rPr>
          <w:rFonts w:cstheme="minorHAnsi"/>
          <w:sz w:val="28"/>
          <w:szCs w:val="28"/>
        </w:rPr>
        <w:t xml:space="preserve">giuridiche essenziali </w:t>
      </w:r>
      <w:r w:rsidR="009B7826" w:rsidRPr="00546F47">
        <w:rPr>
          <w:rFonts w:cstheme="minorHAnsi"/>
          <w:sz w:val="28"/>
          <w:szCs w:val="28"/>
        </w:rPr>
        <w:t xml:space="preserve">che si pongono per i </w:t>
      </w:r>
      <w:r w:rsidR="009B7826" w:rsidRPr="000D2EEE">
        <w:rPr>
          <w:rFonts w:cstheme="minorHAnsi"/>
          <w:i/>
          <w:sz w:val="28"/>
          <w:szCs w:val="28"/>
        </w:rPr>
        <w:t>musei</w:t>
      </w:r>
      <w:r w:rsidR="009B7826" w:rsidRPr="00546F47">
        <w:rPr>
          <w:rFonts w:cstheme="minorHAnsi"/>
          <w:sz w:val="28"/>
          <w:szCs w:val="28"/>
        </w:rPr>
        <w:t xml:space="preserve"> </w:t>
      </w:r>
      <w:r w:rsidR="0021394F" w:rsidRPr="00546F47">
        <w:rPr>
          <w:rFonts w:cstheme="minorHAnsi"/>
          <w:sz w:val="28"/>
          <w:szCs w:val="28"/>
        </w:rPr>
        <w:t xml:space="preserve">si </w:t>
      </w:r>
      <w:r w:rsidR="005D3CFD" w:rsidRPr="00546F47">
        <w:rPr>
          <w:rFonts w:cstheme="minorHAnsi"/>
          <w:sz w:val="28"/>
          <w:szCs w:val="28"/>
        </w:rPr>
        <w:t xml:space="preserve">possono </w:t>
      </w:r>
      <w:r w:rsidR="0021394F" w:rsidRPr="00546F47">
        <w:rPr>
          <w:rFonts w:cstheme="minorHAnsi"/>
          <w:sz w:val="28"/>
          <w:szCs w:val="28"/>
        </w:rPr>
        <w:t>riflett</w:t>
      </w:r>
      <w:r w:rsidR="005D3CFD" w:rsidRPr="00546F47">
        <w:rPr>
          <w:rFonts w:cstheme="minorHAnsi"/>
          <w:sz w:val="28"/>
          <w:szCs w:val="28"/>
        </w:rPr>
        <w:t xml:space="preserve">ere </w:t>
      </w:r>
      <w:r w:rsidR="0021394F" w:rsidRPr="00546F47">
        <w:rPr>
          <w:rFonts w:cstheme="minorHAnsi"/>
          <w:sz w:val="28"/>
          <w:szCs w:val="28"/>
        </w:rPr>
        <w:t xml:space="preserve">per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F33AA5">
        <w:rPr>
          <w:rFonts w:cstheme="minorHAnsi"/>
          <w:sz w:val="28"/>
          <w:szCs w:val="28"/>
        </w:rPr>
        <w:t>. È anche per questa ragione</w:t>
      </w:r>
      <w:r w:rsidR="00846910" w:rsidRPr="00546F47">
        <w:rPr>
          <w:rFonts w:cstheme="minorHAnsi"/>
          <w:sz w:val="28"/>
          <w:szCs w:val="28"/>
        </w:rPr>
        <w:t xml:space="preserve"> che, agli occhi del </w:t>
      </w:r>
      <w:r w:rsidR="009B7826" w:rsidRPr="00546F47">
        <w:rPr>
          <w:rFonts w:cstheme="minorHAnsi"/>
          <w:sz w:val="28"/>
          <w:szCs w:val="28"/>
        </w:rPr>
        <w:t xml:space="preserve">giurista, </w:t>
      </w:r>
      <w:r w:rsidR="00BA0967">
        <w:rPr>
          <w:rFonts w:cstheme="minorHAnsi"/>
          <w:sz w:val="28"/>
          <w:szCs w:val="28"/>
        </w:rPr>
        <w:t>un</w:t>
      </w:r>
      <w:r w:rsidR="00846910" w:rsidRPr="00546F47">
        <w:rPr>
          <w:rFonts w:cstheme="minorHAnsi"/>
          <w:sz w:val="28"/>
          <w:szCs w:val="28"/>
        </w:rPr>
        <w:t xml:space="preserve">a </w:t>
      </w:r>
      <w:r w:rsidR="009B7826" w:rsidRPr="00546F47">
        <w:rPr>
          <w:rFonts w:cstheme="minorHAnsi"/>
          <w:sz w:val="28"/>
          <w:szCs w:val="28"/>
        </w:rPr>
        <w:t xml:space="preserve">distinzione </w:t>
      </w:r>
      <w:r w:rsidR="00440D8B" w:rsidRPr="00546F47">
        <w:rPr>
          <w:rFonts w:cstheme="minorHAnsi"/>
          <w:sz w:val="28"/>
          <w:szCs w:val="28"/>
        </w:rPr>
        <w:t xml:space="preserve">tra </w:t>
      </w:r>
      <w:r w:rsidR="00440D8B" w:rsidRPr="006C1997">
        <w:rPr>
          <w:rFonts w:cstheme="minorHAnsi"/>
          <w:i/>
          <w:sz w:val="28"/>
          <w:szCs w:val="28"/>
        </w:rPr>
        <w:t xml:space="preserve">museo </w:t>
      </w:r>
      <w:r w:rsidR="00440D8B" w:rsidRPr="00546F47">
        <w:rPr>
          <w:rFonts w:cstheme="minorHAnsi"/>
          <w:sz w:val="28"/>
          <w:szCs w:val="28"/>
        </w:rPr>
        <w:t xml:space="preserve">e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9B7826" w:rsidRPr="00546F47">
        <w:rPr>
          <w:rFonts w:cstheme="minorHAnsi"/>
          <w:sz w:val="28"/>
          <w:szCs w:val="28"/>
        </w:rPr>
        <w:t xml:space="preserve"> resta difficile</w:t>
      </w:r>
      <w:r w:rsidR="00C84B08">
        <w:rPr>
          <w:rFonts w:cstheme="minorHAnsi"/>
          <w:sz w:val="28"/>
          <w:szCs w:val="28"/>
        </w:rPr>
        <w:t>. S</w:t>
      </w:r>
      <w:r w:rsidR="009B7826" w:rsidRPr="00546F47">
        <w:rPr>
          <w:rFonts w:cstheme="minorHAnsi"/>
          <w:sz w:val="28"/>
          <w:szCs w:val="28"/>
        </w:rPr>
        <w:t xml:space="preserve">ono due entità dal punto di vista </w:t>
      </w:r>
      <w:r w:rsidR="005D3CFD" w:rsidRPr="00546F47">
        <w:rPr>
          <w:rFonts w:cstheme="minorHAnsi"/>
          <w:sz w:val="28"/>
          <w:szCs w:val="28"/>
        </w:rPr>
        <w:t xml:space="preserve">delle </w:t>
      </w:r>
      <w:r w:rsidR="00BA0967">
        <w:rPr>
          <w:rFonts w:cstheme="minorHAnsi"/>
          <w:sz w:val="28"/>
          <w:szCs w:val="28"/>
        </w:rPr>
        <w:t>norme</w:t>
      </w:r>
      <w:r w:rsidR="005D3CFD" w:rsidRPr="00546F47">
        <w:rPr>
          <w:rFonts w:cstheme="minorHAnsi"/>
          <w:sz w:val="28"/>
          <w:szCs w:val="28"/>
        </w:rPr>
        <w:t xml:space="preserve"> </w:t>
      </w:r>
      <w:r w:rsidR="00F83200">
        <w:rPr>
          <w:rFonts w:cstheme="minorHAnsi"/>
          <w:sz w:val="28"/>
          <w:szCs w:val="28"/>
        </w:rPr>
        <w:t>assai</w:t>
      </w:r>
      <w:r w:rsidR="00C84B08">
        <w:rPr>
          <w:rFonts w:cstheme="minorHAnsi"/>
          <w:sz w:val="28"/>
          <w:szCs w:val="28"/>
        </w:rPr>
        <w:t xml:space="preserve"> </w:t>
      </w:r>
      <w:r w:rsidR="00846910" w:rsidRPr="00546F47">
        <w:rPr>
          <w:rFonts w:cstheme="minorHAnsi"/>
          <w:sz w:val="28"/>
          <w:szCs w:val="28"/>
        </w:rPr>
        <w:t>vicine</w:t>
      </w:r>
      <w:r w:rsidR="009B7826" w:rsidRPr="00546F47">
        <w:rPr>
          <w:rFonts w:cstheme="minorHAnsi"/>
          <w:sz w:val="28"/>
          <w:szCs w:val="28"/>
        </w:rPr>
        <w:t xml:space="preserve">. </w:t>
      </w:r>
      <w:r w:rsidR="00846910" w:rsidRPr="00546F47">
        <w:rPr>
          <w:rFonts w:cstheme="minorHAnsi"/>
          <w:sz w:val="28"/>
          <w:szCs w:val="28"/>
        </w:rPr>
        <w:t xml:space="preserve">Il </w:t>
      </w:r>
      <w:r w:rsidR="009B7826" w:rsidRPr="00546F47">
        <w:rPr>
          <w:rFonts w:cstheme="minorHAnsi"/>
          <w:sz w:val="28"/>
          <w:szCs w:val="28"/>
        </w:rPr>
        <w:t>giu</w:t>
      </w:r>
      <w:r w:rsidR="0021394F" w:rsidRPr="00546F47">
        <w:rPr>
          <w:rFonts w:cstheme="minorHAnsi"/>
          <w:sz w:val="28"/>
          <w:szCs w:val="28"/>
        </w:rPr>
        <w:t>rista è</w:t>
      </w:r>
      <w:r w:rsidR="00F33AA5">
        <w:rPr>
          <w:rFonts w:cstheme="minorHAnsi"/>
          <w:sz w:val="28"/>
          <w:szCs w:val="28"/>
        </w:rPr>
        <w:t>, oggi,</w:t>
      </w:r>
      <w:r w:rsidR="0021394F" w:rsidRPr="00546F47">
        <w:rPr>
          <w:rFonts w:cstheme="minorHAnsi"/>
          <w:sz w:val="28"/>
          <w:szCs w:val="28"/>
        </w:rPr>
        <w:t xml:space="preserve"> </w:t>
      </w:r>
      <w:r w:rsidR="00846910" w:rsidRPr="00546F47">
        <w:rPr>
          <w:rFonts w:cstheme="minorHAnsi"/>
          <w:sz w:val="28"/>
          <w:szCs w:val="28"/>
        </w:rPr>
        <w:t xml:space="preserve">naturalmente </w:t>
      </w:r>
      <w:r w:rsidR="005D3CFD" w:rsidRPr="00546F47">
        <w:rPr>
          <w:rFonts w:cstheme="minorHAnsi"/>
          <w:sz w:val="28"/>
          <w:szCs w:val="28"/>
        </w:rPr>
        <w:t>portato a dire</w:t>
      </w:r>
      <w:r w:rsidR="0021394F" w:rsidRPr="00546F47">
        <w:rPr>
          <w:rFonts w:cstheme="minorHAnsi"/>
          <w:sz w:val="28"/>
          <w:szCs w:val="28"/>
        </w:rPr>
        <w:t xml:space="preserve"> che </w:t>
      </w:r>
      <w:r w:rsidR="0021394F" w:rsidRPr="00546F47">
        <w:rPr>
          <w:rFonts w:cstheme="minorHAnsi"/>
          <w:i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9B7826" w:rsidRPr="00546F47">
        <w:rPr>
          <w:rFonts w:cstheme="minorHAnsi"/>
          <w:i/>
          <w:sz w:val="28"/>
          <w:szCs w:val="28"/>
        </w:rPr>
        <w:t xml:space="preserve"> sono</w:t>
      </w:r>
      <w:r w:rsidR="009B7826" w:rsidRPr="00546F47">
        <w:rPr>
          <w:rFonts w:cstheme="minorHAnsi"/>
          <w:sz w:val="28"/>
          <w:szCs w:val="28"/>
        </w:rPr>
        <w:t xml:space="preserve"> </w:t>
      </w:r>
      <w:r w:rsidR="009B7826" w:rsidRPr="00546F47">
        <w:rPr>
          <w:rFonts w:cstheme="minorHAnsi"/>
          <w:i/>
          <w:sz w:val="28"/>
          <w:szCs w:val="28"/>
        </w:rPr>
        <w:t>una specie del genere museo</w:t>
      </w:r>
      <w:r w:rsidR="009B7826" w:rsidRPr="00546F47">
        <w:rPr>
          <w:rFonts w:cstheme="minorHAnsi"/>
          <w:sz w:val="28"/>
          <w:szCs w:val="28"/>
        </w:rPr>
        <w:t>.</w:t>
      </w:r>
      <w:r w:rsidR="00DB0D7F" w:rsidRPr="00546F47">
        <w:rPr>
          <w:rFonts w:cstheme="minorHAnsi"/>
          <w:sz w:val="28"/>
          <w:szCs w:val="28"/>
        </w:rPr>
        <w:t xml:space="preserve"> </w:t>
      </w:r>
      <w:r w:rsidR="00C84B08">
        <w:rPr>
          <w:rFonts w:cstheme="minorHAnsi"/>
          <w:sz w:val="28"/>
          <w:szCs w:val="28"/>
        </w:rPr>
        <w:t xml:space="preserve">E così ad applicare alla casa museo </w:t>
      </w:r>
      <w:r w:rsidR="00F83200">
        <w:rPr>
          <w:rFonts w:cstheme="minorHAnsi"/>
          <w:sz w:val="28"/>
          <w:szCs w:val="28"/>
        </w:rPr>
        <w:t xml:space="preserve">i principi e </w:t>
      </w:r>
      <w:r w:rsidR="00C84B08">
        <w:rPr>
          <w:rFonts w:cstheme="minorHAnsi"/>
          <w:sz w:val="28"/>
          <w:szCs w:val="28"/>
        </w:rPr>
        <w:t>le regole che si applicano per i musei.</w:t>
      </w:r>
    </w:p>
    <w:p w:rsidR="005D3CFD" w:rsidRPr="00546F47" w:rsidRDefault="006C1997" w:rsidP="005D3CFD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Queste</w:t>
      </w:r>
      <w:r w:rsidR="009B7826" w:rsidRPr="00546F47">
        <w:rPr>
          <w:rFonts w:cstheme="minorHAnsi"/>
          <w:sz w:val="28"/>
          <w:szCs w:val="28"/>
        </w:rPr>
        <w:t xml:space="preserve"> sono </w:t>
      </w:r>
      <w:r w:rsidR="005D3CFD" w:rsidRPr="00546F47">
        <w:rPr>
          <w:rFonts w:cstheme="minorHAnsi"/>
          <w:sz w:val="28"/>
          <w:szCs w:val="28"/>
        </w:rPr>
        <w:t xml:space="preserve">le questioni di base </w:t>
      </w:r>
      <w:r w:rsidR="009B7826" w:rsidRPr="00546F47">
        <w:rPr>
          <w:rFonts w:cstheme="minorHAnsi"/>
          <w:sz w:val="28"/>
          <w:szCs w:val="28"/>
        </w:rPr>
        <w:t xml:space="preserve">attorno </w:t>
      </w:r>
      <w:r w:rsidR="003832D1" w:rsidRPr="00546F47">
        <w:rPr>
          <w:rFonts w:cstheme="minorHAnsi"/>
          <w:sz w:val="28"/>
          <w:szCs w:val="28"/>
        </w:rPr>
        <w:t>a</w:t>
      </w:r>
      <w:r w:rsidR="005D3CFD" w:rsidRPr="00546F47">
        <w:rPr>
          <w:rFonts w:cstheme="minorHAnsi"/>
          <w:sz w:val="28"/>
          <w:szCs w:val="28"/>
        </w:rPr>
        <w:t xml:space="preserve">lle </w:t>
      </w:r>
      <w:r w:rsidR="009B7826" w:rsidRPr="00546F47">
        <w:rPr>
          <w:rFonts w:cstheme="minorHAnsi"/>
          <w:sz w:val="28"/>
          <w:szCs w:val="28"/>
        </w:rPr>
        <w:t xml:space="preserve">quali ruota, </w:t>
      </w:r>
      <w:r w:rsidR="00163F56">
        <w:rPr>
          <w:rFonts w:cstheme="minorHAnsi"/>
          <w:sz w:val="28"/>
          <w:szCs w:val="28"/>
        </w:rPr>
        <w:t xml:space="preserve">quanto a </w:t>
      </w:r>
      <w:r w:rsidR="005D3CFD" w:rsidRPr="00546F47">
        <w:rPr>
          <w:rFonts w:cstheme="minorHAnsi"/>
          <w:sz w:val="28"/>
          <w:szCs w:val="28"/>
        </w:rPr>
        <w:t xml:space="preserve">configurazione </w:t>
      </w:r>
      <w:r w:rsidR="00BA0967">
        <w:rPr>
          <w:rFonts w:cstheme="minorHAnsi"/>
          <w:sz w:val="28"/>
          <w:szCs w:val="28"/>
        </w:rPr>
        <w:t>giuridica</w:t>
      </w:r>
      <w:r w:rsidR="005D3CFD" w:rsidRPr="00546F47">
        <w:rPr>
          <w:rFonts w:cstheme="minorHAnsi"/>
          <w:sz w:val="28"/>
          <w:szCs w:val="28"/>
        </w:rPr>
        <w:t>,</w:t>
      </w:r>
      <w:r w:rsidR="00440D8B" w:rsidRPr="00546F47">
        <w:rPr>
          <w:rFonts w:cstheme="minorHAnsi"/>
          <w:sz w:val="28"/>
          <w:szCs w:val="28"/>
        </w:rPr>
        <w:t xml:space="preserve"> la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9B7826" w:rsidRPr="00546F47">
        <w:rPr>
          <w:rFonts w:cstheme="minorHAnsi"/>
          <w:sz w:val="28"/>
          <w:szCs w:val="28"/>
        </w:rPr>
        <w:t xml:space="preserve">. </w:t>
      </w:r>
      <w:r w:rsidR="005D3CFD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5D3CFD" w:rsidRPr="00546F47">
        <w:rPr>
          <w:rFonts w:cstheme="minorHAnsi"/>
          <w:sz w:val="28"/>
          <w:szCs w:val="28"/>
        </w:rPr>
        <w:t xml:space="preserve"> hanno dunque </w:t>
      </w:r>
      <w:r w:rsidR="009B7826" w:rsidRPr="00546F47">
        <w:rPr>
          <w:rFonts w:cstheme="minorHAnsi"/>
          <w:sz w:val="28"/>
          <w:szCs w:val="28"/>
        </w:rPr>
        <w:t>bisogno di norme</w:t>
      </w:r>
      <w:r w:rsidR="005D3CFD" w:rsidRPr="00546F47">
        <w:rPr>
          <w:rFonts w:cstheme="minorHAnsi"/>
          <w:sz w:val="28"/>
          <w:szCs w:val="28"/>
        </w:rPr>
        <w:t>, bisogno di diritto</w:t>
      </w:r>
      <w:r w:rsidR="00F33AA5">
        <w:rPr>
          <w:rFonts w:cstheme="minorHAnsi"/>
          <w:sz w:val="28"/>
          <w:szCs w:val="28"/>
        </w:rPr>
        <w:t xml:space="preserve">, di uno </w:t>
      </w:r>
      <w:r w:rsidR="00F33AA5" w:rsidRPr="00F33AA5">
        <w:rPr>
          <w:rFonts w:cstheme="minorHAnsi"/>
          <w:i/>
          <w:sz w:val="28"/>
          <w:szCs w:val="28"/>
        </w:rPr>
        <w:t>status</w:t>
      </w:r>
      <w:r w:rsidR="00F33AA5">
        <w:rPr>
          <w:rFonts w:cstheme="minorHAnsi"/>
          <w:sz w:val="28"/>
          <w:szCs w:val="28"/>
        </w:rPr>
        <w:t xml:space="preserve"> giuridico differenziato</w:t>
      </w:r>
      <w:r w:rsidR="009B7826" w:rsidRPr="00546F47">
        <w:rPr>
          <w:rFonts w:cstheme="minorHAnsi"/>
          <w:sz w:val="28"/>
          <w:szCs w:val="28"/>
        </w:rPr>
        <w:t xml:space="preserve">? </w:t>
      </w:r>
      <w:r w:rsidR="00C84B08">
        <w:rPr>
          <w:rFonts w:cstheme="minorHAnsi"/>
          <w:sz w:val="28"/>
          <w:szCs w:val="28"/>
        </w:rPr>
        <w:t xml:space="preserve">Quali regole e quali principi che si applicano per i </w:t>
      </w:r>
      <w:r w:rsidR="00C84B08" w:rsidRPr="00C84B08">
        <w:rPr>
          <w:rFonts w:cstheme="minorHAnsi"/>
          <w:i/>
          <w:sz w:val="28"/>
          <w:szCs w:val="28"/>
        </w:rPr>
        <w:t>musei</w:t>
      </w:r>
      <w:r w:rsidR="00C84B08" w:rsidRPr="00546F47">
        <w:rPr>
          <w:rFonts w:cstheme="minorHAnsi"/>
          <w:sz w:val="28"/>
          <w:szCs w:val="28"/>
        </w:rPr>
        <w:t xml:space="preserve"> </w:t>
      </w:r>
      <w:r w:rsidR="00C84B08">
        <w:rPr>
          <w:rFonts w:cstheme="minorHAnsi"/>
          <w:sz w:val="28"/>
          <w:szCs w:val="28"/>
        </w:rPr>
        <w:t xml:space="preserve">non vanno bene per le </w:t>
      </w:r>
      <w:r w:rsidR="00C84B08" w:rsidRPr="00C84B08">
        <w:rPr>
          <w:rFonts w:cstheme="minorHAnsi"/>
          <w:i/>
          <w:sz w:val="28"/>
          <w:szCs w:val="28"/>
        </w:rPr>
        <w:t>case museo</w:t>
      </w:r>
      <w:r w:rsidR="00C84B08">
        <w:rPr>
          <w:rFonts w:cstheme="minorHAnsi"/>
          <w:sz w:val="28"/>
          <w:szCs w:val="28"/>
        </w:rPr>
        <w:t xml:space="preserve">? Di quali altri necessitano? </w:t>
      </w:r>
      <w:r w:rsidR="009B7826" w:rsidRPr="00546F47">
        <w:rPr>
          <w:rFonts w:cstheme="minorHAnsi"/>
          <w:sz w:val="28"/>
          <w:szCs w:val="28"/>
        </w:rPr>
        <w:t xml:space="preserve">Questo è </w:t>
      </w:r>
      <w:r w:rsidR="005D3CFD" w:rsidRPr="00546F47">
        <w:rPr>
          <w:rFonts w:cstheme="minorHAnsi"/>
          <w:sz w:val="28"/>
          <w:szCs w:val="28"/>
        </w:rPr>
        <w:t xml:space="preserve">il </w:t>
      </w:r>
      <w:r w:rsidR="009B7826" w:rsidRPr="00546F47">
        <w:rPr>
          <w:rFonts w:cstheme="minorHAnsi"/>
          <w:sz w:val="28"/>
          <w:szCs w:val="28"/>
        </w:rPr>
        <w:t xml:space="preserve">quesito. </w:t>
      </w:r>
    </w:p>
    <w:p w:rsidR="000822CC" w:rsidRPr="00546F47" w:rsidRDefault="005D3CFD" w:rsidP="005D3CFD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C</w:t>
      </w:r>
      <w:r w:rsidR="009B7826" w:rsidRPr="00546F47">
        <w:rPr>
          <w:rFonts w:cstheme="minorHAnsi"/>
          <w:sz w:val="28"/>
          <w:szCs w:val="28"/>
        </w:rPr>
        <w:t xml:space="preserve">i sono due concezioni </w:t>
      </w:r>
      <w:r w:rsidR="003832D1" w:rsidRPr="00546F47">
        <w:rPr>
          <w:rFonts w:cstheme="minorHAnsi"/>
          <w:sz w:val="28"/>
          <w:szCs w:val="28"/>
        </w:rPr>
        <w:t xml:space="preserve">del </w:t>
      </w:r>
      <w:r w:rsidRPr="006C1997">
        <w:rPr>
          <w:rFonts w:cstheme="minorHAnsi"/>
          <w:i/>
          <w:sz w:val="28"/>
          <w:szCs w:val="28"/>
        </w:rPr>
        <w:t>bisogno di diritto</w:t>
      </w:r>
      <w:r w:rsidR="009B7826" w:rsidRPr="00546F47">
        <w:rPr>
          <w:rFonts w:cstheme="minorHAnsi"/>
          <w:sz w:val="28"/>
          <w:szCs w:val="28"/>
        </w:rPr>
        <w:t xml:space="preserve">: quella </w:t>
      </w:r>
      <w:r w:rsidRPr="00546F47">
        <w:rPr>
          <w:rFonts w:cstheme="minorHAnsi"/>
          <w:sz w:val="28"/>
          <w:szCs w:val="28"/>
        </w:rPr>
        <w:t>normativa</w:t>
      </w:r>
      <w:r w:rsidR="009B7826" w:rsidRPr="00546F47">
        <w:rPr>
          <w:rFonts w:cstheme="minorHAnsi"/>
          <w:sz w:val="28"/>
          <w:szCs w:val="28"/>
        </w:rPr>
        <w:t xml:space="preserve">, </w:t>
      </w:r>
      <w:r w:rsidR="00F33AA5">
        <w:rPr>
          <w:rFonts w:cstheme="minorHAnsi"/>
          <w:sz w:val="28"/>
          <w:szCs w:val="28"/>
        </w:rPr>
        <w:t xml:space="preserve">coerente </w:t>
      </w:r>
      <w:r w:rsidRPr="00546F47">
        <w:rPr>
          <w:rFonts w:cstheme="minorHAnsi"/>
          <w:sz w:val="28"/>
          <w:szCs w:val="28"/>
        </w:rPr>
        <w:t xml:space="preserve">con lo Stato di diritto, </w:t>
      </w:r>
      <w:r w:rsidR="009B7826" w:rsidRPr="00546F47">
        <w:rPr>
          <w:rFonts w:cstheme="minorHAnsi"/>
          <w:sz w:val="28"/>
          <w:szCs w:val="28"/>
        </w:rPr>
        <w:t xml:space="preserve">e </w:t>
      </w:r>
      <w:r w:rsidR="002D5D4E" w:rsidRPr="00546F47">
        <w:rPr>
          <w:rFonts w:cstheme="minorHAnsi"/>
          <w:sz w:val="28"/>
          <w:szCs w:val="28"/>
        </w:rPr>
        <w:t xml:space="preserve">quella </w:t>
      </w:r>
      <w:r w:rsidR="008C7BC5" w:rsidRPr="00546F47">
        <w:rPr>
          <w:rFonts w:cstheme="minorHAnsi"/>
          <w:sz w:val="28"/>
          <w:szCs w:val="28"/>
        </w:rPr>
        <w:t xml:space="preserve">decisionista. La </w:t>
      </w:r>
      <w:r w:rsidRPr="00546F47">
        <w:rPr>
          <w:rFonts w:cstheme="minorHAnsi"/>
          <w:sz w:val="28"/>
          <w:szCs w:val="28"/>
        </w:rPr>
        <w:t xml:space="preserve">prima </w:t>
      </w:r>
      <w:r w:rsidR="008C7BC5" w:rsidRPr="00546F47">
        <w:rPr>
          <w:rFonts w:cstheme="minorHAnsi"/>
          <w:sz w:val="28"/>
          <w:szCs w:val="28"/>
        </w:rPr>
        <w:t xml:space="preserve">concezione </w:t>
      </w:r>
      <w:r w:rsidR="003832D1" w:rsidRPr="00546F47">
        <w:rPr>
          <w:rFonts w:cstheme="minorHAnsi"/>
          <w:sz w:val="28"/>
          <w:szCs w:val="28"/>
        </w:rPr>
        <w:t>dice</w:t>
      </w:r>
      <w:r w:rsidR="009B7826" w:rsidRPr="00546F47">
        <w:rPr>
          <w:rFonts w:cstheme="minorHAnsi"/>
          <w:sz w:val="28"/>
          <w:szCs w:val="28"/>
        </w:rPr>
        <w:t xml:space="preserve"> che il bisogno di norme nasce quando c’è un </w:t>
      </w:r>
      <w:r w:rsidR="003832D1" w:rsidRPr="00546F47">
        <w:rPr>
          <w:rFonts w:cstheme="minorHAnsi"/>
          <w:sz w:val="28"/>
          <w:szCs w:val="28"/>
        </w:rPr>
        <w:t xml:space="preserve">rischio di </w:t>
      </w:r>
      <w:r w:rsidR="009B7826" w:rsidRPr="00546F47">
        <w:rPr>
          <w:rFonts w:cstheme="minorHAnsi"/>
          <w:sz w:val="28"/>
          <w:szCs w:val="28"/>
        </w:rPr>
        <w:t>conflitto d’interessi da regolare</w:t>
      </w:r>
      <w:r w:rsidR="003832D1" w:rsidRPr="00546F47">
        <w:rPr>
          <w:rFonts w:cstheme="minorHAnsi"/>
          <w:sz w:val="28"/>
          <w:szCs w:val="28"/>
        </w:rPr>
        <w:t xml:space="preserve"> in prospettiva</w:t>
      </w:r>
      <w:r w:rsidR="009B7826" w:rsidRPr="00546F47">
        <w:rPr>
          <w:rFonts w:cstheme="minorHAnsi"/>
          <w:sz w:val="28"/>
          <w:szCs w:val="28"/>
        </w:rPr>
        <w:t xml:space="preserve">, un </w:t>
      </w:r>
      <w:r w:rsidRPr="00546F47">
        <w:rPr>
          <w:rFonts w:cstheme="minorHAnsi"/>
          <w:sz w:val="28"/>
          <w:szCs w:val="28"/>
        </w:rPr>
        <w:t xml:space="preserve">potenziale </w:t>
      </w:r>
      <w:r w:rsidR="00F25C08" w:rsidRPr="00546F47">
        <w:rPr>
          <w:rFonts w:cstheme="minorHAnsi"/>
          <w:sz w:val="28"/>
          <w:szCs w:val="28"/>
        </w:rPr>
        <w:t xml:space="preserve">urto </w:t>
      </w:r>
      <w:r w:rsidR="009B7826" w:rsidRPr="00546F47">
        <w:rPr>
          <w:rFonts w:cstheme="minorHAnsi"/>
          <w:sz w:val="28"/>
          <w:szCs w:val="28"/>
        </w:rPr>
        <w:t xml:space="preserve">tra due </w:t>
      </w:r>
      <w:r w:rsidRPr="00546F47">
        <w:rPr>
          <w:rFonts w:cstheme="minorHAnsi"/>
          <w:sz w:val="28"/>
          <w:szCs w:val="28"/>
        </w:rPr>
        <w:t xml:space="preserve">pretese </w:t>
      </w:r>
      <w:r w:rsidR="009B7826" w:rsidRPr="00546F47">
        <w:rPr>
          <w:rFonts w:cstheme="minorHAnsi"/>
          <w:sz w:val="28"/>
          <w:szCs w:val="28"/>
        </w:rPr>
        <w:t xml:space="preserve">che </w:t>
      </w:r>
      <w:r w:rsidR="00F25C08">
        <w:rPr>
          <w:rFonts w:cstheme="minorHAnsi"/>
          <w:sz w:val="28"/>
          <w:szCs w:val="28"/>
        </w:rPr>
        <w:t xml:space="preserve">rischia </w:t>
      </w:r>
      <w:r w:rsidR="009B7826" w:rsidRPr="00546F47">
        <w:rPr>
          <w:rFonts w:cstheme="minorHAnsi"/>
          <w:sz w:val="28"/>
          <w:szCs w:val="28"/>
        </w:rPr>
        <w:t>sovrapposizioni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e </w:t>
      </w:r>
      <w:r w:rsidR="003832D1" w:rsidRPr="00546F47">
        <w:rPr>
          <w:rFonts w:cstheme="minorHAnsi"/>
          <w:sz w:val="28"/>
          <w:szCs w:val="28"/>
        </w:rPr>
        <w:t>rivendicazioni</w:t>
      </w:r>
      <w:r w:rsidR="00F25C08">
        <w:rPr>
          <w:rFonts w:cstheme="minorHAnsi"/>
          <w:sz w:val="28"/>
          <w:szCs w:val="28"/>
        </w:rPr>
        <w:t>,</w:t>
      </w:r>
      <w:r w:rsidR="003832D1" w:rsidRPr="00546F47">
        <w:rPr>
          <w:rFonts w:cstheme="minorHAnsi"/>
          <w:sz w:val="28"/>
          <w:szCs w:val="28"/>
        </w:rPr>
        <w:t xml:space="preserve"> </w:t>
      </w:r>
      <w:r w:rsidR="009B7826" w:rsidRPr="00546F47">
        <w:rPr>
          <w:rFonts w:cstheme="minorHAnsi"/>
          <w:sz w:val="28"/>
          <w:szCs w:val="28"/>
        </w:rPr>
        <w:t>per cui occorre un</w:t>
      </w:r>
      <w:r w:rsidRPr="00546F47">
        <w:rPr>
          <w:rFonts w:cstheme="minorHAnsi"/>
          <w:sz w:val="28"/>
          <w:szCs w:val="28"/>
        </w:rPr>
        <w:t>a preventiva</w:t>
      </w:r>
      <w:r w:rsidR="004F4079" w:rsidRPr="00546F47">
        <w:rPr>
          <w:rFonts w:cstheme="minorHAnsi"/>
          <w:sz w:val="28"/>
          <w:szCs w:val="28"/>
        </w:rPr>
        <w:t xml:space="preserve"> </w:t>
      </w:r>
      <w:proofErr w:type="spellStart"/>
      <w:r w:rsidR="004F4079" w:rsidRPr="00546F47">
        <w:rPr>
          <w:rFonts w:cstheme="minorHAnsi"/>
          <w:i/>
          <w:sz w:val="28"/>
          <w:szCs w:val="28"/>
        </w:rPr>
        <w:t>actio</w:t>
      </w:r>
      <w:proofErr w:type="spellEnd"/>
      <w:r w:rsidR="004F4079" w:rsidRPr="00546F47">
        <w:rPr>
          <w:rFonts w:cstheme="minorHAnsi"/>
          <w:i/>
          <w:sz w:val="28"/>
          <w:szCs w:val="28"/>
        </w:rPr>
        <w:t xml:space="preserve"> </w:t>
      </w:r>
      <w:proofErr w:type="spellStart"/>
      <w:r w:rsidR="004F4079" w:rsidRPr="00546F47">
        <w:rPr>
          <w:rFonts w:cstheme="minorHAnsi"/>
          <w:i/>
          <w:sz w:val="28"/>
          <w:szCs w:val="28"/>
        </w:rPr>
        <w:t>finium</w:t>
      </w:r>
      <w:proofErr w:type="spellEnd"/>
      <w:r w:rsidR="004F4079" w:rsidRPr="00546F47">
        <w:rPr>
          <w:rFonts w:cstheme="minorHAnsi"/>
          <w:i/>
          <w:sz w:val="28"/>
          <w:szCs w:val="28"/>
        </w:rPr>
        <w:t xml:space="preserve"> </w:t>
      </w:r>
      <w:proofErr w:type="spellStart"/>
      <w:r w:rsidR="004F4079" w:rsidRPr="00546F47">
        <w:rPr>
          <w:rFonts w:cstheme="minorHAnsi"/>
          <w:i/>
          <w:sz w:val="28"/>
          <w:szCs w:val="28"/>
        </w:rPr>
        <w:t>regundorum</w:t>
      </w:r>
      <w:proofErr w:type="spellEnd"/>
      <w:r w:rsidR="0021394F" w:rsidRPr="00546F47">
        <w:rPr>
          <w:rFonts w:cstheme="minorHAnsi"/>
          <w:sz w:val="28"/>
          <w:szCs w:val="28"/>
        </w:rPr>
        <w:t xml:space="preserve"> </w:t>
      </w:r>
      <w:r w:rsidR="003832D1" w:rsidRPr="00546F47">
        <w:rPr>
          <w:rFonts w:cstheme="minorHAnsi"/>
          <w:sz w:val="28"/>
          <w:szCs w:val="28"/>
        </w:rPr>
        <w:t xml:space="preserve">atta a </w:t>
      </w:r>
      <w:r w:rsidR="0021394F" w:rsidRPr="00546F47">
        <w:rPr>
          <w:rFonts w:cstheme="minorHAnsi"/>
          <w:sz w:val="28"/>
          <w:szCs w:val="28"/>
        </w:rPr>
        <w:t xml:space="preserve">stabilire, </w:t>
      </w:r>
      <w:r w:rsidRPr="00546F47">
        <w:rPr>
          <w:rFonts w:cstheme="minorHAnsi"/>
          <w:sz w:val="28"/>
          <w:szCs w:val="28"/>
        </w:rPr>
        <w:t xml:space="preserve">ad </w:t>
      </w:r>
      <w:r w:rsidR="00B81D09" w:rsidRPr="00546F47">
        <w:rPr>
          <w:rFonts w:cstheme="minorHAnsi"/>
          <w:sz w:val="28"/>
          <w:szCs w:val="28"/>
        </w:rPr>
        <w:t>esempio, a</w:t>
      </w:r>
      <w:r w:rsidR="004F4079" w:rsidRPr="00546F47">
        <w:rPr>
          <w:rFonts w:cstheme="minorHAnsi"/>
          <w:sz w:val="28"/>
          <w:szCs w:val="28"/>
        </w:rPr>
        <w:t xml:space="preserve"> chi appartiene </w:t>
      </w:r>
      <w:r w:rsidRPr="00546F47">
        <w:rPr>
          <w:rFonts w:cstheme="minorHAnsi"/>
          <w:sz w:val="28"/>
          <w:szCs w:val="28"/>
        </w:rPr>
        <w:t>un</w:t>
      </w:r>
      <w:r w:rsidR="00C426FE">
        <w:rPr>
          <w:rFonts w:cstheme="minorHAnsi"/>
          <w:sz w:val="28"/>
          <w:szCs w:val="28"/>
        </w:rPr>
        <w:t>a</w:t>
      </w:r>
      <w:r w:rsidRPr="00546F47">
        <w:rPr>
          <w:rFonts w:cstheme="minorHAnsi"/>
          <w:sz w:val="28"/>
          <w:szCs w:val="28"/>
        </w:rPr>
        <w:t xml:space="preserve"> </w:t>
      </w:r>
      <w:r w:rsidR="00C426FE">
        <w:rPr>
          <w:rFonts w:cstheme="minorHAnsi"/>
          <w:sz w:val="28"/>
          <w:szCs w:val="28"/>
        </w:rPr>
        <w:t>certa cosa</w:t>
      </w:r>
      <w:r w:rsidR="004F4079" w:rsidRPr="00546F47">
        <w:rPr>
          <w:rFonts w:cstheme="minorHAnsi"/>
          <w:sz w:val="28"/>
          <w:szCs w:val="28"/>
        </w:rPr>
        <w:t>. Il diritto nasce da</w:t>
      </w:r>
      <w:r w:rsidR="008C7BC5" w:rsidRPr="00546F47">
        <w:rPr>
          <w:rFonts w:cstheme="minorHAnsi"/>
          <w:sz w:val="28"/>
          <w:szCs w:val="28"/>
        </w:rPr>
        <w:t>lla</w:t>
      </w:r>
      <w:r w:rsidR="004F4079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>regola</w:t>
      </w:r>
      <w:r w:rsidR="003832D1" w:rsidRPr="00546F47">
        <w:rPr>
          <w:rFonts w:cstheme="minorHAnsi"/>
          <w:sz w:val="28"/>
          <w:szCs w:val="28"/>
        </w:rPr>
        <w:t xml:space="preserve"> e questa </w:t>
      </w:r>
      <w:r w:rsidR="00F83200">
        <w:rPr>
          <w:rFonts w:cstheme="minorHAnsi"/>
          <w:sz w:val="28"/>
          <w:szCs w:val="28"/>
        </w:rPr>
        <w:t>è</w:t>
      </w:r>
      <w:r w:rsidR="00F25C08">
        <w:rPr>
          <w:rFonts w:cstheme="minorHAnsi"/>
          <w:sz w:val="28"/>
          <w:szCs w:val="28"/>
        </w:rPr>
        <w:t xml:space="preserve"> ripartizione e</w:t>
      </w:r>
      <w:r w:rsidR="00F83200">
        <w:rPr>
          <w:rFonts w:cstheme="minorHAnsi"/>
          <w:sz w:val="28"/>
          <w:szCs w:val="28"/>
        </w:rPr>
        <w:t xml:space="preserve"> </w:t>
      </w:r>
      <w:r w:rsidR="003832D1" w:rsidRPr="00546F47">
        <w:rPr>
          <w:rFonts w:cstheme="minorHAnsi"/>
          <w:sz w:val="28"/>
          <w:szCs w:val="28"/>
        </w:rPr>
        <w:t>misurazione</w:t>
      </w:r>
      <w:r w:rsidR="008C7BC5" w:rsidRPr="00546F47">
        <w:rPr>
          <w:rFonts w:cstheme="minorHAnsi"/>
          <w:sz w:val="28"/>
          <w:szCs w:val="28"/>
        </w:rPr>
        <w:t>,</w:t>
      </w:r>
      <w:r w:rsidR="004F4079" w:rsidRPr="00546F47">
        <w:rPr>
          <w:rFonts w:cstheme="minorHAnsi"/>
          <w:sz w:val="28"/>
          <w:szCs w:val="28"/>
        </w:rPr>
        <w:t xml:space="preserve"> </w:t>
      </w:r>
      <w:proofErr w:type="spellStart"/>
      <w:r w:rsidR="004F4079" w:rsidRPr="00546F47">
        <w:rPr>
          <w:rFonts w:cstheme="minorHAnsi"/>
          <w:i/>
          <w:sz w:val="28"/>
          <w:szCs w:val="28"/>
        </w:rPr>
        <w:t>nomos</w:t>
      </w:r>
      <w:proofErr w:type="spellEnd"/>
      <w:r w:rsidR="004F4079" w:rsidRPr="00546F47">
        <w:rPr>
          <w:rFonts w:cstheme="minorHAnsi"/>
          <w:sz w:val="28"/>
          <w:szCs w:val="28"/>
        </w:rPr>
        <w:t xml:space="preserve"> da </w:t>
      </w:r>
      <w:proofErr w:type="spellStart"/>
      <w:r w:rsidR="004F4079" w:rsidRPr="00546F47">
        <w:rPr>
          <w:rFonts w:cstheme="minorHAnsi"/>
          <w:i/>
          <w:sz w:val="28"/>
          <w:szCs w:val="28"/>
        </w:rPr>
        <w:t>neme</w:t>
      </w:r>
      <w:r w:rsidRPr="00546F47">
        <w:rPr>
          <w:rFonts w:cstheme="minorHAnsi"/>
          <w:i/>
          <w:sz w:val="28"/>
          <w:szCs w:val="28"/>
        </w:rPr>
        <w:t>i</w:t>
      </w:r>
      <w:r w:rsidR="004F4079" w:rsidRPr="00546F47">
        <w:rPr>
          <w:rFonts w:cstheme="minorHAnsi"/>
          <w:i/>
          <w:sz w:val="28"/>
          <w:szCs w:val="28"/>
        </w:rPr>
        <w:t>n</w:t>
      </w:r>
      <w:proofErr w:type="spellEnd"/>
      <w:r w:rsidR="004F4079" w:rsidRPr="00546F47">
        <w:rPr>
          <w:rFonts w:cstheme="minorHAnsi"/>
          <w:sz w:val="28"/>
          <w:szCs w:val="28"/>
        </w:rPr>
        <w:t xml:space="preserve"> che</w:t>
      </w:r>
      <w:r w:rsidR="00F83200">
        <w:rPr>
          <w:rFonts w:cstheme="minorHAnsi"/>
          <w:sz w:val="28"/>
          <w:szCs w:val="28"/>
        </w:rPr>
        <w:t>,</w:t>
      </w:r>
      <w:r w:rsidR="004F4079" w:rsidRPr="00546F47">
        <w:rPr>
          <w:rFonts w:cstheme="minorHAnsi"/>
          <w:sz w:val="28"/>
          <w:szCs w:val="28"/>
        </w:rPr>
        <w:t xml:space="preserve"> </w:t>
      </w:r>
      <w:r w:rsidR="000D2EEE">
        <w:rPr>
          <w:rFonts w:cstheme="minorHAnsi"/>
          <w:sz w:val="28"/>
          <w:szCs w:val="28"/>
        </w:rPr>
        <w:t>ricorda Carl</w:t>
      </w:r>
      <w:r w:rsidR="00742904">
        <w:rPr>
          <w:rFonts w:cstheme="minorHAnsi"/>
          <w:sz w:val="28"/>
          <w:szCs w:val="28"/>
        </w:rPr>
        <w:t xml:space="preserve"> Schmitt</w:t>
      </w:r>
      <w:r w:rsidR="00F83200">
        <w:rPr>
          <w:rFonts w:cstheme="minorHAnsi"/>
          <w:sz w:val="28"/>
          <w:szCs w:val="28"/>
        </w:rPr>
        <w:t>,</w:t>
      </w:r>
      <w:r w:rsidR="00742904">
        <w:rPr>
          <w:rFonts w:cstheme="minorHAnsi"/>
          <w:sz w:val="28"/>
          <w:szCs w:val="28"/>
        </w:rPr>
        <w:t xml:space="preserve"> </w:t>
      </w:r>
      <w:r w:rsidR="004F4079" w:rsidRPr="00546F47">
        <w:rPr>
          <w:rFonts w:cstheme="minorHAnsi"/>
          <w:sz w:val="28"/>
          <w:szCs w:val="28"/>
        </w:rPr>
        <w:t xml:space="preserve">significa </w:t>
      </w:r>
      <w:r w:rsidR="00742904">
        <w:rPr>
          <w:rFonts w:cstheme="minorHAnsi"/>
          <w:sz w:val="28"/>
          <w:szCs w:val="28"/>
        </w:rPr>
        <w:t xml:space="preserve">possedere ma anche </w:t>
      </w:r>
      <w:r w:rsidR="004F4079" w:rsidRPr="00546F47">
        <w:rPr>
          <w:rFonts w:cstheme="minorHAnsi"/>
          <w:sz w:val="28"/>
          <w:szCs w:val="28"/>
        </w:rPr>
        <w:t xml:space="preserve">dividere, ripartire i campi, tracciare confini. </w:t>
      </w:r>
      <w:r w:rsidRPr="00546F47">
        <w:rPr>
          <w:rFonts w:cstheme="minorHAnsi"/>
          <w:sz w:val="28"/>
          <w:szCs w:val="28"/>
        </w:rPr>
        <w:t xml:space="preserve">Sicché, se si pensa che per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Pr="00546F47">
        <w:rPr>
          <w:rFonts w:cstheme="minorHAnsi"/>
          <w:sz w:val="28"/>
          <w:szCs w:val="28"/>
        </w:rPr>
        <w:t xml:space="preserve"> </w:t>
      </w:r>
      <w:r w:rsidR="003832D1" w:rsidRPr="00546F47">
        <w:rPr>
          <w:rFonts w:cstheme="minorHAnsi"/>
          <w:sz w:val="28"/>
          <w:szCs w:val="28"/>
        </w:rPr>
        <w:t xml:space="preserve">un tal </w:t>
      </w:r>
      <w:r w:rsidR="004F4079" w:rsidRPr="00546F47">
        <w:rPr>
          <w:rFonts w:cstheme="minorHAnsi"/>
          <w:sz w:val="28"/>
          <w:szCs w:val="28"/>
        </w:rPr>
        <w:t xml:space="preserve">bisogno si presenti, </w:t>
      </w:r>
      <w:r w:rsidR="003832D1" w:rsidRPr="00546F47">
        <w:rPr>
          <w:rFonts w:cstheme="minorHAnsi"/>
          <w:sz w:val="28"/>
          <w:szCs w:val="28"/>
        </w:rPr>
        <w:t xml:space="preserve">vuol dire </w:t>
      </w:r>
      <w:r w:rsidRPr="00546F47">
        <w:rPr>
          <w:rFonts w:cstheme="minorHAnsi"/>
          <w:sz w:val="28"/>
          <w:szCs w:val="28"/>
        </w:rPr>
        <w:t xml:space="preserve">che </w:t>
      </w:r>
      <w:r w:rsidR="004F4079" w:rsidRPr="00546F47">
        <w:rPr>
          <w:rFonts w:cstheme="minorHAnsi"/>
          <w:sz w:val="28"/>
          <w:szCs w:val="28"/>
        </w:rPr>
        <w:t xml:space="preserve">c’è </w:t>
      </w:r>
      <w:r w:rsidRPr="00546F47">
        <w:rPr>
          <w:rFonts w:cstheme="minorHAnsi"/>
          <w:sz w:val="28"/>
          <w:szCs w:val="28"/>
        </w:rPr>
        <w:t xml:space="preserve">un effettivo </w:t>
      </w:r>
      <w:r w:rsidR="004F4079" w:rsidRPr="00546F47">
        <w:rPr>
          <w:rFonts w:cstheme="minorHAnsi"/>
          <w:sz w:val="28"/>
          <w:szCs w:val="28"/>
        </w:rPr>
        <w:t>bisogno di norme</w:t>
      </w:r>
      <w:r w:rsidR="008C7BC5" w:rsidRPr="00546F47">
        <w:rPr>
          <w:rFonts w:cstheme="minorHAnsi"/>
          <w:sz w:val="28"/>
          <w:szCs w:val="28"/>
        </w:rPr>
        <w:t>;</w:t>
      </w:r>
      <w:r w:rsidR="004F4079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ma </w:t>
      </w:r>
      <w:r w:rsidR="004F4079" w:rsidRPr="00546F47">
        <w:rPr>
          <w:rFonts w:cstheme="minorHAnsi"/>
          <w:sz w:val="28"/>
          <w:szCs w:val="28"/>
        </w:rPr>
        <w:t>se questo bisogno</w:t>
      </w:r>
      <w:r w:rsidRPr="00546F47">
        <w:rPr>
          <w:rFonts w:cstheme="minorHAnsi"/>
          <w:sz w:val="28"/>
          <w:szCs w:val="28"/>
        </w:rPr>
        <w:t>, o meglio il rischio di un conflitto di interessi</w:t>
      </w:r>
      <w:r w:rsidR="004F4079" w:rsidRPr="00546F47">
        <w:rPr>
          <w:rFonts w:cstheme="minorHAnsi"/>
          <w:sz w:val="28"/>
          <w:szCs w:val="28"/>
        </w:rPr>
        <w:t xml:space="preserve"> non è</w:t>
      </w:r>
      <w:r w:rsidRPr="00546F47">
        <w:rPr>
          <w:rFonts w:cstheme="minorHAnsi"/>
          <w:sz w:val="28"/>
          <w:szCs w:val="28"/>
        </w:rPr>
        <w:t xml:space="preserve"> davvero avvertito</w:t>
      </w:r>
      <w:r w:rsidR="008C7BC5" w:rsidRPr="00546F47">
        <w:rPr>
          <w:rFonts w:cstheme="minorHAnsi"/>
          <w:sz w:val="28"/>
          <w:szCs w:val="28"/>
        </w:rPr>
        <w:t>,</w:t>
      </w:r>
      <w:r w:rsidR="004F4079" w:rsidRPr="00546F47">
        <w:rPr>
          <w:rFonts w:cstheme="minorHAnsi"/>
          <w:sz w:val="28"/>
          <w:szCs w:val="28"/>
        </w:rPr>
        <w:t xml:space="preserve"> </w:t>
      </w:r>
      <w:r w:rsidR="00286F3F">
        <w:rPr>
          <w:rFonts w:cstheme="minorHAnsi"/>
          <w:sz w:val="28"/>
          <w:szCs w:val="28"/>
        </w:rPr>
        <w:t xml:space="preserve">si rischia </w:t>
      </w:r>
      <w:r w:rsidRPr="00546F47">
        <w:rPr>
          <w:rFonts w:cstheme="minorHAnsi"/>
          <w:sz w:val="28"/>
          <w:szCs w:val="28"/>
        </w:rPr>
        <w:t xml:space="preserve">una </w:t>
      </w:r>
      <w:r w:rsidR="004F4079" w:rsidRPr="00546F47">
        <w:rPr>
          <w:rFonts w:cstheme="minorHAnsi"/>
          <w:sz w:val="28"/>
          <w:szCs w:val="28"/>
        </w:rPr>
        <w:t xml:space="preserve">sovrabbondanza legislativa </w:t>
      </w:r>
      <w:r w:rsidR="00286F3F">
        <w:rPr>
          <w:rFonts w:cstheme="minorHAnsi"/>
          <w:sz w:val="28"/>
          <w:szCs w:val="28"/>
        </w:rPr>
        <w:t xml:space="preserve">che </w:t>
      </w:r>
      <w:r w:rsidR="00F83200">
        <w:rPr>
          <w:rFonts w:cstheme="minorHAnsi"/>
          <w:sz w:val="28"/>
          <w:szCs w:val="28"/>
        </w:rPr>
        <w:t xml:space="preserve">mai </w:t>
      </w:r>
      <w:r w:rsidR="004F4079" w:rsidRPr="00546F47">
        <w:rPr>
          <w:rFonts w:cstheme="minorHAnsi"/>
          <w:sz w:val="28"/>
          <w:szCs w:val="28"/>
        </w:rPr>
        <w:t>è un</w:t>
      </w:r>
      <w:r w:rsidR="008C7BC5" w:rsidRPr="00546F47">
        <w:rPr>
          <w:rFonts w:cstheme="minorHAnsi"/>
          <w:sz w:val="28"/>
          <w:szCs w:val="28"/>
        </w:rPr>
        <w:t xml:space="preserve">a </w:t>
      </w:r>
      <w:r w:rsidRPr="00546F47">
        <w:rPr>
          <w:rFonts w:cstheme="minorHAnsi"/>
          <w:sz w:val="28"/>
          <w:szCs w:val="28"/>
        </w:rPr>
        <w:t xml:space="preserve">buona </w:t>
      </w:r>
      <w:r w:rsidR="008C7BC5" w:rsidRPr="00546F47">
        <w:rPr>
          <w:rFonts w:cstheme="minorHAnsi"/>
          <w:sz w:val="28"/>
          <w:szCs w:val="28"/>
        </w:rPr>
        <w:t>soluzione</w:t>
      </w:r>
      <w:r w:rsidRPr="00546F47">
        <w:rPr>
          <w:rFonts w:cstheme="minorHAnsi"/>
          <w:sz w:val="28"/>
          <w:szCs w:val="28"/>
        </w:rPr>
        <w:t>, anzi è un inutile fattore di complicazione</w:t>
      </w:r>
      <w:r w:rsidR="008C7BC5" w:rsidRPr="00546F47">
        <w:rPr>
          <w:rFonts w:cstheme="minorHAnsi"/>
          <w:sz w:val="28"/>
          <w:szCs w:val="28"/>
        </w:rPr>
        <w:t>.</w:t>
      </w:r>
      <w:r w:rsidR="004F4079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>L</w:t>
      </w:r>
      <w:r w:rsidR="004F4079" w:rsidRPr="00546F47">
        <w:rPr>
          <w:rFonts w:cstheme="minorHAnsi"/>
          <w:sz w:val="28"/>
          <w:szCs w:val="28"/>
        </w:rPr>
        <w:t>’altra concezione, quella decisionista</w:t>
      </w:r>
      <w:r w:rsidR="00742904">
        <w:rPr>
          <w:rFonts w:cstheme="minorHAnsi"/>
          <w:sz w:val="28"/>
          <w:szCs w:val="28"/>
        </w:rPr>
        <w:t xml:space="preserve"> propria di Schmitt</w:t>
      </w:r>
      <w:r w:rsidR="006D1D4C" w:rsidRPr="00546F47">
        <w:rPr>
          <w:rFonts w:cstheme="minorHAnsi"/>
          <w:sz w:val="28"/>
          <w:szCs w:val="28"/>
        </w:rPr>
        <w:t>,</w:t>
      </w:r>
      <w:r w:rsidR="004F4079" w:rsidRPr="00546F47">
        <w:rPr>
          <w:rFonts w:cstheme="minorHAnsi"/>
          <w:sz w:val="28"/>
          <w:szCs w:val="28"/>
        </w:rPr>
        <w:t xml:space="preserve"> dice che il politico non ha bisogno di diritto per fare diritto</w:t>
      </w:r>
      <w:r w:rsidR="008C7BC5" w:rsidRPr="00546F47">
        <w:rPr>
          <w:rFonts w:cstheme="minorHAnsi"/>
          <w:sz w:val="28"/>
          <w:szCs w:val="28"/>
        </w:rPr>
        <w:t>:</w:t>
      </w:r>
      <w:r w:rsidR="004F4079" w:rsidRPr="00546F47">
        <w:rPr>
          <w:rFonts w:cstheme="minorHAnsi"/>
          <w:sz w:val="28"/>
          <w:szCs w:val="28"/>
        </w:rPr>
        <w:t xml:space="preserve"> è la d</w:t>
      </w:r>
      <w:r w:rsidR="008C7BC5" w:rsidRPr="00546F47">
        <w:rPr>
          <w:rFonts w:cstheme="minorHAnsi"/>
          <w:sz w:val="28"/>
          <w:szCs w:val="28"/>
        </w:rPr>
        <w:t xml:space="preserve">ecisione </w:t>
      </w:r>
      <w:r w:rsidRPr="00546F47">
        <w:rPr>
          <w:rFonts w:cstheme="minorHAnsi"/>
          <w:sz w:val="28"/>
          <w:szCs w:val="28"/>
        </w:rPr>
        <w:t xml:space="preserve">concreta </w:t>
      </w:r>
      <w:r w:rsidR="008C7BC5" w:rsidRPr="00546F47">
        <w:rPr>
          <w:rFonts w:cstheme="minorHAnsi"/>
          <w:sz w:val="28"/>
          <w:szCs w:val="28"/>
        </w:rPr>
        <w:t xml:space="preserve">che alla fine </w:t>
      </w:r>
      <w:r w:rsidRPr="00546F47">
        <w:rPr>
          <w:rFonts w:cstheme="minorHAnsi"/>
          <w:sz w:val="28"/>
          <w:szCs w:val="28"/>
        </w:rPr>
        <w:t>determina</w:t>
      </w:r>
      <w:r w:rsidR="004F4079" w:rsidRPr="00546F47">
        <w:rPr>
          <w:rFonts w:cstheme="minorHAnsi"/>
          <w:sz w:val="28"/>
          <w:szCs w:val="28"/>
        </w:rPr>
        <w:t xml:space="preserve"> come stanno </w:t>
      </w:r>
      <w:r w:rsidRPr="00546F47">
        <w:rPr>
          <w:rFonts w:cstheme="minorHAnsi"/>
          <w:sz w:val="28"/>
          <w:szCs w:val="28"/>
        </w:rPr>
        <w:t xml:space="preserve">realmente </w:t>
      </w:r>
      <w:r w:rsidR="004F4079" w:rsidRPr="00546F47">
        <w:rPr>
          <w:rFonts w:cstheme="minorHAnsi"/>
          <w:sz w:val="28"/>
          <w:szCs w:val="28"/>
        </w:rPr>
        <w:t xml:space="preserve">le cose. </w:t>
      </w:r>
      <w:r w:rsidRPr="00546F47">
        <w:rPr>
          <w:rFonts w:cstheme="minorHAnsi"/>
          <w:sz w:val="28"/>
          <w:szCs w:val="28"/>
        </w:rPr>
        <w:t xml:space="preserve">Per coincidenza, </w:t>
      </w:r>
      <w:r w:rsidR="004F4079" w:rsidRPr="00546F47">
        <w:rPr>
          <w:rFonts w:cstheme="minorHAnsi"/>
          <w:sz w:val="28"/>
          <w:szCs w:val="28"/>
        </w:rPr>
        <w:t xml:space="preserve">qui </w:t>
      </w:r>
      <w:r w:rsidRPr="00546F47">
        <w:rPr>
          <w:rFonts w:cstheme="minorHAnsi"/>
          <w:sz w:val="28"/>
          <w:szCs w:val="28"/>
        </w:rPr>
        <w:t xml:space="preserve">entrambe oggi appaiono </w:t>
      </w:r>
      <w:r w:rsidR="00C426FE">
        <w:rPr>
          <w:rFonts w:cstheme="minorHAnsi"/>
          <w:sz w:val="28"/>
          <w:szCs w:val="28"/>
        </w:rPr>
        <w:t xml:space="preserve">realistiche </w:t>
      </w:r>
      <w:r w:rsidRPr="00546F47">
        <w:rPr>
          <w:rFonts w:cstheme="minorHAnsi"/>
          <w:sz w:val="28"/>
          <w:szCs w:val="28"/>
        </w:rPr>
        <w:t xml:space="preserve">per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C426FE">
        <w:rPr>
          <w:rFonts w:cstheme="minorHAnsi"/>
          <w:sz w:val="28"/>
          <w:szCs w:val="28"/>
        </w:rPr>
        <w:t xml:space="preserve">: </w:t>
      </w:r>
      <w:r w:rsidR="000822CC" w:rsidRPr="00546F47">
        <w:rPr>
          <w:rFonts w:cstheme="minorHAnsi"/>
          <w:sz w:val="28"/>
          <w:szCs w:val="28"/>
        </w:rPr>
        <w:t xml:space="preserve">è l’esperienza </w:t>
      </w:r>
      <w:r w:rsidR="004F4079" w:rsidRPr="00546F47">
        <w:rPr>
          <w:rFonts w:cstheme="minorHAnsi"/>
          <w:sz w:val="28"/>
          <w:szCs w:val="28"/>
        </w:rPr>
        <w:t>pratica che conduce a gestire, nello spazi</w:t>
      </w:r>
      <w:r w:rsidR="0021394F" w:rsidRPr="00546F47">
        <w:rPr>
          <w:rFonts w:cstheme="minorHAnsi"/>
          <w:sz w:val="28"/>
          <w:szCs w:val="28"/>
        </w:rPr>
        <w:t xml:space="preserve">o </w:t>
      </w:r>
      <w:r w:rsidR="000822CC" w:rsidRPr="00546F47">
        <w:rPr>
          <w:rFonts w:cstheme="minorHAnsi"/>
          <w:sz w:val="28"/>
          <w:szCs w:val="28"/>
        </w:rPr>
        <w:t xml:space="preserve">naturale </w:t>
      </w:r>
      <w:r w:rsidR="0021394F" w:rsidRPr="00546F47">
        <w:rPr>
          <w:rFonts w:cstheme="minorHAnsi"/>
          <w:sz w:val="28"/>
          <w:szCs w:val="28"/>
        </w:rPr>
        <w:t>di libertà</w:t>
      </w:r>
      <w:r w:rsidR="00C426FE">
        <w:rPr>
          <w:rFonts w:cstheme="minorHAnsi"/>
          <w:sz w:val="28"/>
          <w:szCs w:val="28"/>
        </w:rPr>
        <w:t xml:space="preserve"> o di potere pubblico incondizionato</w:t>
      </w:r>
      <w:r w:rsidR="0021394F" w:rsidRPr="00546F47">
        <w:rPr>
          <w:rFonts w:cstheme="minorHAnsi"/>
          <w:sz w:val="28"/>
          <w:szCs w:val="28"/>
        </w:rPr>
        <w:t xml:space="preserve">, </w:t>
      </w:r>
      <w:r w:rsidR="00F25C08">
        <w:rPr>
          <w:rFonts w:cstheme="minorHAnsi"/>
          <w:sz w:val="28"/>
          <w:szCs w:val="28"/>
        </w:rPr>
        <w:t xml:space="preserve">specie regionale, </w:t>
      </w:r>
      <w:r w:rsidR="0021394F" w:rsidRPr="00546F47">
        <w:rPr>
          <w:rFonts w:cstheme="minorHAnsi"/>
          <w:sz w:val="28"/>
          <w:szCs w:val="28"/>
        </w:rPr>
        <w:t xml:space="preserve">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C426FE">
        <w:rPr>
          <w:rFonts w:cstheme="minorHAnsi"/>
          <w:i/>
          <w:sz w:val="28"/>
          <w:szCs w:val="28"/>
        </w:rPr>
        <w:t xml:space="preserve"> </w:t>
      </w:r>
      <w:r w:rsidR="00C426FE" w:rsidRPr="00C426FE">
        <w:rPr>
          <w:rFonts w:cstheme="minorHAnsi"/>
          <w:sz w:val="28"/>
          <w:szCs w:val="28"/>
        </w:rPr>
        <w:t>o i loro sostegni</w:t>
      </w:r>
      <w:r w:rsidRPr="00546F47">
        <w:rPr>
          <w:rFonts w:cstheme="minorHAnsi"/>
          <w:sz w:val="28"/>
          <w:szCs w:val="28"/>
        </w:rPr>
        <w:t xml:space="preserve">: non </w:t>
      </w:r>
      <w:r w:rsidR="00F83200">
        <w:rPr>
          <w:rFonts w:cstheme="minorHAnsi"/>
          <w:sz w:val="28"/>
          <w:szCs w:val="28"/>
        </w:rPr>
        <w:t xml:space="preserve">le </w:t>
      </w:r>
      <w:r w:rsidRPr="00546F47">
        <w:rPr>
          <w:rFonts w:cstheme="minorHAnsi"/>
          <w:sz w:val="28"/>
          <w:szCs w:val="28"/>
        </w:rPr>
        <w:t>norme che non ci sono</w:t>
      </w:r>
      <w:r w:rsidR="004F4079" w:rsidRPr="00546F47">
        <w:rPr>
          <w:rFonts w:cstheme="minorHAnsi"/>
          <w:sz w:val="28"/>
          <w:szCs w:val="28"/>
        </w:rPr>
        <w:t xml:space="preserve">. </w:t>
      </w:r>
      <w:r w:rsidRPr="00546F47">
        <w:rPr>
          <w:rFonts w:cstheme="minorHAnsi"/>
          <w:sz w:val="28"/>
          <w:szCs w:val="28"/>
        </w:rPr>
        <w:t xml:space="preserve">Perciò, </w:t>
      </w:r>
      <w:r w:rsidR="004F4079" w:rsidRPr="00546F47">
        <w:rPr>
          <w:rFonts w:cstheme="minorHAnsi"/>
          <w:sz w:val="28"/>
          <w:szCs w:val="28"/>
        </w:rPr>
        <w:t xml:space="preserve">prima di arrivare a </w:t>
      </w:r>
      <w:r w:rsidRPr="00546F47">
        <w:rPr>
          <w:rFonts w:cstheme="minorHAnsi"/>
          <w:sz w:val="28"/>
          <w:szCs w:val="28"/>
        </w:rPr>
        <w:t xml:space="preserve">reclamare </w:t>
      </w:r>
      <w:r w:rsidR="004F4079" w:rsidRPr="00546F47">
        <w:rPr>
          <w:rFonts w:cstheme="minorHAnsi"/>
          <w:sz w:val="28"/>
          <w:szCs w:val="28"/>
        </w:rPr>
        <w:t xml:space="preserve">un bisogno di </w:t>
      </w:r>
      <w:r w:rsidR="00C91E7E">
        <w:rPr>
          <w:rFonts w:cstheme="minorHAnsi"/>
          <w:sz w:val="28"/>
          <w:szCs w:val="28"/>
        </w:rPr>
        <w:t xml:space="preserve">nuovo </w:t>
      </w:r>
      <w:r w:rsidR="004F4079" w:rsidRPr="00546F47">
        <w:rPr>
          <w:rFonts w:cstheme="minorHAnsi"/>
          <w:sz w:val="28"/>
          <w:szCs w:val="28"/>
        </w:rPr>
        <w:t>diritto</w:t>
      </w:r>
      <w:r w:rsidR="00C91E7E">
        <w:rPr>
          <w:rFonts w:cstheme="minorHAnsi"/>
          <w:sz w:val="28"/>
          <w:szCs w:val="28"/>
        </w:rPr>
        <w:t xml:space="preserve"> scritto</w:t>
      </w:r>
      <w:r w:rsidR="00C426FE">
        <w:rPr>
          <w:rFonts w:cstheme="minorHAnsi"/>
          <w:sz w:val="28"/>
          <w:szCs w:val="28"/>
        </w:rPr>
        <w:t>,</w:t>
      </w:r>
      <w:r w:rsidR="004F4079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occorre </w:t>
      </w:r>
      <w:r w:rsidR="004F4079" w:rsidRPr="00546F47">
        <w:rPr>
          <w:rFonts w:cstheme="minorHAnsi"/>
          <w:sz w:val="28"/>
          <w:szCs w:val="28"/>
        </w:rPr>
        <w:t xml:space="preserve">capire </w:t>
      </w:r>
      <w:r w:rsidR="00F25C08">
        <w:rPr>
          <w:rFonts w:cstheme="minorHAnsi"/>
          <w:sz w:val="28"/>
          <w:szCs w:val="28"/>
        </w:rPr>
        <w:t xml:space="preserve">bene </w:t>
      </w:r>
      <w:r w:rsidR="000822CC" w:rsidRPr="00546F47">
        <w:rPr>
          <w:rFonts w:cstheme="minorHAnsi"/>
          <w:sz w:val="28"/>
          <w:szCs w:val="28"/>
        </w:rPr>
        <w:t>se</w:t>
      </w:r>
      <w:r w:rsidR="00C426FE">
        <w:rPr>
          <w:rFonts w:cstheme="minorHAnsi"/>
          <w:sz w:val="28"/>
          <w:szCs w:val="28"/>
        </w:rPr>
        <w:t>,</w:t>
      </w:r>
      <w:r w:rsidR="000822CC" w:rsidRPr="00546F47">
        <w:rPr>
          <w:rFonts w:cstheme="minorHAnsi"/>
          <w:sz w:val="28"/>
          <w:szCs w:val="28"/>
        </w:rPr>
        <w:t xml:space="preserve"> </w:t>
      </w:r>
      <w:r w:rsidR="004F4079" w:rsidRPr="00546F47">
        <w:rPr>
          <w:rFonts w:cstheme="minorHAnsi"/>
          <w:sz w:val="28"/>
          <w:szCs w:val="28"/>
        </w:rPr>
        <w:t xml:space="preserve">dove </w:t>
      </w:r>
      <w:r w:rsidR="00C426FE">
        <w:rPr>
          <w:rFonts w:cstheme="minorHAnsi"/>
          <w:sz w:val="28"/>
          <w:szCs w:val="28"/>
        </w:rPr>
        <w:t xml:space="preserve">e come </w:t>
      </w:r>
      <w:r w:rsidR="003832D1" w:rsidRPr="00546F47">
        <w:rPr>
          <w:rFonts w:cstheme="minorHAnsi"/>
          <w:sz w:val="28"/>
          <w:szCs w:val="28"/>
        </w:rPr>
        <w:t xml:space="preserve">si pongono </w:t>
      </w:r>
      <w:r w:rsidR="004F4079" w:rsidRPr="00546F47">
        <w:rPr>
          <w:rFonts w:cstheme="minorHAnsi"/>
          <w:sz w:val="28"/>
          <w:szCs w:val="28"/>
        </w:rPr>
        <w:t xml:space="preserve">conflitti d’interesse. </w:t>
      </w:r>
    </w:p>
    <w:p w:rsidR="008C7BC5" w:rsidRDefault="00F25C08" w:rsidP="000822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C’è una prima </w:t>
      </w:r>
      <w:r w:rsidR="009E5AA0" w:rsidRPr="00546F47">
        <w:rPr>
          <w:rFonts w:cstheme="minorHAnsi"/>
          <w:sz w:val="28"/>
          <w:szCs w:val="28"/>
        </w:rPr>
        <w:t xml:space="preserve">osservazione </w:t>
      </w:r>
      <w:r w:rsidR="000822CC" w:rsidRPr="00546F47">
        <w:rPr>
          <w:rFonts w:cstheme="minorHAnsi"/>
          <w:sz w:val="28"/>
          <w:szCs w:val="28"/>
        </w:rPr>
        <w:t xml:space="preserve">che addita </w:t>
      </w:r>
      <w:r w:rsidR="009E5AA0" w:rsidRPr="00546F47">
        <w:rPr>
          <w:rFonts w:cstheme="minorHAnsi"/>
          <w:sz w:val="28"/>
          <w:szCs w:val="28"/>
        </w:rPr>
        <w:t xml:space="preserve">un </w:t>
      </w:r>
      <w:r w:rsidR="00F33AA5">
        <w:rPr>
          <w:rFonts w:cstheme="minorHAnsi"/>
          <w:sz w:val="28"/>
          <w:szCs w:val="28"/>
        </w:rPr>
        <w:t xml:space="preserve">potenziale </w:t>
      </w:r>
      <w:r w:rsidR="009E5AA0" w:rsidRPr="00546F47">
        <w:rPr>
          <w:rFonts w:cstheme="minorHAnsi"/>
          <w:sz w:val="28"/>
          <w:szCs w:val="28"/>
        </w:rPr>
        <w:t xml:space="preserve">conflitto </w:t>
      </w:r>
      <w:r w:rsidR="000822CC" w:rsidRPr="00546F47">
        <w:rPr>
          <w:rFonts w:cstheme="minorHAnsi"/>
          <w:sz w:val="28"/>
          <w:szCs w:val="28"/>
        </w:rPr>
        <w:t xml:space="preserve">nel </w:t>
      </w:r>
      <w:r w:rsidR="009E5AA0" w:rsidRPr="00546F47">
        <w:rPr>
          <w:rFonts w:cstheme="minorHAnsi"/>
          <w:sz w:val="28"/>
          <w:szCs w:val="28"/>
        </w:rPr>
        <w:t>proliferare</w:t>
      </w:r>
      <w:r w:rsidR="003446B9">
        <w:rPr>
          <w:rFonts w:cstheme="minorHAnsi"/>
          <w:sz w:val="28"/>
          <w:szCs w:val="28"/>
        </w:rPr>
        <w:t>, stimato eccessivo,</w:t>
      </w:r>
      <w:r w:rsidR="009E5AA0" w:rsidRPr="00546F47">
        <w:rPr>
          <w:rFonts w:cstheme="minorHAnsi"/>
          <w:sz w:val="28"/>
          <w:szCs w:val="28"/>
        </w:rPr>
        <w:t xml:space="preserve"> di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9E5AA0" w:rsidRPr="00546F47">
        <w:rPr>
          <w:rFonts w:cstheme="minorHAnsi"/>
          <w:sz w:val="28"/>
          <w:szCs w:val="28"/>
        </w:rPr>
        <w:t xml:space="preserve">. Però, </w:t>
      </w:r>
      <w:r w:rsidR="000822CC" w:rsidRPr="00546F47">
        <w:rPr>
          <w:rFonts w:cstheme="minorHAnsi"/>
          <w:sz w:val="28"/>
          <w:szCs w:val="28"/>
        </w:rPr>
        <w:t xml:space="preserve">come </w:t>
      </w:r>
      <w:r w:rsidR="009E5AA0" w:rsidRPr="00546F47">
        <w:rPr>
          <w:rFonts w:cstheme="minorHAnsi"/>
          <w:sz w:val="28"/>
          <w:szCs w:val="28"/>
        </w:rPr>
        <w:t xml:space="preserve">detto, </w:t>
      </w:r>
      <w:r w:rsidR="000822CC" w:rsidRPr="00546F47">
        <w:rPr>
          <w:rFonts w:cstheme="minorHAnsi"/>
          <w:sz w:val="28"/>
          <w:szCs w:val="28"/>
        </w:rPr>
        <w:t xml:space="preserve">se </w:t>
      </w:r>
      <w:r w:rsidR="009E5AA0" w:rsidRPr="00546F47">
        <w:rPr>
          <w:rFonts w:cstheme="minorHAnsi"/>
          <w:sz w:val="28"/>
          <w:szCs w:val="28"/>
        </w:rPr>
        <w:t xml:space="preserve">è </w:t>
      </w:r>
      <w:r w:rsidR="00F33AA5">
        <w:rPr>
          <w:rFonts w:cstheme="minorHAnsi"/>
          <w:sz w:val="28"/>
          <w:szCs w:val="28"/>
        </w:rPr>
        <w:t xml:space="preserve">arduo </w:t>
      </w:r>
      <w:r w:rsidR="008C7BC5" w:rsidRPr="00546F47">
        <w:rPr>
          <w:rFonts w:cstheme="minorHAnsi"/>
          <w:sz w:val="28"/>
          <w:szCs w:val="28"/>
        </w:rPr>
        <w:t xml:space="preserve">delimitare il campo </w:t>
      </w:r>
      <w:r w:rsidR="009E5AA0" w:rsidRPr="00546F47">
        <w:rPr>
          <w:rFonts w:cstheme="minorHAnsi"/>
          <w:sz w:val="28"/>
          <w:szCs w:val="28"/>
        </w:rPr>
        <w:t>per i musei</w:t>
      </w:r>
      <w:r w:rsidR="008C7BC5" w:rsidRPr="00546F47">
        <w:rPr>
          <w:rFonts w:cstheme="minorHAnsi"/>
          <w:sz w:val="28"/>
          <w:szCs w:val="28"/>
        </w:rPr>
        <w:t>,</w:t>
      </w:r>
      <w:r w:rsidR="009E5AA0" w:rsidRPr="00546F47">
        <w:rPr>
          <w:rFonts w:cstheme="minorHAnsi"/>
          <w:sz w:val="28"/>
          <w:szCs w:val="28"/>
        </w:rPr>
        <w:t xml:space="preserve"> </w:t>
      </w:r>
      <w:r w:rsidR="003832D1" w:rsidRPr="00546F47">
        <w:rPr>
          <w:rFonts w:cstheme="minorHAnsi"/>
          <w:sz w:val="28"/>
          <w:szCs w:val="28"/>
        </w:rPr>
        <w:t xml:space="preserve">realisticamente </w:t>
      </w:r>
      <w:r w:rsidR="000822CC" w:rsidRPr="00546F47">
        <w:rPr>
          <w:rFonts w:cstheme="minorHAnsi"/>
          <w:sz w:val="28"/>
          <w:szCs w:val="28"/>
        </w:rPr>
        <w:t xml:space="preserve">non </w:t>
      </w:r>
      <w:r w:rsidR="003446B9">
        <w:rPr>
          <w:rFonts w:cstheme="minorHAnsi"/>
          <w:sz w:val="28"/>
          <w:szCs w:val="28"/>
        </w:rPr>
        <w:t xml:space="preserve">sarà </w:t>
      </w:r>
      <w:r w:rsidR="000822CC" w:rsidRPr="00546F47">
        <w:rPr>
          <w:rFonts w:cstheme="minorHAnsi"/>
          <w:sz w:val="28"/>
          <w:szCs w:val="28"/>
        </w:rPr>
        <w:t xml:space="preserve">meno </w:t>
      </w:r>
      <w:r w:rsidR="0021394F" w:rsidRPr="00546F47">
        <w:rPr>
          <w:rFonts w:cstheme="minorHAnsi"/>
          <w:sz w:val="28"/>
          <w:szCs w:val="28"/>
        </w:rPr>
        <w:t xml:space="preserve">difficile per le </w:t>
      </w:r>
      <w:r w:rsidR="00546F47" w:rsidRPr="00546F47">
        <w:rPr>
          <w:rFonts w:cstheme="minorHAnsi"/>
          <w:i/>
          <w:sz w:val="28"/>
          <w:szCs w:val="28"/>
        </w:rPr>
        <w:t>case museo</w:t>
      </w:r>
      <w:r w:rsidR="009E5AA0" w:rsidRPr="00546F47">
        <w:rPr>
          <w:rFonts w:cstheme="minorHAnsi"/>
          <w:sz w:val="28"/>
          <w:szCs w:val="28"/>
        </w:rPr>
        <w:t xml:space="preserve">. </w:t>
      </w:r>
      <w:r w:rsidR="00F33AA5">
        <w:rPr>
          <w:rFonts w:cstheme="minorHAnsi"/>
          <w:sz w:val="28"/>
          <w:szCs w:val="28"/>
        </w:rPr>
        <w:t>Per selezionare</w:t>
      </w:r>
      <w:r w:rsidR="003446B9">
        <w:rPr>
          <w:rFonts w:cstheme="minorHAnsi"/>
          <w:sz w:val="28"/>
          <w:szCs w:val="28"/>
        </w:rPr>
        <w:t xml:space="preserve"> agendo non sul campo dei divieti, </w:t>
      </w:r>
      <w:r>
        <w:rPr>
          <w:rFonts w:cstheme="minorHAnsi"/>
          <w:sz w:val="28"/>
          <w:szCs w:val="28"/>
        </w:rPr>
        <w:t xml:space="preserve">ma </w:t>
      </w:r>
      <w:r w:rsidR="003446B9">
        <w:rPr>
          <w:rFonts w:cstheme="minorHAnsi"/>
          <w:sz w:val="28"/>
          <w:szCs w:val="28"/>
        </w:rPr>
        <w:t>su quello dell’offerta</w:t>
      </w:r>
      <w:r w:rsidR="00F33AA5">
        <w:rPr>
          <w:rFonts w:cstheme="minorHAnsi"/>
          <w:sz w:val="28"/>
          <w:szCs w:val="28"/>
        </w:rPr>
        <w:t>, s</w:t>
      </w:r>
      <w:r w:rsidR="000822CC" w:rsidRPr="00546F47">
        <w:rPr>
          <w:rFonts w:cstheme="minorHAnsi"/>
          <w:sz w:val="28"/>
          <w:szCs w:val="28"/>
        </w:rPr>
        <w:t xml:space="preserve">i possono </w:t>
      </w:r>
      <w:r w:rsidR="009E5AA0" w:rsidRPr="00546F47">
        <w:rPr>
          <w:rFonts w:cstheme="minorHAnsi"/>
          <w:sz w:val="28"/>
          <w:szCs w:val="28"/>
        </w:rPr>
        <w:t xml:space="preserve">percorrere </w:t>
      </w:r>
      <w:r w:rsidR="00467F7F">
        <w:rPr>
          <w:rFonts w:cstheme="minorHAnsi"/>
          <w:sz w:val="28"/>
          <w:szCs w:val="28"/>
        </w:rPr>
        <w:t xml:space="preserve">in positivo </w:t>
      </w:r>
      <w:r w:rsidR="008C7BC5" w:rsidRPr="00546F47">
        <w:rPr>
          <w:rFonts w:cstheme="minorHAnsi"/>
          <w:sz w:val="28"/>
          <w:szCs w:val="28"/>
        </w:rPr>
        <w:t>interessanti</w:t>
      </w:r>
      <w:r w:rsidR="00F83200" w:rsidRPr="00F83200">
        <w:rPr>
          <w:rFonts w:cstheme="minorHAnsi"/>
          <w:sz w:val="28"/>
          <w:szCs w:val="28"/>
        </w:rPr>
        <w:t xml:space="preserve"> </w:t>
      </w:r>
      <w:r w:rsidR="00F83200" w:rsidRPr="00546F47">
        <w:rPr>
          <w:rFonts w:cstheme="minorHAnsi"/>
          <w:sz w:val="28"/>
          <w:szCs w:val="28"/>
        </w:rPr>
        <w:t xml:space="preserve">vie </w:t>
      </w:r>
      <w:r w:rsidR="00F83200">
        <w:rPr>
          <w:rFonts w:cstheme="minorHAnsi"/>
          <w:sz w:val="28"/>
          <w:szCs w:val="28"/>
        </w:rPr>
        <w:t>alternative</w:t>
      </w:r>
      <w:r w:rsidR="009E5AA0" w:rsidRPr="00546F47">
        <w:rPr>
          <w:rFonts w:cstheme="minorHAnsi"/>
          <w:sz w:val="28"/>
          <w:szCs w:val="28"/>
        </w:rPr>
        <w:t xml:space="preserve">, </w:t>
      </w:r>
      <w:r w:rsidR="003446B9">
        <w:rPr>
          <w:rFonts w:cstheme="minorHAnsi"/>
          <w:sz w:val="28"/>
          <w:szCs w:val="28"/>
        </w:rPr>
        <w:t xml:space="preserve">come </w:t>
      </w:r>
      <w:r w:rsidR="000822CC" w:rsidRPr="00546F47">
        <w:rPr>
          <w:rFonts w:cstheme="minorHAnsi"/>
          <w:sz w:val="28"/>
          <w:szCs w:val="28"/>
        </w:rPr>
        <w:t xml:space="preserve">quelle </w:t>
      </w:r>
      <w:r w:rsidR="008C7BC5" w:rsidRPr="00546F47">
        <w:rPr>
          <w:rFonts w:cstheme="minorHAnsi"/>
          <w:sz w:val="28"/>
          <w:szCs w:val="28"/>
        </w:rPr>
        <w:t xml:space="preserve">della </w:t>
      </w:r>
      <w:proofErr w:type="spellStart"/>
      <w:r w:rsidR="008C7BC5" w:rsidRPr="00546F47">
        <w:rPr>
          <w:rFonts w:cstheme="minorHAnsi"/>
          <w:sz w:val="28"/>
          <w:szCs w:val="28"/>
        </w:rPr>
        <w:t>labellizzazione</w:t>
      </w:r>
      <w:proofErr w:type="spellEnd"/>
      <w:r w:rsidR="00B81D09" w:rsidRPr="00546F47">
        <w:rPr>
          <w:rFonts w:cstheme="minorHAnsi"/>
          <w:sz w:val="28"/>
          <w:szCs w:val="28"/>
        </w:rPr>
        <w:t>,</w:t>
      </w:r>
      <w:r w:rsidR="009E5AA0" w:rsidRPr="00546F47">
        <w:rPr>
          <w:rFonts w:cstheme="minorHAnsi"/>
          <w:sz w:val="28"/>
          <w:szCs w:val="28"/>
        </w:rPr>
        <w:t xml:space="preserve"> certificazioni fatte da</w:t>
      </w:r>
      <w:r w:rsidR="000822CC" w:rsidRPr="00546F47">
        <w:rPr>
          <w:rFonts w:cstheme="minorHAnsi"/>
          <w:sz w:val="28"/>
          <w:szCs w:val="28"/>
        </w:rPr>
        <w:t xml:space="preserve"> </w:t>
      </w:r>
      <w:r w:rsidR="009E5AA0" w:rsidRPr="00546F47">
        <w:rPr>
          <w:rFonts w:cstheme="minorHAnsi"/>
          <w:sz w:val="28"/>
          <w:szCs w:val="28"/>
        </w:rPr>
        <w:t>grandi istituzioni</w:t>
      </w:r>
      <w:r w:rsidR="000822CC" w:rsidRPr="00546F47">
        <w:rPr>
          <w:rFonts w:cstheme="minorHAnsi"/>
          <w:sz w:val="28"/>
          <w:szCs w:val="28"/>
        </w:rPr>
        <w:t xml:space="preserve"> -</w:t>
      </w:r>
      <w:r w:rsidR="00F677FA" w:rsidRPr="00546F47">
        <w:rPr>
          <w:rFonts w:cstheme="minorHAnsi"/>
          <w:sz w:val="28"/>
          <w:szCs w:val="28"/>
        </w:rPr>
        <w:t xml:space="preserve"> per ese</w:t>
      </w:r>
      <w:r w:rsidR="00440D8B" w:rsidRPr="00546F47">
        <w:rPr>
          <w:rFonts w:cstheme="minorHAnsi"/>
          <w:sz w:val="28"/>
          <w:szCs w:val="28"/>
        </w:rPr>
        <w:t>mpio dall’ICOM</w:t>
      </w:r>
      <w:r w:rsidR="000822CC" w:rsidRPr="00546F47">
        <w:rPr>
          <w:rFonts w:cstheme="minorHAnsi"/>
          <w:sz w:val="28"/>
          <w:szCs w:val="28"/>
        </w:rPr>
        <w:t xml:space="preserve"> -</w:t>
      </w:r>
      <w:r w:rsidR="00440D8B" w:rsidRPr="00546F47">
        <w:rPr>
          <w:rFonts w:cstheme="minorHAnsi"/>
          <w:sz w:val="28"/>
          <w:szCs w:val="28"/>
        </w:rPr>
        <w:t xml:space="preserve"> per cui la tal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F677FA" w:rsidRPr="00546F47">
        <w:rPr>
          <w:rFonts w:cstheme="minorHAnsi"/>
          <w:sz w:val="28"/>
          <w:szCs w:val="28"/>
        </w:rPr>
        <w:t xml:space="preserve"> </w:t>
      </w:r>
      <w:r w:rsidR="000822CC" w:rsidRPr="00546F47">
        <w:rPr>
          <w:rFonts w:cstheme="minorHAnsi"/>
          <w:sz w:val="28"/>
          <w:szCs w:val="28"/>
        </w:rPr>
        <w:t xml:space="preserve">avrebbe </w:t>
      </w:r>
      <w:r w:rsidR="00F677FA" w:rsidRPr="00546F47">
        <w:rPr>
          <w:rFonts w:cstheme="minorHAnsi"/>
          <w:sz w:val="28"/>
          <w:szCs w:val="28"/>
        </w:rPr>
        <w:t xml:space="preserve">un </w:t>
      </w:r>
      <w:proofErr w:type="spellStart"/>
      <w:r w:rsidR="00F677FA" w:rsidRPr="00546F47">
        <w:rPr>
          <w:rFonts w:cstheme="minorHAnsi"/>
          <w:i/>
          <w:sz w:val="28"/>
          <w:szCs w:val="28"/>
        </w:rPr>
        <w:t>label</w:t>
      </w:r>
      <w:proofErr w:type="spellEnd"/>
      <w:r w:rsidR="00B81D09" w:rsidRPr="00546F47">
        <w:rPr>
          <w:rFonts w:cstheme="minorHAnsi"/>
          <w:sz w:val="28"/>
          <w:szCs w:val="28"/>
        </w:rPr>
        <w:t xml:space="preserve"> </w:t>
      </w:r>
      <w:r w:rsidR="000822CC" w:rsidRPr="00546F47">
        <w:rPr>
          <w:rFonts w:cstheme="minorHAnsi"/>
          <w:sz w:val="28"/>
          <w:szCs w:val="28"/>
        </w:rPr>
        <w:t xml:space="preserve">particolare </w:t>
      </w:r>
      <w:r w:rsidR="003832D1" w:rsidRPr="00546F47">
        <w:rPr>
          <w:rFonts w:cstheme="minorHAnsi"/>
          <w:sz w:val="28"/>
          <w:szCs w:val="28"/>
        </w:rPr>
        <w:t>e in qualche modo ufficiale</w:t>
      </w:r>
      <w:r w:rsidR="00567B55" w:rsidRPr="00546F47">
        <w:rPr>
          <w:rFonts w:cstheme="minorHAnsi"/>
          <w:sz w:val="28"/>
          <w:szCs w:val="28"/>
        </w:rPr>
        <w:t xml:space="preserve">, </w:t>
      </w:r>
      <w:r w:rsidR="005B26DA" w:rsidRPr="00546F47">
        <w:rPr>
          <w:rFonts w:cstheme="minorHAnsi"/>
          <w:sz w:val="28"/>
          <w:szCs w:val="28"/>
        </w:rPr>
        <w:t xml:space="preserve">fonte di </w:t>
      </w:r>
      <w:r>
        <w:rPr>
          <w:rFonts w:cstheme="minorHAnsi"/>
          <w:sz w:val="28"/>
          <w:szCs w:val="28"/>
        </w:rPr>
        <w:t xml:space="preserve">distinzione e di </w:t>
      </w:r>
      <w:r w:rsidR="00F677FA" w:rsidRPr="00546F47">
        <w:rPr>
          <w:rFonts w:cstheme="minorHAnsi"/>
          <w:sz w:val="28"/>
          <w:szCs w:val="28"/>
        </w:rPr>
        <w:t xml:space="preserve">particolare </w:t>
      </w:r>
      <w:r w:rsidR="005B26DA" w:rsidRPr="00546F47">
        <w:rPr>
          <w:rFonts w:cstheme="minorHAnsi"/>
          <w:sz w:val="28"/>
          <w:szCs w:val="28"/>
        </w:rPr>
        <w:t>credibilità</w:t>
      </w:r>
      <w:r w:rsidR="003446B9">
        <w:rPr>
          <w:rFonts w:cstheme="minorHAnsi"/>
          <w:sz w:val="28"/>
          <w:szCs w:val="28"/>
        </w:rPr>
        <w:t>. I</w:t>
      </w:r>
      <w:r w:rsidR="00862953" w:rsidRPr="00546F47">
        <w:rPr>
          <w:rFonts w:cstheme="minorHAnsi"/>
          <w:sz w:val="28"/>
          <w:szCs w:val="28"/>
        </w:rPr>
        <w:t>n un mondo</w:t>
      </w:r>
      <w:r w:rsidR="000822CC" w:rsidRPr="00546F47">
        <w:rPr>
          <w:rFonts w:cstheme="minorHAnsi"/>
          <w:sz w:val="28"/>
          <w:szCs w:val="28"/>
        </w:rPr>
        <w:t xml:space="preserve"> </w:t>
      </w:r>
      <w:r w:rsidR="003446B9">
        <w:rPr>
          <w:rFonts w:cstheme="minorHAnsi"/>
          <w:sz w:val="28"/>
          <w:szCs w:val="28"/>
        </w:rPr>
        <w:t xml:space="preserve">incentrato </w:t>
      </w:r>
      <w:r w:rsidR="00862953" w:rsidRPr="00546F47">
        <w:rPr>
          <w:rFonts w:cstheme="minorHAnsi"/>
          <w:sz w:val="28"/>
          <w:szCs w:val="28"/>
        </w:rPr>
        <w:t xml:space="preserve">sulla comunicazione, </w:t>
      </w:r>
      <w:r w:rsidR="000822CC" w:rsidRPr="00546F47">
        <w:rPr>
          <w:rFonts w:cstheme="minorHAnsi"/>
          <w:sz w:val="28"/>
          <w:szCs w:val="28"/>
        </w:rPr>
        <w:t>può avere notevoli effetti</w:t>
      </w:r>
      <w:r w:rsidR="00862953" w:rsidRPr="00546F47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A </w:t>
      </w:r>
      <w:r w:rsidR="00862953" w:rsidRPr="00546F47">
        <w:rPr>
          <w:rFonts w:cstheme="minorHAnsi"/>
          <w:sz w:val="28"/>
          <w:szCs w:val="28"/>
        </w:rPr>
        <w:t>sistema normativo esistente</w:t>
      </w:r>
      <w:r w:rsidR="00467F7F">
        <w:rPr>
          <w:rFonts w:cstheme="minorHAnsi"/>
          <w:sz w:val="28"/>
          <w:szCs w:val="28"/>
        </w:rPr>
        <w:t>,</w:t>
      </w:r>
      <w:r w:rsidR="00862953" w:rsidRPr="00546F47">
        <w:rPr>
          <w:rFonts w:cstheme="minorHAnsi"/>
          <w:sz w:val="28"/>
          <w:szCs w:val="28"/>
        </w:rPr>
        <w:t xml:space="preserve"> </w:t>
      </w:r>
      <w:r w:rsidR="000822CC" w:rsidRPr="00546F47">
        <w:rPr>
          <w:rFonts w:cstheme="minorHAnsi"/>
          <w:sz w:val="28"/>
          <w:szCs w:val="28"/>
        </w:rPr>
        <w:t xml:space="preserve">non è </w:t>
      </w:r>
      <w:r>
        <w:rPr>
          <w:rFonts w:cstheme="minorHAnsi"/>
          <w:sz w:val="28"/>
          <w:szCs w:val="28"/>
        </w:rPr>
        <w:t xml:space="preserve">comunque </w:t>
      </w:r>
      <w:r w:rsidR="00467F7F">
        <w:rPr>
          <w:rFonts w:cstheme="minorHAnsi"/>
          <w:sz w:val="28"/>
          <w:szCs w:val="28"/>
        </w:rPr>
        <w:t xml:space="preserve">dato </w:t>
      </w:r>
      <w:r w:rsidR="00862953" w:rsidRPr="00546F47">
        <w:rPr>
          <w:rFonts w:cstheme="minorHAnsi"/>
          <w:sz w:val="28"/>
          <w:szCs w:val="28"/>
        </w:rPr>
        <w:t>vietare</w:t>
      </w:r>
      <w:r>
        <w:rPr>
          <w:rFonts w:cstheme="minorHAnsi"/>
          <w:sz w:val="28"/>
          <w:szCs w:val="28"/>
        </w:rPr>
        <w:t xml:space="preserve"> a qualcuno di chiamare la casa, </w:t>
      </w:r>
      <w:r w:rsidR="00862953" w:rsidRPr="00546F47">
        <w:rPr>
          <w:rFonts w:cstheme="minorHAnsi"/>
          <w:sz w:val="28"/>
          <w:szCs w:val="28"/>
        </w:rPr>
        <w:t xml:space="preserve">che ha ereditato </w:t>
      </w:r>
      <w:r w:rsidR="003832D1" w:rsidRPr="00546F47">
        <w:rPr>
          <w:rFonts w:cstheme="minorHAnsi"/>
          <w:sz w:val="28"/>
          <w:szCs w:val="28"/>
        </w:rPr>
        <w:t xml:space="preserve">o comprato </w:t>
      </w:r>
      <w:r>
        <w:rPr>
          <w:rFonts w:cstheme="minorHAnsi"/>
          <w:sz w:val="28"/>
          <w:szCs w:val="28"/>
        </w:rPr>
        <w:t xml:space="preserve">e </w:t>
      </w:r>
      <w:r w:rsidR="00F83200">
        <w:rPr>
          <w:rFonts w:cstheme="minorHAnsi"/>
          <w:sz w:val="28"/>
          <w:szCs w:val="28"/>
        </w:rPr>
        <w:t>apre al pubblico</w:t>
      </w:r>
      <w:r>
        <w:rPr>
          <w:rFonts w:cstheme="minorHAnsi"/>
          <w:sz w:val="28"/>
          <w:szCs w:val="28"/>
        </w:rPr>
        <w:t>,</w:t>
      </w:r>
      <w:r w:rsidR="00F83200">
        <w:rPr>
          <w:rFonts w:cstheme="minorHAnsi"/>
          <w:sz w:val="28"/>
          <w:szCs w:val="28"/>
        </w:rPr>
        <w:t xml:space="preserve">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467F7F">
        <w:rPr>
          <w:rFonts w:cstheme="minorHAnsi"/>
          <w:sz w:val="28"/>
          <w:szCs w:val="28"/>
        </w:rPr>
        <w:t>.</w:t>
      </w:r>
    </w:p>
    <w:p w:rsidR="00163F56" w:rsidRPr="00546F47" w:rsidRDefault="00163F56" w:rsidP="000822CC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 risposta alla domanda sul ‘bisogno di diritto’ è insita in queste constatazioni. In sintesi, è una specificazione del</w:t>
      </w:r>
      <w:r w:rsidR="00F25C08">
        <w:rPr>
          <w:rFonts w:cstheme="minorHAnsi"/>
          <w:sz w:val="28"/>
          <w:szCs w:val="28"/>
        </w:rPr>
        <w:t xml:space="preserve">l’analogo tema </w:t>
      </w:r>
      <w:r>
        <w:rPr>
          <w:rFonts w:cstheme="minorHAnsi"/>
          <w:sz w:val="28"/>
          <w:szCs w:val="28"/>
        </w:rPr>
        <w:t xml:space="preserve">per i restanti </w:t>
      </w:r>
      <w:r w:rsidRPr="003446B9">
        <w:rPr>
          <w:rFonts w:cstheme="minorHAnsi"/>
          <w:i/>
          <w:sz w:val="28"/>
          <w:szCs w:val="28"/>
        </w:rPr>
        <w:t>musei</w:t>
      </w:r>
      <w:r>
        <w:rPr>
          <w:rFonts w:cstheme="minorHAnsi"/>
          <w:sz w:val="28"/>
          <w:szCs w:val="28"/>
        </w:rPr>
        <w:t>.</w:t>
      </w:r>
      <w:r w:rsidR="000D2EEE">
        <w:rPr>
          <w:rFonts w:cstheme="minorHAnsi"/>
          <w:sz w:val="28"/>
          <w:szCs w:val="28"/>
        </w:rPr>
        <w:t xml:space="preserve"> </w:t>
      </w:r>
    </w:p>
    <w:p w:rsidR="00CB209A" w:rsidRDefault="00CB209A" w:rsidP="00CB209A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567B55" w:rsidRPr="00546F47" w:rsidRDefault="00CB209A" w:rsidP="00CB209A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CB209A">
        <w:rPr>
          <w:rFonts w:cstheme="minorHAnsi"/>
          <w:b/>
          <w:sz w:val="28"/>
          <w:szCs w:val="28"/>
        </w:rPr>
        <w:t>7.</w:t>
      </w:r>
      <w:r>
        <w:rPr>
          <w:rFonts w:cstheme="minorHAnsi"/>
          <w:sz w:val="28"/>
          <w:szCs w:val="28"/>
        </w:rPr>
        <w:t xml:space="preserve"> </w:t>
      </w:r>
      <w:r w:rsidR="00011AB2">
        <w:rPr>
          <w:rFonts w:cstheme="minorHAnsi"/>
          <w:sz w:val="28"/>
          <w:szCs w:val="28"/>
        </w:rPr>
        <w:t xml:space="preserve">Viene posta </w:t>
      </w:r>
      <w:r w:rsidR="005B25CA" w:rsidRPr="00546F47">
        <w:rPr>
          <w:rFonts w:cstheme="minorHAnsi"/>
          <w:sz w:val="28"/>
          <w:szCs w:val="28"/>
        </w:rPr>
        <w:t xml:space="preserve">anche la </w:t>
      </w:r>
      <w:r w:rsidR="00862953" w:rsidRPr="00546F47">
        <w:rPr>
          <w:rFonts w:cstheme="minorHAnsi"/>
          <w:sz w:val="28"/>
          <w:szCs w:val="28"/>
        </w:rPr>
        <w:t xml:space="preserve">domanda se i </w:t>
      </w:r>
      <w:r w:rsidR="00862953" w:rsidRPr="00011AB2">
        <w:rPr>
          <w:rFonts w:cstheme="minorHAnsi"/>
          <w:i/>
          <w:sz w:val="28"/>
          <w:szCs w:val="28"/>
        </w:rPr>
        <w:t>musei</w:t>
      </w:r>
      <w:r w:rsidR="00862953" w:rsidRPr="00546F47">
        <w:rPr>
          <w:rFonts w:cstheme="minorHAnsi"/>
          <w:sz w:val="28"/>
          <w:szCs w:val="28"/>
        </w:rPr>
        <w:t xml:space="preserve"> debbano </w:t>
      </w:r>
      <w:r w:rsidR="00011AB2">
        <w:rPr>
          <w:rFonts w:cstheme="minorHAnsi"/>
          <w:sz w:val="28"/>
          <w:szCs w:val="28"/>
        </w:rPr>
        <w:t xml:space="preserve">ormai </w:t>
      </w:r>
      <w:r w:rsidR="005B25CA" w:rsidRPr="00546F47">
        <w:rPr>
          <w:rFonts w:cstheme="minorHAnsi"/>
          <w:sz w:val="28"/>
          <w:szCs w:val="28"/>
        </w:rPr>
        <w:t xml:space="preserve">essere </w:t>
      </w:r>
      <w:r w:rsidR="00862953" w:rsidRPr="00546F47">
        <w:rPr>
          <w:rFonts w:cstheme="minorHAnsi"/>
          <w:sz w:val="28"/>
          <w:szCs w:val="28"/>
        </w:rPr>
        <w:t>a</w:t>
      </w:r>
      <w:r w:rsidR="008C7BC5" w:rsidRPr="00546F47">
        <w:rPr>
          <w:rFonts w:cstheme="minorHAnsi"/>
          <w:sz w:val="28"/>
          <w:szCs w:val="28"/>
        </w:rPr>
        <w:t xml:space="preserve"> ingresso gratuito</w:t>
      </w:r>
      <w:r w:rsidR="00163F56">
        <w:rPr>
          <w:rFonts w:cstheme="minorHAnsi"/>
          <w:sz w:val="28"/>
          <w:szCs w:val="28"/>
        </w:rPr>
        <w:t xml:space="preserve">. La </w:t>
      </w:r>
      <w:r w:rsidR="005B25CA" w:rsidRPr="00546F47">
        <w:rPr>
          <w:rFonts w:cstheme="minorHAnsi"/>
          <w:sz w:val="28"/>
          <w:szCs w:val="28"/>
        </w:rPr>
        <w:t xml:space="preserve">domanda </w:t>
      </w:r>
      <w:r w:rsidR="003446B9">
        <w:rPr>
          <w:rFonts w:cstheme="minorHAnsi"/>
          <w:sz w:val="28"/>
          <w:szCs w:val="28"/>
        </w:rPr>
        <w:t>poggia</w:t>
      </w:r>
      <w:r w:rsidR="005B25CA" w:rsidRPr="00546F47">
        <w:rPr>
          <w:rFonts w:cstheme="minorHAnsi"/>
          <w:sz w:val="28"/>
          <w:szCs w:val="28"/>
        </w:rPr>
        <w:t xml:space="preserve"> sulla ricordata definizione di museo posta dal “decreto musei”, recante l’inciso </w:t>
      </w:r>
      <w:r w:rsidR="00953B64">
        <w:rPr>
          <w:rFonts w:cstheme="minorHAnsi"/>
          <w:sz w:val="28"/>
          <w:szCs w:val="28"/>
        </w:rPr>
        <w:t xml:space="preserve">- dalla manifesta portata </w:t>
      </w:r>
      <w:r w:rsidR="003446B9">
        <w:rPr>
          <w:rFonts w:cstheme="minorHAnsi"/>
          <w:sz w:val="28"/>
          <w:szCs w:val="28"/>
        </w:rPr>
        <w:t xml:space="preserve">ideale </w:t>
      </w:r>
      <w:r w:rsidR="00953B64">
        <w:rPr>
          <w:rFonts w:cstheme="minorHAnsi"/>
          <w:sz w:val="28"/>
          <w:szCs w:val="28"/>
        </w:rPr>
        <w:t xml:space="preserve">- </w:t>
      </w:r>
      <w:r w:rsidR="005B25CA" w:rsidRPr="00546F47">
        <w:rPr>
          <w:rFonts w:cstheme="minorHAnsi"/>
          <w:i/>
          <w:sz w:val="28"/>
          <w:szCs w:val="28"/>
        </w:rPr>
        <w:t>«senza scopo di lucro»</w:t>
      </w:r>
      <w:r w:rsidR="007075EF">
        <w:rPr>
          <w:rFonts w:cstheme="minorHAnsi"/>
          <w:sz w:val="28"/>
          <w:szCs w:val="28"/>
        </w:rPr>
        <w:t xml:space="preserve">; ma </w:t>
      </w:r>
      <w:r w:rsidR="003446B9">
        <w:rPr>
          <w:rFonts w:cstheme="minorHAnsi"/>
          <w:sz w:val="28"/>
          <w:szCs w:val="28"/>
        </w:rPr>
        <w:t xml:space="preserve">sembra sovrapporre l’assenza di </w:t>
      </w:r>
      <w:r w:rsidR="003446B9" w:rsidRPr="003446B9">
        <w:rPr>
          <w:rFonts w:cstheme="minorHAnsi"/>
          <w:i/>
          <w:sz w:val="28"/>
          <w:szCs w:val="28"/>
        </w:rPr>
        <w:t>scopo di</w:t>
      </w:r>
      <w:r w:rsidR="003446B9">
        <w:rPr>
          <w:rFonts w:cstheme="minorHAnsi"/>
          <w:sz w:val="28"/>
          <w:szCs w:val="28"/>
        </w:rPr>
        <w:t xml:space="preserve"> </w:t>
      </w:r>
      <w:r w:rsidR="003446B9" w:rsidRPr="003446B9">
        <w:rPr>
          <w:rFonts w:cstheme="minorHAnsi"/>
          <w:i/>
          <w:sz w:val="28"/>
          <w:szCs w:val="28"/>
        </w:rPr>
        <w:t>lucro</w:t>
      </w:r>
      <w:r w:rsidR="003446B9">
        <w:rPr>
          <w:rFonts w:cstheme="minorHAnsi"/>
          <w:sz w:val="28"/>
          <w:szCs w:val="28"/>
        </w:rPr>
        <w:t xml:space="preserve"> all’assenza di </w:t>
      </w:r>
      <w:r w:rsidR="003446B9" w:rsidRPr="003446B9">
        <w:rPr>
          <w:rFonts w:cstheme="minorHAnsi"/>
          <w:i/>
          <w:sz w:val="28"/>
          <w:szCs w:val="28"/>
        </w:rPr>
        <w:t>economicità</w:t>
      </w:r>
      <w:r w:rsidR="007075EF">
        <w:rPr>
          <w:rFonts w:cstheme="minorHAnsi"/>
          <w:sz w:val="28"/>
          <w:szCs w:val="28"/>
        </w:rPr>
        <w:t xml:space="preserve">. </w:t>
      </w:r>
      <w:r w:rsidR="005B25CA" w:rsidRPr="00546F47">
        <w:rPr>
          <w:rFonts w:cstheme="minorHAnsi"/>
          <w:sz w:val="28"/>
          <w:szCs w:val="28"/>
        </w:rPr>
        <w:t>La risposta è senz’altro negativa. Una prescrizione</w:t>
      </w:r>
      <w:r w:rsidR="00953B64">
        <w:rPr>
          <w:rFonts w:cstheme="minorHAnsi"/>
          <w:sz w:val="28"/>
          <w:szCs w:val="28"/>
        </w:rPr>
        <w:t xml:space="preserve"> </w:t>
      </w:r>
      <w:r w:rsidR="00F83200">
        <w:rPr>
          <w:rFonts w:cstheme="minorHAnsi"/>
          <w:sz w:val="28"/>
          <w:szCs w:val="28"/>
        </w:rPr>
        <w:t xml:space="preserve">giuridica </w:t>
      </w:r>
      <w:r w:rsidR="00953B64">
        <w:rPr>
          <w:rFonts w:cstheme="minorHAnsi"/>
          <w:sz w:val="28"/>
          <w:szCs w:val="28"/>
        </w:rPr>
        <w:t xml:space="preserve">di </w:t>
      </w:r>
      <w:r w:rsidR="00953B64" w:rsidRPr="007075EF">
        <w:rPr>
          <w:rFonts w:cstheme="minorHAnsi"/>
          <w:i/>
          <w:sz w:val="28"/>
          <w:szCs w:val="28"/>
        </w:rPr>
        <w:t>gratuità</w:t>
      </w:r>
      <w:r w:rsidR="00953B64">
        <w:rPr>
          <w:rFonts w:cstheme="minorHAnsi"/>
          <w:sz w:val="28"/>
          <w:szCs w:val="28"/>
        </w:rPr>
        <w:t xml:space="preserve"> </w:t>
      </w:r>
      <w:r w:rsidR="00F83200">
        <w:rPr>
          <w:rFonts w:cstheme="minorHAnsi"/>
          <w:sz w:val="28"/>
          <w:szCs w:val="28"/>
        </w:rPr>
        <w:t xml:space="preserve">in realtà </w:t>
      </w:r>
      <w:r w:rsidR="005B25CA" w:rsidRPr="00546F47">
        <w:rPr>
          <w:rFonts w:cstheme="minorHAnsi"/>
          <w:sz w:val="28"/>
          <w:szCs w:val="28"/>
        </w:rPr>
        <w:t>n</w:t>
      </w:r>
      <w:r w:rsidR="008C7BC5" w:rsidRPr="00546F47">
        <w:rPr>
          <w:rFonts w:cstheme="minorHAnsi"/>
          <w:sz w:val="28"/>
          <w:szCs w:val="28"/>
        </w:rPr>
        <w:t>on esiste</w:t>
      </w:r>
      <w:r w:rsidR="00163F56">
        <w:rPr>
          <w:rFonts w:cstheme="minorHAnsi"/>
          <w:sz w:val="28"/>
          <w:szCs w:val="28"/>
        </w:rPr>
        <w:t xml:space="preserve"> e se esistesse</w:t>
      </w:r>
      <w:r w:rsidR="003446B9">
        <w:rPr>
          <w:rFonts w:cstheme="minorHAnsi"/>
          <w:sz w:val="28"/>
          <w:szCs w:val="28"/>
        </w:rPr>
        <w:t>, almeno</w:t>
      </w:r>
      <w:r w:rsidR="00163F56">
        <w:rPr>
          <w:rFonts w:cstheme="minorHAnsi"/>
          <w:sz w:val="28"/>
          <w:szCs w:val="28"/>
        </w:rPr>
        <w:t xml:space="preserve"> </w:t>
      </w:r>
      <w:r w:rsidR="005E5162">
        <w:rPr>
          <w:rFonts w:cstheme="minorHAnsi"/>
          <w:sz w:val="28"/>
          <w:szCs w:val="28"/>
        </w:rPr>
        <w:t xml:space="preserve">per i musei </w:t>
      </w:r>
      <w:r w:rsidR="00011AB2">
        <w:rPr>
          <w:rFonts w:cstheme="minorHAnsi"/>
          <w:sz w:val="28"/>
          <w:szCs w:val="28"/>
        </w:rPr>
        <w:t xml:space="preserve">non statali </w:t>
      </w:r>
      <w:r w:rsidR="00163F56">
        <w:rPr>
          <w:rFonts w:cstheme="minorHAnsi"/>
          <w:sz w:val="28"/>
          <w:szCs w:val="28"/>
        </w:rPr>
        <w:t>sarebbe illegittima</w:t>
      </w:r>
      <w:r w:rsidR="00862953" w:rsidRPr="00546F47">
        <w:rPr>
          <w:rFonts w:cstheme="minorHAnsi"/>
          <w:sz w:val="28"/>
          <w:szCs w:val="28"/>
        </w:rPr>
        <w:t xml:space="preserve">. </w:t>
      </w:r>
      <w:r w:rsidR="00163F56">
        <w:rPr>
          <w:rFonts w:cstheme="minorHAnsi"/>
          <w:sz w:val="28"/>
          <w:szCs w:val="28"/>
        </w:rPr>
        <w:t xml:space="preserve">Come si </w:t>
      </w:r>
      <w:r w:rsidR="005B25CA" w:rsidRPr="00546F47">
        <w:rPr>
          <w:rFonts w:cstheme="minorHAnsi"/>
          <w:sz w:val="28"/>
          <w:szCs w:val="28"/>
        </w:rPr>
        <w:t>è detto</w:t>
      </w:r>
      <w:r w:rsidR="00862953" w:rsidRPr="00546F47">
        <w:rPr>
          <w:rFonts w:cstheme="minorHAnsi"/>
          <w:sz w:val="28"/>
          <w:szCs w:val="28"/>
        </w:rPr>
        <w:t xml:space="preserve">, </w:t>
      </w:r>
      <w:r w:rsidR="00011AB2">
        <w:rPr>
          <w:rFonts w:cstheme="minorHAnsi"/>
          <w:sz w:val="28"/>
          <w:szCs w:val="28"/>
        </w:rPr>
        <w:t xml:space="preserve">quella </w:t>
      </w:r>
      <w:r w:rsidR="00862953" w:rsidRPr="00546F47">
        <w:rPr>
          <w:rFonts w:cstheme="minorHAnsi"/>
          <w:sz w:val="28"/>
          <w:szCs w:val="28"/>
        </w:rPr>
        <w:t xml:space="preserve">definizione </w:t>
      </w:r>
      <w:r w:rsidR="003446B9">
        <w:rPr>
          <w:rFonts w:cstheme="minorHAnsi"/>
          <w:sz w:val="28"/>
          <w:szCs w:val="28"/>
        </w:rPr>
        <w:t xml:space="preserve">resta </w:t>
      </w:r>
      <w:r w:rsidR="005E5162">
        <w:rPr>
          <w:rFonts w:cstheme="minorHAnsi"/>
          <w:sz w:val="28"/>
          <w:szCs w:val="28"/>
        </w:rPr>
        <w:t xml:space="preserve">comunque </w:t>
      </w:r>
      <w:r w:rsidR="00163F56">
        <w:rPr>
          <w:rFonts w:cstheme="minorHAnsi"/>
          <w:sz w:val="28"/>
          <w:szCs w:val="28"/>
        </w:rPr>
        <w:t xml:space="preserve">tutta </w:t>
      </w:r>
      <w:r w:rsidR="00862953" w:rsidRPr="00546F47">
        <w:rPr>
          <w:rFonts w:cstheme="minorHAnsi"/>
          <w:sz w:val="28"/>
          <w:szCs w:val="28"/>
        </w:rPr>
        <w:t xml:space="preserve">interna al sistema dei musei </w:t>
      </w:r>
      <w:r w:rsidR="005B25CA" w:rsidRPr="00546F47">
        <w:rPr>
          <w:rFonts w:cstheme="minorHAnsi"/>
          <w:sz w:val="28"/>
          <w:szCs w:val="28"/>
        </w:rPr>
        <w:t xml:space="preserve">statali, </w:t>
      </w:r>
      <w:r w:rsidR="00862953" w:rsidRPr="00546F47">
        <w:rPr>
          <w:rFonts w:cstheme="minorHAnsi"/>
          <w:sz w:val="28"/>
          <w:szCs w:val="28"/>
        </w:rPr>
        <w:t>che peraltro sono a pagamento</w:t>
      </w:r>
      <w:r w:rsidR="005E5162">
        <w:rPr>
          <w:rFonts w:cstheme="minorHAnsi"/>
          <w:sz w:val="28"/>
          <w:szCs w:val="28"/>
        </w:rPr>
        <w:t xml:space="preserve"> perché le norme</w:t>
      </w:r>
      <w:r w:rsidR="00163F56">
        <w:rPr>
          <w:rFonts w:cstheme="minorHAnsi"/>
          <w:sz w:val="28"/>
          <w:szCs w:val="28"/>
        </w:rPr>
        <w:t xml:space="preserve"> sulla bigliettazione non sono state abrogate</w:t>
      </w:r>
      <w:r w:rsidR="007075EF">
        <w:rPr>
          <w:rFonts w:cstheme="minorHAnsi"/>
          <w:sz w:val="28"/>
          <w:szCs w:val="28"/>
        </w:rPr>
        <w:t xml:space="preserve"> e anzi vi si costruiscono apposite e ben consistenti gare d’appalto, che mettono a nudo </w:t>
      </w:r>
      <w:r w:rsidR="00F25C08">
        <w:rPr>
          <w:rFonts w:cstheme="minorHAnsi"/>
          <w:sz w:val="28"/>
          <w:szCs w:val="28"/>
        </w:rPr>
        <w:t xml:space="preserve">la </w:t>
      </w:r>
      <w:r w:rsidR="007075EF">
        <w:rPr>
          <w:rFonts w:cstheme="minorHAnsi"/>
          <w:sz w:val="28"/>
          <w:szCs w:val="28"/>
        </w:rPr>
        <w:t xml:space="preserve">valenza </w:t>
      </w:r>
      <w:r w:rsidR="00F25C08">
        <w:rPr>
          <w:rFonts w:cstheme="minorHAnsi"/>
          <w:sz w:val="28"/>
          <w:szCs w:val="28"/>
        </w:rPr>
        <w:t xml:space="preserve">pratica </w:t>
      </w:r>
      <w:r w:rsidR="007075EF">
        <w:rPr>
          <w:rFonts w:cstheme="minorHAnsi"/>
          <w:sz w:val="28"/>
          <w:szCs w:val="28"/>
        </w:rPr>
        <w:t xml:space="preserve">di questa </w:t>
      </w:r>
      <w:r w:rsidR="00F25C08">
        <w:rPr>
          <w:rFonts w:cstheme="minorHAnsi"/>
          <w:sz w:val="28"/>
          <w:szCs w:val="28"/>
        </w:rPr>
        <w:t xml:space="preserve">idealistica </w:t>
      </w:r>
      <w:r w:rsidR="007075EF">
        <w:rPr>
          <w:rFonts w:cstheme="minorHAnsi"/>
          <w:sz w:val="28"/>
          <w:szCs w:val="28"/>
        </w:rPr>
        <w:t>previsione nominale (</w:t>
      </w:r>
      <w:r w:rsidR="00F25C08">
        <w:rPr>
          <w:rFonts w:cstheme="minorHAnsi"/>
          <w:sz w:val="28"/>
          <w:szCs w:val="28"/>
        </w:rPr>
        <w:t>naturalmente</w:t>
      </w:r>
      <w:r w:rsidR="007075EF">
        <w:rPr>
          <w:rFonts w:cstheme="minorHAnsi"/>
          <w:sz w:val="28"/>
          <w:szCs w:val="28"/>
        </w:rPr>
        <w:t>, l’appaltatore agisce a fine di lucro)</w:t>
      </w:r>
      <w:r w:rsidR="00862953" w:rsidRPr="00546F47">
        <w:rPr>
          <w:rFonts w:cstheme="minorHAnsi"/>
          <w:sz w:val="28"/>
          <w:szCs w:val="28"/>
        </w:rPr>
        <w:t xml:space="preserve">. </w:t>
      </w:r>
      <w:r w:rsidR="005B25CA" w:rsidRPr="00546F47">
        <w:rPr>
          <w:rFonts w:cstheme="minorHAnsi"/>
          <w:sz w:val="28"/>
          <w:szCs w:val="28"/>
        </w:rPr>
        <w:t>D</w:t>
      </w:r>
      <w:r w:rsidR="00862953" w:rsidRPr="00546F47">
        <w:rPr>
          <w:rFonts w:cstheme="minorHAnsi"/>
          <w:sz w:val="28"/>
          <w:szCs w:val="28"/>
        </w:rPr>
        <w:t xml:space="preserve">a nessuna parte </w:t>
      </w:r>
      <w:r w:rsidR="005B25CA" w:rsidRPr="00546F47">
        <w:rPr>
          <w:rFonts w:cstheme="minorHAnsi"/>
          <w:sz w:val="28"/>
          <w:szCs w:val="28"/>
        </w:rPr>
        <w:t xml:space="preserve">è scritto </w:t>
      </w:r>
      <w:r w:rsidR="00862953" w:rsidRPr="00546F47">
        <w:rPr>
          <w:rFonts w:cstheme="minorHAnsi"/>
          <w:sz w:val="28"/>
          <w:szCs w:val="28"/>
        </w:rPr>
        <w:t xml:space="preserve">che non si possa far pagare </w:t>
      </w:r>
      <w:r w:rsidR="005B25CA" w:rsidRPr="00546F47">
        <w:rPr>
          <w:rFonts w:cstheme="minorHAnsi"/>
          <w:sz w:val="28"/>
          <w:szCs w:val="28"/>
        </w:rPr>
        <w:t xml:space="preserve">un biglietto d’ingresso </w:t>
      </w:r>
      <w:r w:rsidR="00862953" w:rsidRPr="00546F47">
        <w:rPr>
          <w:rFonts w:cstheme="minorHAnsi"/>
          <w:sz w:val="28"/>
          <w:szCs w:val="28"/>
        </w:rPr>
        <w:t>in un museo</w:t>
      </w:r>
      <w:r w:rsidR="005B25CA" w:rsidRPr="00546F47">
        <w:rPr>
          <w:rFonts w:cstheme="minorHAnsi"/>
          <w:sz w:val="28"/>
          <w:szCs w:val="28"/>
        </w:rPr>
        <w:t xml:space="preserve">. Del resto, chi lumeggia di queste tesi dovrebbe </w:t>
      </w:r>
      <w:r w:rsidR="00163F56">
        <w:rPr>
          <w:rFonts w:cstheme="minorHAnsi"/>
          <w:sz w:val="28"/>
          <w:szCs w:val="28"/>
        </w:rPr>
        <w:t xml:space="preserve">anche </w:t>
      </w:r>
      <w:r w:rsidR="005B25CA" w:rsidRPr="00546F47">
        <w:rPr>
          <w:rFonts w:cstheme="minorHAnsi"/>
          <w:sz w:val="28"/>
          <w:szCs w:val="28"/>
        </w:rPr>
        <w:t xml:space="preserve">porsi il </w:t>
      </w:r>
      <w:r w:rsidR="000C3F3A">
        <w:rPr>
          <w:rFonts w:cstheme="minorHAnsi"/>
          <w:sz w:val="28"/>
          <w:szCs w:val="28"/>
        </w:rPr>
        <w:t xml:space="preserve">serio </w:t>
      </w:r>
      <w:r w:rsidR="005B25CA" w:rsidRPr="00546F47">
        <w:rPr>
          <w:rFonts w:cstheme="minorHAnsi"/>
          <w:sz w:val="28"/>
          <w:szCs w:val="28"/>
        </w:rPr>
        <w:t xml:space="preserve">quesito da </w:t>
      </w:r>
      <w:r w:rsidR="00862953" w:rsidRPr="00546F47">
        <w:rPr>
          <w:rFonts w:cstheme="minorHAnsi"/>
          <w:sz w:val="28"/>
          <w:szCs w:val="28"/>
        </w:rPr>
        <w:t>dove si tragg</w:t>
      </w:r>
      <w:r w:rsidR="005B25CA" w:rsidRPr="00546F47">
        <w:rPr>
          <w:rFonts w:cstheme="minorHAnsi"/>
          <w:sz w:val="28"/>
          <w:szCs w:val="28"/>
        </w:rPr>
        <w:t>a</w:t>
      </w:r>
      <w:r w:rsidR="00862953" w:rsidRPr="00546F47">
        <w:rPr>
          <w:rFonts w:cstheme="minorHAnsi"/>
          <w:sz w:val="28"/>
          <w:szCs w:val="28"/>
        </w:rPr>
        <w:t xml:space="preserve">no le risorse per mantenere il museo. </w:t>
      </w:r>
      <w:r w:rsidR="00F25C08">
        <w:rPr>
          <w:rFonts w:cstheme="minorHAnsi"/>
          <w:sz w:val="28"/>
          <w:szCs w:val="28"/>
        </w:rPr>
        <w:t xml:space="preserve">Pare che </w:t>
      </w:r>
      <w:r w:rsidR="005B25CA" w:rsidRPr="00546F47">
        <w:rPr>
          <w:rFonts w:cstheme="minorHAnsi"/>
          <w:sz w:val="28"/>
          <w:szCs w:val="28"/>
        </w:rPr>
        <w:t xml:space="preserve">in Italia </w:t>
      </w:r>
      <w:r w:rsidR="00F25C08">
        <w:rPr>
          <w:rFonts w:cstheme="minorHAnsi"/>
          <w:sz w:val="28"/>
          <w:szCs w:val="28"/>
        </w:rPr>
        <w:t>nessun museo raggiunga</w:t>
      </w:r>
      <w:r w:rsidR="00862953" w:rsidRPr="00546F47">
        <w:rPr>
          <w:rFonts w:cstheme="minorHAnsi"/>
          <w:sz w:val="28"/>
          <w:szCs w:val="28"/>
        </w:rPr>
        <w:t xml:space="preserve"> il pareggio di bilancio tranne i </w:t>
      </w:r>
      <w:r w:rsidR="00163F56">
        <w:rPr>
          <w:rFonts w:cstheme="minorHAnsi"/>
          <w:sz w:val="28"/>
          <w:szCs w:val="28"/>
        </w:rPr>
        <w:t>M</w:t>
      </w:r>
      <w:r w:rsidR="00862953" w:rsidRPr="00546F47">
        <w:rPr>
          <w:rFonts w:cstheme="minorHAnsi"/>
          <w:sz w:val="28"/>
          <w:szCs w:val="28"/>
        </w:rPr>
        <w:t xml:space="preserve">usei </w:t>
      </w:r>
      <w:r w:rsidR="008C7BC5" w:rsidRPr="00546F47">
        <w:rPr>
          <w:rFonts w:cstheme="minorHAnsi"/>
          <w:sz w:val="28"/>
          <w:szCs w:val="28"/>
        </w:rPr>
        <w:t>V</w:t>
      </w:r>
      <w:r w:rsidR="00862953" w:rsidRPr="00546F47">
        <w:rPr>
          <w:rFonts w:cstheme="minorHAnsi"/>
          <w:sz w:val="28"/>
          <w:szCs w:val="28"/>
        </w:rPr>
        <w:t>aticani</w:t>
      </w:r>
      <w:r w:rsidR="005B25CA" w:rsidRPr="00546F47">
        <w:rPr>
          <w:rFonts w:cstheme="minorHAnsi"/>
          <w:sz w:val="28"/>
          <w:szCs w:val="28"/>
        </w:rPr>
        <w:t>,</w:t>
      </w:r>
      <w:r w:rsidR="00862953" w:rsidRPr="00546F47">
        <w:rPr>
          <w:rFonts w:cstheme="minorHAnsi"/>
          <w:sz w:val="28"/>
          <w:szCs w:val="28"/>
        </w:rPr>
        <w:t xml:space="preserve"> che </w:t>
      </w:r>
      <w:r w:rsidR="005B25CA" w:rsidRPr="00546F47">
        <w:rPr>
          <w:rFonts w:cstheme="minorHAnsi"/>
          <w:sz w:val="28"/>
          <w:szCs w:val="28"/>
        </w:rPr>
        <w:t xml:space="preserve">però </w:t>
      </w:r>
      <w:r w:rsidR="00862953" w:rsidRPr="00546F47">
        <w:rPr>
          <w:rFonts w:cstheme="minorHAnsi"/>
          <w:sz w:val="28"/>
          <w:szCs w:val="28"/>
        </w:rPr>
        <w:t>non sono in Italia</w:t>
      </w:r>
      <w:r w:rsidR="005B25CA" w:rsidRPr="00546F47">
        <w:rPr>
          <w:rFonts w:cstheme="minorHAnsi"/>
          <w:sz w:val="28"/>
          <w:szCs w:val="28"/>
        </w:rPr>
        <w:t>,</w:t>
      </w:r>
      <w:r w:rsidR="00862953" w:rsidRPr="00546F47">
        <w:rPr>
          <w:rFonts w:cstheme="minorHAnsi"/>
          <w:sz w:val="28"/>
          <w:szCs w:val="28"/>
        </w:rPr>
        <w:t xml:space="preserve"> e il Colosseo</w:t>
      </w:r>
      <w:r w:rsidR="005B25CA" w:rsidRPr="00546F47">
        <w:rPr>
          <w:rFonts w:cstheme="minorHAnsi"/>
          <w:sz w:val="28"/>
          <w:szCs w:val="28"/>
        </w:rPr>
        <w:t>,</w:t>
      </w:r>
      <w:r w:rsidR="00862953" w:rsidRPr="00546F47">
        <w:rPr>
          <w:rFonts w:cstheme="minorHAnsi"/>
          <w:sz w:val="28"/>
          <w:szCs w:val="28"/>
        </w:rPr>
        <w:t xml:space="preserve"> che </w:t>
      </w:r>
      <w:r w:rsidR="005B25CA" w:rsidRPr="00546F47">
        <w:rPr>
          <w:rFonts w:cstheme="minorHAnsi"/>
          <w:sz w:val="28"/>
          <w:szCs w:val="28"/>
        </w:rPr>
        <w:t xml:space="preserve">però </w:t>
      </w:r>
      <w:r w:rsidR="00862953" w:rsidRPr="00546F47">
        <w:rPr>
          <w:rFonts w:cstheme="minorHAnsi"/>
          <w:sz w:val="28"/>
          <w:szCs w:val="28"/>
        </w:rPr>
        <w:t xml:space="preserve">non è un museo vero e proprio. Ma al di là di questi </w:t>
      </w:r>
      <w:r w:rsidR="00834ED4" w:rsidRPr="00546F47">
        <w:rPr>
          <w:rFonts w:cstheme="minorHAnsi"/>
          <w:sz w:val="28"/>
          <w:szCs w:val="28"/>
        </w:rPr>
        <w:t>il museo è</w:t>
      </w:r>
      <w:r w:rsidR="003832D1" w:rsidRPr="00546F47">
        <w:rPr>
          <w:rFonts w:cstheme="minorHAnsi"/>
          <w:sz w:val="28"/>
          <w:szCs w:val="28"/>
        </w:rPr>
        <w:t>, quasi</w:t>
      </w:r>
      <w:r w:rsidR="00834ED4" w:rsidRPr="00546F47">
        <w:rPr>
          <w:rFonts w:cstheme="minorHAnsi"/>
          <w:sz w:val="28"/>
          <w:szCs w:val="28"/>
        </w:rPr>
        <w:t xml:space="preserve"> naturalmente</w:t>
      </w:r>
      <w:r w:rsidR="003832D1" w:rsidRPr="00546F47">
        <w:rPr>
          <w:rFonts w:cstheme="minorHAnsi"/>
          <w:sz w:val="28"/>
          <w:szCs w:val="28"/>
        </w:rPr>
        <w:t>,</w:t>
      </w:r>
      <w:r w:rsidR="00834ED4" w:rsidRPr="00546F47">
        <w:rPr>
          <w:rFonts w:cstheme="minorHAnsi"/>
          <w:sz w:val="28"/>
          <w:szCs w:val="28"/>
        </w:rPr>
        <w:t xml:space="preserve"> un’entità </w:t>
      </w:r>
      <w:r w:rsidR="00163F56">
        <w:rPr>
          <w:rFonts w:cstheme="minorHAnsi"/>
          <w:sz w:val="28"/>
          <w:szCs w:val="28"/>
        </w:rPr>
        <w:t xml:space="preserve">economicamente in passivo. </w:t>
      </w:r>
      <w:r w:rsidR="00F25C08">
        <w:rPr>
          <w:rFonts w:cstheme="minorHAnsi"/>
          <w:sz w:val="28"/>
          <w:szCs w:val="28"/>
        </w:rPr>
        <w:t>Al contempo, n</w:t>
      </w:r>
      <w:r w:rsidR="005B25CA" w:rsidRPr="00546F47">
        <w:rPr>
          <w:rFonts w:cstheme="minorHAnsi"/>
          <w:sz w:val="28"/>
          <w:szCs w:val="28"/>
        </w:rPr>
        <w:t xml:space="preserve">ell’esperienza </w:t>
      </w:r>
      <w:r w:rsidR="00862953" w:rsidRPr="00546F47">
        <w:rPr>
          <w:rFonts w:cstheme="minorHAnsi"/>
          <w:sz w:val="28"/>
          <w:szCs w:val="28"/>
        </w:rPr>
        <w:t>non si h</w:t>
      </w:r>
      <w:r w:rsidR="00567B55" w:rsidRPr="00546F47">
        <w:rPr>
          <w:rFonts w:cstheme="minorHAnsi"/>
          <w:sz w:val="28"/>
          <w:szCs w:val="28"/>
        </w:rPr>
        <w:t xml:space="preserve">a conoscenza del </w:t>
      </w:r>
      <w:r w:rsidR="005B25CA" w:rsidRPr="00546F47">
        <w:rPr>
          <w:rFonts w:cstheme="minorHAnsi"/>
          <w:sz w:val="28"/>
          <w:szCs w:val="28"/>
        </w:rPr>
        <w:t>fantasticato museo-</w:t>
      </w:r>
      <w:r w:rsidR="00567B55" w:rsidRPr="00546F47">
        <w:rPr>
          <w:rFonts w:cstheme="minorHAnsi"/>
          <w:sz w:val="28"/>
          <w:szCs w:val="28"/>
        </w:rPr>
        <w:t>azienda</w:t>
      </w:r>
      <w:r w:rsidR="00953B64">
        <w:rPr>
          <w:rFonts w:cstheme="minorHAnsi"/>
          <w:sz w:val="28"/>
          <w:szCs w:val="28"/>
        </w:rPr>
        <w:t xml:space="preserve">, </w:t>
      </w:r>
      <w:r w:rsidR="003446B9">
        <w:rPr>
          <w:rFonts w:cstheme="minorHAnsi"/>
          <w:sz w:val="28"/>
          <w:szCs w:val="28"/>
        </w:rPr>
        <w:t xml:space="preserve">di </w:t>
      </w:r>
      <w:r w:rsidR="00953B64">
        <w:rPr>
          <w:rFonts w:cstheme="minorHAnsi"/>
          <w:sz w:val="28"/>
          <w:szCs w:val="28"/>
        </w:rPr>
        <w:t>un museo orientato al</w:t>
      </w:r>
      <w:r w:rsidR="003446B9">
        <w:rPr>
          <w:rFonts w:cstheme="minorHAnsi"/>
          <w:sz w:val="28"/>
          <w:szCs w:val="28"/>
        </w:rPr>
        <w:t>l’utile</w:t>
      </w:r>
      <w:r w:rsidR="00953B64">
        <w:rPr>
          <w:rFonts w:cstheme="minorHAnsi"/>
          <w:sz w:val="28"/>
          <w:szCs w:val="28"/>
        </w:rPr>
        <w:t xml:space="preserve"> come un’azienda</w:t>
      </w:r>
      <w:r w:rsidR="00163F56">
        <w:rPr>
          <w:rFonts w:cstheme="minorHAnsi"/>
          <w:sz w:val="28"/>
          <w:szCs w:val="28"/>
        </w:rPr>
        <w:t>.</w:t>
      </w:r>
      <w:r w:rsidR="00862953" w:rsidRPr="00546F47">
        <w:rPr>
          <w:rFonts w:cstheme="minorHAnsi"/>
          <w:sz w:val="28"/>
          <w:szCs w:val="28"/>
        </w:rPr>
        <w:t xml:space="preserve"> </w:t>
      </w:r>
      <w:r w:rsidR="00163F56" w:rsidRPr="00546F47">
        <w:rPr>
          <w:rFonts w:cstheme="minorHAnsi"/>
          <w:sz w:val="28"/>
          <w:szCs w:val="28"/>
        </w:rPr>
        <w:t xml:space="preserve">È </w:t>
      </w:r>
      <w:r w:rsidR="00862953" w:rsidRPr="00546F47">
        <w:rPr>
          <w:rFonts w:cstheme="minorHAnsi"/>
          <w:sz w:val="28"/>
          <w:szCs w:val="28"/>
        </w:rPr>
        <w:t>un</w:t>
      </w:r>
      <w:r w:rsidR="005B25CA" w:rsidRPr="00546F47">
        <w:rPr>
          <w:rFonts w:cstheme="minorHAnsi"/>
          <w:sz w:val="28"/>
          <w:szCs w:val="28"/>
        </w:rPr>
        <w:t xml:space="preserve"> </w:t>
      </w:r>
      <w:r w:rsidR="000C3F3A">
        <w:rPr>
          <w:rFonts w:cstheme="minorHAnsi"/>
          <w:sz w:val="28"/>
          <w:szCs w:val="28"/>
        </w:rPr>
        <w:t xml:space="preserve">mito </w:t>
      </w:r>
      <w:r w:rsidR="00862953" w:rsidRPr="00546F47">
        <w:rPr>
          <w:rFonts w:cstheme="minorHAnsi"/>
          <w:sz w:val="28"/>
          <w:szCs w:val="28"/>
        </w:rPr>
        <w:t xml:space="preserve">che qualcuno ogni tanto </w:t>
      </w:r>
      <w:r w:rsidR="00834ED4" w:rsidRPr="00546F47">
        <w:rPr>
          <w:rFonts w:cstheme="minorHAnsi"/>
          <w:sz w:val="28"/>
          <w:szCs w:val="28"/>
        </w:rPr>
        <w:t xml:space="preserve">ama </w:t>
      </w:r>
      <w:r w:rsidR="00163F56">
        <w:rPr>
          <w:rFonts w:cstheme="minorHAnsi"/>
          <w:sz w:val="28"/>
          <w:szCs w:val="28"/>
        </w:rPr>
        <w:t>evocare quasi fosse a portata di mano</w:t>
      </w:r>
      <w:r w:rsidR="003446B9">
        <w:rPr>
          <w:rFonts w:cstheme="minorHAnsi"/>
          <w:sz w:val="28"/>
          <w:szCs w:val="28"/>
        </w:rPr>
        <w:t xml:space="preserve"> vedendo</w:t>
      </w:r>
      <w:r w:rsidR="00D13922">
        <w:rPr>
          <w:rFonts w:cstheme="minorHAnsi"/>
          <w:sz w:val="28"/>
          <w:szCs w:val="28"/>
        </w:rPr>
        <w:t>vi</w:t>
      </w:r>
      <w:r w:rsidR="003446B9">
        <w:rPr>
          <w:rFonts w:cstheme="minorHAnsi"/>
          <w:sz w:val="28"/>
          <w:szCs w:val="28"/>
        </w:rPr>
        <w:t xml:space="preserve"> </w:t>
      </w:r>
      <w:r w:rsidR="000C3F3A">
        <w:rPr>
          <w:rFonts w:cstheme="minorHAnsi"/>
          <w:sz w:val="28"/>
          <w:szCs w:val="28"/>
        </w:rPr>
        <w:t xml:space="preserve">il </w:t>
      </w:r>
      <w:r w:rsidR="00F25C08">
        <w:rPr>
          <w:rFonts w:cstheme="minorHAnsi"/>
          <w:sz w:val="28"/>
          <w:szCs w:val="28"/>
        </w:rPr>
        <w:t xml:space="preserve">traguardo </w:t>
      </w:r>
      <w:r w:rsidR="000C3F3A">
        <w:rPr>
          <w:rFonts w:cstheme="minorHAnsi"/>
          <w:sz w:val="28"/>
          <w:szCs w:val="28"/>
        </w:rPr>
        <w:t>dell’</w:t>
      </w:r>
      <w:r w:rsidR="003446B9">
        <w:rPr>
          <w:rFonts w:cstheme="minorHAnsi"/>
          <w:sz w:val="28"/>
          <w:szCs w:val="28"/>
        </w:rPr>
        <w:t>efficienza e trascurandone gli effetti riflessi</w:t>
      </w:r>
      <w:r w:rsidR="00D13922">
        <w:rPr>
          <w:rFonts w:cstheme="minorHAnsi"/>
          <w:sz w:val="28"/>
          <w:szCs w:val="28"/>
        </w:rPr>
        <w:t>. M</w:t>
      </w:r>
      <w:r w:rsidR="00834ED4" w:rsidRPr="00546F47">
        <w:rPr>
          <w:rFonts w:cstheme="minorHAnsi"/>
          <w:sz w:val="28"/>
          <w:szCs w:val="28"/>
        </w:rPr>
        <w:t xml:space="preserve">a </w:t>
      </w:r>
      <w:r w:rsidR="00163F56">
        <w:rPr>
          <w:rFonts w:cstheme="minorHAnsi"/>
          <w:sz w:val="28"/>
          <w:szCs w:val="28"/>
        </w:rPr>
        <w:t xml:space="preserve">la </w:t>
      </w:r>
      <w:r w:rsidR="00617525">
        <w:rPr>
          <w:rFonts w:cstheme="minorHAnsi"/>
          <w:sz w:val="28"/>
          <w:szCs w:val="28"/>
        </w:rPr>
        <w:t xml:space="preserve">realtà </w:t>
      </w:r>
      <w:r w:rsidR="00163F56">
        <w:rPr>
          <w:rFonts w:cstheme="minorHAnsi"/>
          <w:sz w:val="28"/>
          <w:szCs w:val="28"/>
        </w:rPr>
        <w:t xml:space="preserve">delle cose </w:t>
      </w:r>
      <w:r w:rsidR="00011AB2">
        <w:rPr>
          <w:rFonts w:cstheme="minorHAnsi"/>
          <w:sz w:val="28"/>
          <w:szCs w:val="28"/>
        </w:rPr>
        <w:t xml:space="preserve">dice che </w:t>
      </w:r>
      <w:r w:rsidR="00C55FFA" w:rsidRPr="00546F47">
        <w:rPr>
          <w:rFonts w:cstheme="minorHAnsi"/>
          <w:sz w:val="28"/>
          <w:szCs w:val="28"/>
        </w:rPr>
        <w:t xml:space="preserve">il museo </w:t>
      </w:r>
      <w:r w:rsidR="00834ED4" w:rsidRPr="00546F47">
        <w:rPr>
          <w:rFonts w:cstheme="minorHAnsi"/>
          <w:sz w:val="28"/>
          <w:szCs w:val="28"/>
        </w:rPr>
        <w:t xml:space="preserve">resta </w:t>
      </w:r>
      <w:r w:rsidR="00C55FFA" w:rsidRPr="00546F47">
        <w:rPr>
          <w:rFonts w:cstheme="minorHAnsi"/>
          <w:sz w:val="28"/>
          <w:szCs w:val="28"/>
        </w:rPr>
        <w:t xml:space="preserve">comunque </w:t>
      </w:r>
      <w:r w:rsidR="00834ED4" w:rsidRPr="00546F47">
        <w:rPr>
          <w:rFonts w:cstheme="minorHAnsi"/>
          <w:sz w:val="28"/>
          <w:szCs w:val="28"/>
        </w:rPr>
        <w:t xml:space="preserve">un complesso </w:t>
      </w:r>
      <w:r w:rsidR="003446B9">
        <w:rPr>
          <w:rFonts w:cstheme="minorHAnsi"/>
          <w:sz w:val="28"/>
          <w:szCs w:val="28"/>
        </w:rPr>
        <w:t xml:space="preserve">per lo </w:t>
      </w:r>
      <w:r w:rsidR="00834ED4" w:rsidRPr="00546F47">
        <w:rPr>
          <w:rFonts w:cstheme="minorHAnsi"/>
          <w:sz w:val="28"/>
          <w:szCs w:val="28"/>
        </w:rPr>
        <w:t xml:space="preserve">più </w:t>
      </w:r>
      <w:r w:rsidR="00C55FFA" w:rsidRPr="00546F47">
        <w:rPr>
          <w:rFonts w:cstheme="minorHAnsi"/>
          <w:sz w:val="28"/>
          <w:szCs w:val="28"/>
        </w:rPr>
        <w:t>in perdita</w:t>
      </w:r>
      <w:r w:rsidR="00834ED4" w:rsidRPr="00546F47">
        <w:rPr>
          <w:rFonts w:cstheme="minorHAnsi"/>
          <w:sz w:val="28"/>
          <w:szCs w:val="28"/>
        </w:rPr>
        <w:t xml:space="preserve">. </w:t>
      </w:r>
      <w:r w:rsidR="003832D1" w:rsidRPr="00546F47">
        <w:rPr>
          <w:rFonts w:cstheme="minorHAnsi"/>
          <w:sz w:val="28"/>
          <w:szCs w:val="28"/>
        </w:rPr>
        <w:t xml:space="preserve">Sicché </w:t>
      </w:r>
      <w:r w:rsidR="00163F56">
        <w:rPr>
          <w:rFonts w:cstheme="minorHAnsi"/>
          <w:sz w:val="28"/>
          <w:szCs w:val="28"/>
        </w:rPr>
        <w:t xml:space="preserve">a un approccio realistico </w:t>
      </w:r>
      <w:r w:rsidR="00C55FFA" w:rsidRPr="00546F47">
        <w:rPr>
          <w:rFonts w:cstheme="minorHAnsi"/>
          <w:sz w:val="28"/>
          <w:szCs w:val="28"/>
        </w:rPr>
        <w:t xml:space="preserve">bisogna </w:t>
      </w:r>
      <w:r w:rsidR="00D13922" w:rsidRPr="00546F47">
        <w:rPr>
          <w:rFonts w:cstheme="minorHAnsi"/>
          <w:sz w:val="28"/>
          <w:szCs w:val="28"/>
        </w:rPr>
        <w:t xml:space="preserve">cercare </w:t>
      </w:r>
      <w:r w:rsidR="00163F56">
        <w:rPr>
          <w:rFonts w:cstheme="minorHAnsi"/>
          <w:sz w:val="28"/>
          <w:szCs w:val="28"/>
        </w:rPr>
        <w:t>di contenere i disavanzi</w:t>
      </w:r>
      <w:r w:rsidR="00C55FFA" w:rsidRPr="00546F47">
        <w:rPr>
          <w:rFonts w:cstheme="minorHAnsi"/>
          <w:sz w:val="28"/>
          <w:szCs w:val="28"/>
        </w:rPr>
        <w:t xml:space="preserve">. </w:t>
      </w:r>
      <w:r w:rsidR="00163F56">
        <w:rPr>
          <w:rFonts w:cstheme="minorHAnsi"/>
          <w:sz w:val="28"/>
          <w:szCs w:val="28"/>
        </w:rPr>
        <w:t>A</w:t>
      </w:r>
      <w:r w:rsidR="00C55FFA" w:rsidRPr="00546F47">
        <w:rPr>
          <w:rFonts w:cstheme="minorHAnsi"/>
          <w:sz w:val="28"/>
          <w:szCs w:val="28"/>
        </w:rPr>
        <w:t xml:space="preserve">prirlo a pagamento è un sistema </w:t>
      </w:r>
      <w:r w:rsidR="00834ED4" w:rsidRPr="00546F47">
        <w:rPr>
          <w:rFonts w:cstheme="minorHAnsi"/>
          <w:sz w:val="28"/>
          <w:szCs w:val="28"/>
        </w:rPr>
        <w:t xml:space="preserve">del tutto </w:t>
      </w:r>
      <w:r w:rsidR="00C55FFA" w:rsidRPr="00546F47">
        <w:rPr>
          <w:rFonts w:cstheme="minorHAnsi"/>
          <w:sz w:val="28"/>
          <w:szCs w:val="28"/>
        </w:rPr>
        <w:t>consono</w:t>
      </w:r>
      <w:r w:rsidR="00834ED4" w:rsidRPr="00546F47">
        <w:rPr>
          <w:rFonts w:cstheme="minorHAnsi"/>
          <w:sz w:val="28"/>
          <w:szCs w:val="28"/>
        </w:rPr>
        <w:t xml:space="preserve"> – assenza di </w:t>
      </w:r>
      <w:r w:rsidR="00834ED4" w:rsidRPr="00546F47">
        <w:rPr>
          <w:rFonts w:cstheme="minorHAnsi"/>
          <w:i/>
          <w:sz w:val="28"/>
          <w:szCs w:val="28"/>
        </w:rPr>
        <w:t>fine di lucro</w:t>
      </w:r>
      <w:r w:rsidR="00834ED4" w:rsidRPr="00546F47">
        <w:rPr>
          <w:rFonts w:cstheme="minorHAnsi"/>
          <w:sz w:val="28"/>
          <w:szCs w:val="28"/>
        </w:rPr>
        <w:t xml:space="preserve"> non significa </w:t>
      </w:r>
      <w:r w:rsidR="00F25C08">
        <w:rPr>
          <w:rFonts w:cstheme="minorHAnsi"/>
          <w:sz w:val="28"/>
          <w:szCs w:val="28"/>
        </w:rPr>
        <w:t>assenza</w:t>
      </w:r>
      <w:r w:rsidR="00163F56">
        <w:rPr>
          <w:rFonts w:cstheme="minorHAnsi"/>
          <w:sz w:val="28"/>
          <w:szCs w:val="28"/>
        </w:rPr>
        <w:t xml:space="preserve"> </w:t>
      </w:r>
      <w:r w:rsidR="00834ED4" w:rsidRPr="00546F47">
        <w:rPr>
          <w:rFonts w:cstheme="minorHAnsi"/>
          <w:sz w:val="28"/>
          <w:szCs w:val="28"/>
        </w:rPr>
        <w:t xml:space="preserve">di </w:t>
      </w:r>
      <w:r w:rsidR="00834ED4" w:rsidRPr="00546F47">
        <w:rPr>
          <w:rFonts w:cstheme="minorHAnsi"/>
          <w:i/>
          <w:sz w:val="28"/>
          <w:szCs w:val="28"/>
        </w:rPr>
        <w:t>economicità</w:t>
      </w:r>
      <w:r w:rsidR="00834ED4" w:rsidRPr="00546F47">
        <w:rPr>
          <w:rFonts w:cstheme="minorHAnsi"/>
          <w:sz w:val="28"/>
          <w:szCs w:val="28"/>
        </w:rPr>
        <w:t xml:space="preserve"> – anche se di suo non </w:t>
      </w:r>
      <w:r w:rsidR="003446B9">
        <w:rPr>
          <w:rFonts w:cstheme="minorHAnsi"/>
          <w:sz w:val="28"/>
          <w:szCs w:val="28"/>
        </w:rPr>
        <w:t>sufficiente</w:t>
      </w:r>
      <w:r w:rsidR="003832D1" w:rsidRPr="00546F47">
        <w:rPr>
          <w:rFonts w:cstheme="minorHAnsi"/>
          <w:sz w:val="28"/>
          <w:szCs w:val="28"/>
        </w:rPr>
        <w:t xml:space="preserve"> </w:t>
      </w:r>
      <w:r w:rsidR="00834ED4" w:rsidRPr="00546F47">
        <w:rPr>
          <w:rFonts w:cstheme="minorHAnsi"/>
          <w:sz w:val="28"/>
          <w:szCs w:val="28"/>
        </w:rPr>
        <w:t>a raggiungere il pareggio di bilancio.</w:t>
      </w:r>
      <w:r w:rsidR="003B3774" w:rsidRPr="00546F47">
        <w:rPr>
          <w:rFonts w:cstheme="minorHAnsi"/>
          <w:sz w:val="28"/>
          <w:szCs w:val="28"/>
        </w:rPr>
        <w:t xml:space="preserve"> </w:t>
      </w:r>
    </w:p>
    <w:p w:rsidR="00CB209A" w:rsidRPr="00CB209A" w:rsidRDefault="00CB209A" w:rsidP="00CB209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:rsidR="006C1997" w:rsidRDefault="00CB209A" w:rsidP="00CB209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CB209A">
        <w:rPr>
          <w:rFonts w:cstheme="minorHAnsi"/>
          <w:b/>
          <w:sz w:val="28"/>
          <w:szCs w:val="28"/>
        </w:rPr>
        <w:t>8.</w:t>
      </w:r>
      <w:r>
        <w:rPr>
          <w:rFonts w:cstheme="minorHAnsi"/>
          <w:sz w:val="28"/>
          <w:szCs w:val="28"/>
        </w:rPr>
        <w:t xml:space="preserve"> </w:t>
      </w:r>
      <w:r w:rsidR="006C1997" w:rsidRPr="006C1997">
        <w:rPr>
          <w:rFonts w:cstheme="minorHAnsi"/>
          <w:sz w:val="28"/>
          <w:szCs w:val="28"/>
        </w:rPr>
        <w:t>Si pongono poi alcune questioni pratiche che nell’attu</w:t>
      </w:r>
      <w:r w:rsidR="006C1997">
        <w:rPr>
          <w:rFonts w:cstheme="minorHAnsi"/>
          <w:sz w:val="28"/>
          <w:szCs w:val="28"/>
        </w:rPr>
        <w:t>a</w:t>
      </w:r>
      <w:r w:rsidR="006C1997" w:rsidRPr="006C1997">
        <w:rPr>
          <w:rFonts w:cstheme="minorHAnsi"/>
          <w:sz w:val="28"/>
          <w:szCs w:val="28"/>
        </w:rPr>
        <w:t xml:space="preserve">le </w:t>
      </w:r>
      <w:r w:rsidR="006C1997">
        <w:rPr>
          <w:rFonts w:cstheme="minorHAnsi"/>
          <w:sz w:val="28"/>
          <w:szCs w:val="28"/>
        </w:rPr>
        <w:t xml:space="preserve">situazione riguardano sia le </w:t>
      </w:r>
      <w:r w:rsidR="006C1997" w:rsidRPr="003446B9">
        <w:rPr>
          <w:rFonts w:cstheme="minorHAnsi"/>
          <w:i/>
          <w:sz w:val="28"/>
          <w:szCs w:val="28"/>
        </w:rPr>
        <w:t>case museo</w:t>
      </w:r>
      <w:r w:rsidR="006C1997">
        <w:rPr>
          <w:rFonts w:cstheme="minorHAnsi"/>
          <w:sz w:val="28"/>
          <w:szCs w:val="28"/>
        </w:rPr>
        <w:t xml:space="preserve"> che i </w:t>
      </w:r>
      <w:r w:rsidR="006C1997" w:rsidRPr="003446B9">
        <w:rPr>
          <w:rFonts w:cstheme="minorHAnsi"/>
          <w:i/>
          <w:sz w:val="28"/>
          <w:szCs w:val="28"/>
        </w:rPr>
        <w:t>musei</w:t>
      </w:r>
      <w:r w:rsidR="006C1997">
        <w:rPr>
          <w:rFonts w:cstheme="minorHAnsi"/>
          <w:sz w:val="28"/>
          <w:szCs w:val="28"/>
        </w:rPr>
        <w:t xml:space="preserve"> privati. È il caso di esaminarne. </w:t>
      </w:r>
    </w:p>
    <w:p w:rsidR="00AC7A63" w:rsidRPr="00546F47" w:rsidRDefault="0031327E" w:rsidP="00F40D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>La questione dei</w:t>
      </w:r>
      <w:r w:rsidR="001C33B0" w:rsidRPr="00546F47">
        <w:rPr>
          <w:rFonts w:cstheme="minorHAnsi"/>
          <w:sz w:val="28"/>
          <w:szCs w:val="28"/>
        </w:rPr>
        <w:t xml:space="preserve"> requisiti </w:t>
      </w:r>
      <w:r w:rsidR="002D5D4E" w:rsidRPr="00546F47">
        <w:rPr>
          <w:rFonts w:cstheme="minorHAnsi"/>
          <w:sz w:val="28"/>
          <w:szCs w:val="28"/>
        </w:rPr>
        <w:t xml:space="preserve">e </w:t>
      </w:r>
      <w:r w:rsidR="001C33B0" w:rsidRPr="00546F47">
        <w:rPr>
          <w:rFonts w:cstheme="minorHAnsi"/>
          <w:sz w:val="28"/>
          <w:szCs w:val="28"/>
        </w:rPr>
        <w:t xml:space="preserve">degli </w:t>
      </w:r>
      <w:r w:rsidR="001C33B0" w:rsidRPr="00546F47">
        <w:rPr>
          <w:rFonts w:cstheme="minorHAnsi"/>
          <w:i/>
          <w:sz w:val="28"/>
          <w:szCs w:val="28"/>
        </w:rPr>
        <w:t>sta</w:t>
      </w:r>
      <w:r w:rsidR="00567B55" w:rsidRPr="00546F47">
        <w:rPr>
          <w:rFonts w:cstheme="minorHAnsi"/>
          <w:i/>
          <w:sz w:val="28"/>
          <w:szCs w:val="28"/>
        </w:rPr>
        <w:t xml:space="preserve">ndard </w:t>
      </w:r>
      <w:r w:rsidR="00567B55" w:rsidRPr="00546F47">
        <w:rPr>
          <w:rFonts w:cstheme="minorHAnsi"/>
          <w:sz w:val="28"/>
          <w:szCs w:val="28"/>
        </w:rPr>
        <w:t xml:space="preserve">minimi </w:t>
      </w:r>
      <w:r w:rsidR="003446B9">
        <w:rPr>
          <w:rFonts w:cstheme="minorHAnsi"/>
          <w:sz w:val="28"/>
          <w:szCs w:val="28"/>
        </w:rPr>
        <w:t xml:space="preserve">museali </w:t>
      </w:r>
      <w:r w:rsidR="00567B55" w:rsidRPr="00546F47">
        <w:rPr>
          <w:rFonts w:cstheme="minorHAnsi"/>
          <w:sz w:val="28"/>
          <w:szCs w:val="28"/>
        </w:rPr>
        <w:t xml:space="preserve">è </w:t>
      </w:r>
      <w:r w:rsidR="00AC7A63" w:rsidRPr="00546F47">
        <w:rPr>
          <w:rFonts w:cstheme="minorHAnsi"/>
          <w:sz w:val="28"/>
          <w:szCs w:val="28"/>
        </w:rPr>
        <w:t xml:space="preserve">una questione </w:t>
      </w:r>
      <w:r w:rsidR="00567B55" w:rsidRPr="00546F47">
        <w:rPr>
          <w:rFonts w:cstheme="minorHAnsi"/>
          <w:sz w:val="28"/>
          <w:szCs w:val="28"/>
        </w:rPr>
        <w:t>importante</w:t>
      </w:r>
      <w:r w:rsidR="006D1D4C" w:rsidRPr="00546F47">
        <w:rPr>
          <w:rFonts w:cstheme="minorHAnsi"/>
          <w:sz w:val="28"/>
          <w:szCs w:val="28"/>
        </w:rPr>
        <w:t>. A</w:t>
      </w:r>
      <w:r w:rsidR="001C33B0" w:rsidRPr="00546F47">
        <w:rPr>
          <w:rFonts w:cstheme="minorHAnsi"/>
          <w:sz w:val="28"/>
          <w:szCs w:val="28"/>
        </w:rPr>
        <w:t xml:space="preserve">nzitutto </w:t>
      </w:r>
      <w:r w:rsidR="00270091">
        <w:rPr>
          <w:rFonts w:cstheme="minorHAnsi"/>
          <w:sz w:val="28"/>
          <w:szCs w:val="28"/>
        </w:rPr>
        <w:t>si deve distinguere</w:t>
      </w:r>
      <w:r w:rsidR="006D1D4C" w:rsidRPr="00546F47">
        <w:rPr>
          <w:rFonts w:cstheme="minorHAnsi"/>
          <w:sz w:val="28"/>
          <w:szCs w:val="28"/>
        </w:rPr>
        <w:t>:</w:t>
      </w:r>
      <w:r w:rsidR="001C33B0" w:rsidRPr="00546F47">
        <w:rPr>
          <w:rFonts w:cstheme="minorHAnsi"/>
          <w:sz w:val="28"/>
          <w:szCs w:val="28"/>
        </w:rPr>
        <w:t xml:space="preserve"> ci sono gli </w:t>
      </w:r>
      <w:r w:rsidR="001C33B0" w:rsidRPr="00546F47">
        <w:rPr>
          <w:rFonts w:cstheme="minorHAnsi"/>
          <w:i/>
          <w:sz w:val="28"/>
          <w:szCs w:val="28"/>
        </w:rPr>
        <w:t xml:space="preserve">standard </w:t>
      </w:r>
      <w:r w:rsidR="001C33B0" w:rsidRPr="00546F47">
        <w:rPr>
          <w:rFonts w:cstheme="minorHAnsi"/>
          <w:sz w:val="28"/>
          <w:szCs w:val="28"/>
        </w:rPr>
        <w:t xml:space="preserve">di sicurezza che non riguardano questo </w:t>
      </w:r>
      <w:r w:rsidR="008820FF" w:rsidRPr="00546F47">
        <w:rPr>
          <w:rFonts w:cstheme="minorHAnsi"/>
          <w:sz w:val="28"/>
          <w:szCs w:val="28"/>
        </w:rPr>
        <w:t xml:space="preserve">ordinamento di </w:t>
      </w:r>
      <w:r w:rsidR="001C33B0" w:rsidRPr="00546F47">
        <w:rPr>
          <w:rFonts w:cstheme="minorHAnsi"/>
          <w:sz w:val="28"/>
          <w:szCs w:val="28"/>
        </w:rPr>
        <w:t>settore</w:t>
      </w:r>
      <w:r w:rsidRPr="00546F47">
        <w:rPr>
          <w:rFonts w:cstheme="minorHAnsi"/>
          <w:sz w:val="28"/>
          <w:szCs w:val="28"/>
        </w:rPr>
        <w:t>,</w:t>
      </w:r>
      <w:r w:rsidR="001C33B0" w:rsidRPr="00546F47">
        <w:rPr>
          <w:rFonts w:cstheme="minorHAnsi"/>
          <w:sz w:val="28"/>
          <w:szCs w:val="28"/>
        </w:rPr>
        <w:t xml:space="preserve"> ma </w:t>
      </w:r>
      <w:r w:rsidR="0010756E">
        <w:rPr>
          <w:rFonts w:cstheme="minorHAnsi"/>
          <w:sz w:val="28"/>
          <w:szCs w:val="28"/>
        </w:rPr>
        <w:t xml:space="preserve">del </w:t>
      </w:r>
      <w:r w:rsidRPr="00546F47">
        <w:rPr>
          <w:rFonts w:cstheme="minorHAnsi"/>
          <w:sz w:val="28"/>
          <w:szCs w:val="28"/>
        </w:rPr>
        <w:t xml:space="preserve">Testo Unico </w:t>
      </w:r>
      <w:r w:rsidR="00AC7A63" w:rsidRPr="00546F47">
        <w:rPr>
          <w:rFonts w:cstheme="minorHAnsi"/>
          <w:sz w:val="28"/>
          <w:szCs w:val="28"/>
        </w:rPr>
        <w:t>delle leggi di p</w:t>
      </w:r>
      <w:r w:rsidRPr="00546F47">
        <w:rPr>
          <w:rFonts w:cstheme="minorHAnsi"/>
          <w:sz w:val="28"/>
          <w:szCs w:val="28"/>
        </w:rPr>
        <w:t xml:space="preserve">ubblica </w:t>
      </w:r>
      <w:r w:rsidR="00AC7A63" w:rsidRPr="00546F47">
        <w:rPr>
          <w:rFonts w:cstheme="minorHAnsi"/>
          <w:sz w:val="28"/>
          <w:szCs w:val="28"/>
        </w:rPr>
        <w:t>s</w:t>
      </w:r>
      <w:r w:rsidR="001C33B0" w:rsidRPr="00546F47">
        <w:rPr>
          <w:rFonts w:cstheme="minorHAnsi"/>
          <w:sz w:val="28"/>
          <w:szCs w:val="28"/>
        </w:rPr>
        <w:t xml:space="preserve">icurezza che si preoccupa di </w:t>
      </w:r>
      <w:r w:rsidR="00AC7A63" w:rsidRPr="00546F47">
        <w:rPr>
          <w:rFonts w:cstheme="minorHAnsi"/>
          <w:sz w:val="28"/>
          <w:szCs w:val="28"/>
        </w:rPr>
        <w:t>assicurare</w:t>
      </w:r>
      <w:r w:rsidR="001C33B0" w:rsidRPr="00546F47">
        <w:rPr>
          <w:rFonts w:cstheme="minorHAnsi"/>
          <w:sz w:val="28"/>
          <w:szCs w:val="28"/>
        </w:rPr>
        <w:t xml:space="preserve">, </w:t>
      </w:r>
      <w:r w:rsidR="00AC7A63" w:rsidRPr="00546F47">
        <w:rPr>
          <w:rFonts w:cstheme="minorHAnsi"/>
          <w:sz w:val="28"/>
          <w:szCs w:val="28"/>
        </w:rPr>
        <w:t xml:space="preserve">ad </w:t>
      </w:r>
      <w:r w:rsidR="001C33B0" w:rsidRPr="00546F47">
        <w:rPr>
          <w:rFonts w:cstheme="minorHAnsi"/>
          <w:sz w:val="28"/>
          <w:szCs w:val="28"/>
        </w:rPr>
        <w:t>esempio, che sia</w:t>
      </w:r>
      <w:r w:rsidR="00AC7A63" w:rsidRPr="00546F47">
        <w:rPr>
          <w:rFonts w:cstheme="minorHAnsi"/>
          <w:sz w:val="28"/>
          <w:szCs w:val="28"/>
        </w:rPr>
        <w:t>no rispettate</w:t>
      </w:r>
      <w:r w:rsidR="001C33B0" w:rsidRPr="00546F47">
        <w:rPr>
          <w:rFonts w:cstheme="minorHAnsi"/>
          <w:sz w:val="28"/>
          <w:szCs w:val="28"/>
        </w:rPr>
        <w:t xml:space="preserve"> </w:t>
      </w:r>
      <w:r w:rsidR="00AC7A63" w:rsidRPr="00546F47">
        <w:rPr>
          <w:rFonts w:cstheme="minorHAnsi"/>
          <w:sz w:val="28"/>
          <w:szCs w:val="28"/>
        </w:rPr>
        <w:t xml:space="preserve">le prescrizioni tecniche </w:t>
      </w:r>
      <w:r w:rsidR="001C33B0" w:rsidRPr="00546F47">
        <w:rPr>
          <w:rFonts w:cstheme="minorHAnsi"/>
          <w:sz w:val="28"/>
          <w:szCs w:val="28"/>
        </w:rPr>
        <w:t>antincendio</w:t>
      </w:r>
      <w:r w:rsidR="007075EF">
        <w:rPr>
          <w:rFonts w:cstheme="minorHAnsi"/>
          <w:sz w:val="28"/>
          <w:szCs w:val="28"/>
        </w:rPr>
        <w:t xml:space="preserve"> e</w:t>
      </w:r>
      <w:r w:rsidR="001C33B0" w:rsidRPr="00546F47">
        <w:rPr>
          <w:rFonts w:cstheme="minorHAnsi"/>
          <w:sz w:val="28"/>
          <w:szCs w:val="28"/>
        </w:rPr>
        <w:t xml:space="preserve"> in generale tutto quello che </w:t>
      </w:r>
      <w:r w:rsidR="007C152B">
        <w:rPr>
          <w:rFonts w:cstheme="minorHAnsi"/>
          <w:sz w:val="28"/>
          <w:szCs w:val="28"/>
        </w:rPr>
        <w:t xml:space="preserve">spesso </w:t>
      </w:r>
      <w:r w:rsidR="001C33B0" w:rsidRPr="00546F47">
        <w:rPr>
          <w:rFonts w:cstheme="minorHAnsi"/>
          <w:sz w:val="28"/>
          <w:szCs w:val="28"/>
        </w:rPr>
        <w:t xml:space="preserve">si </w:t>
      </w:r>
      <w:r w:rsidR="007C152B">
        <w:rPr>
          <w:rFonts w:cstheme="minorHAnsi"/>
          <w:sz w:val="28"/>
          <w:szCs w:val="28"/>
        </w:rPr>
        <w:t xml:space="preserve">usa </w:t>
      </w:r>
      <w:r w:rsidR="001C33B0" w:rsidRPr="00546F47">
        <w:rPr>
          <w:rFonts w:cstheme="minorHAnsi"/>
          <w:sz w:val="28"/>
          <w:szCs w:val="28"/>
        </w:rPr>
        <w:t>c</w:t>
      </w:r>
      <w:r w:rsidR="008820FF" w:rsidRPr="00546F47">
        <w:rPr>
          <w:rFonts w:cstheme="minorHAnsi"/>
          <w:sz w:val="28"/>
          <w:szCs w:val="28"/>
        </w:rPr>
        <w:t>hiama</w:t>
      </w:r>
      <w:r w:rsidR="007C152B">
        <w:rPr>
          <w:rFonts w:cstheme="minorHAnsi"/>
          <w:sz w:val="28"/>
          <w:szCs w:val="28"/>
        </w:rPr>
        <w:t>re</w:t>
      </w:r>
      <w:r w:rsidRPr="00546F47">
        <w:rPr>
          <w:rFonts w:cstheme="minorHAnsi"/>
          <w:sz w:val="28"/>
          <w:szCs w:val="28"/>
        </w:rPr>
        <w:t>,</w:t>
      </w:r>
      <w:r w:rsidR="008820FF" w:rsidRPr="00546F47">
        <w:rPr>
          <w:rFonts w:cstheme="minorHAnsi"/>
          <w:sz w:val="28"/>
          <w:szCs w:val="28"/>
        </w:rPr>
        <w:t xml:space="preserve"> con un </w:t>
      </w:r>
      <w:r w:rsidR="007075EF">
        <w:rPr>
          <w:rFonts w:cstheme="minorHAnsi"/>
          <w:sz w:val="28"/>
          <w:szCs w:val="28"/>
        </w:rPr>
        <w:t xml:space="preserve">non inutile </w:t>
      </w:r>
      <w:r w:rsidR="008820FF" w:rsidRPr="00546F47">
        <w:rPr>
          <w:rFonts w:cstheme="minorHAnsi"/>
          <w:sz w:val="28"/>
          <w:szCs w:val="28"/>
        </w:rPr>
        <w:t>anglicismo</w:t>
      </w:r>
      <w:r w:rsidRPr="00546F47">
        <w:rPr>
          <w:rFonts w:cstheme="minorHAnsi"/>
          <w:sz w:val="28"/>
          <w:szCs w:val="28"/>
        </w:rPr>
        <w:t>,</w:t>
      </w:r>
      <w:r w:rsidR="008820FF" w:rsidRPr="00546F47">
        <w:rPr>
          <w:rFonts w:cstheme="minorHAnsi"/>
          <w:sz w:val="28"/>
          <w:szCs w:val="28"/>
        </w:rPr>
        <w:t xml:space="preserve"> </w:t>
      </w:r>
      <w:proofErr w:type="spellStart"/>
      <w:r w:rsidR="008820FF" w:rsidRPr="00546F47">
        <w:rPr>
          <w:rFonts w:cstheme="minorHAnsi"/>
          <w:i/>
          <w:sz w:val="28"/>
          <w:szCs w:val="28"/>
        </w:rPr>
        <w:t>sa</w:t>
      </w:r>
      <w:r w:rsidR="009C546B" w:rsidRPr="00546F47">
        <w:rPr>
          <w:rFonts w:cstheme="minorHAnsi"/>
          <w:i/>
          <w:sz w:val="28"/>
          <w:szCs w:val="28"/>
        </w:rPr>
        <w:t>f</w:t>
      </w:r>
      <w:r w:rsidR="008820FF" w:rsidRPr="00546F47">
        <w:rPr>
          <w:rFonts w:cstheme="minorHAnsi"/>
          <w:i/>
          <w:sz w:val="28"/>
          <w:szCs w:val="28"/>
        </w:rPr>
        <w:t>ety</w:t>
      </w:r>
      <w:proofErr w:type="spellEnd"/>
      <w:r w:rsidR="008820FF" w:rsidRPr="00546F47">
        <w:rPr>
          <w:rFonts w:cstheme="minorHAnsi"/>
          <w:sz w:val="28"/>
          <w:szCs w:val="28"/>
        </w:rPr>
        <w:t xml:space="preserve">. </w:t>
      </w:r>
      <w:r w:rsidR="00AC7A63" w:rsidRPr="00546F47">
        <w:rPr>
          <w:rFonts w:cstheme="minorHAnsi"/>
          <w:sz w:val="28"/>
          <w:szCs w:val="28"/>
        </w:rPr>
        <w:t xml:space="preserve">A quel riguardo, </w:t>
      </w:r>
      <w:r w:rsidR="0010756E">
        <w:rPr>
          <w:rFonts w:cstheme="minorHAnsi"/>
          <w:sz w:val="28"/>
          <w:szCs w:val="28"/>
        </w:rPr>
        <w:t xml:space="preserve">non </w:t>
      </w:r>
      <w:r w:rsidR="00AC7A63" w:rsidRPr="00546F47">
        <w:rPr>
          <w:rFonts w:cstheme="minorHAnsi"/>
          <w:sz w:val="28"/>
          <w:szCs w:val="28"/>
        </w:rPr>
        <w:t xml:space="preserve">va dimenticato il </w:t>
      </w:r>
      <w:r w:rsidR="00AC7A63" w:rsidRPr="00546F47">
        <w:rPr>
          <w:rFonts w:cstheme="minorHAnsi"/>
          <w:i/>
          <w:sz w:val="28"/>
          <w:szCs w:val="28"/>
        </w:rPr>
        <w:t>principio di proporzionalità</w:t>
      </w:r>
      <w:r w:rsidR="00AC7A63" w:rsidRPr="00546F47">
        <w:rPr>
          <w:rFonts w:cstheme="minorHAnsi"/>
          <w:sz w:val="28"/>
          <w:szCs w:val="28"/>
        </w:rPr>
        <w:t>, un principio</w:t>
      </w:r>
      <w:r w:rsidR="00F40D8B" w:rsidRPr="00546F47">
        <w:rPr>
          <w:rFonts w:cstheme="minorHAnsi"/>
          <w:sz w:val="28"/>
          <w:szCs w:val="28"/>
        </w:rPr>
        <w:t xml:space="preserve"> fondamentale </w:t>
      </w:r>
      <w:r w:rsidR="00AC7A63" w:rsidRPr="00546F47">
        <w:rPr>
          <w:rFonts w:cstheme="minorHAnsi"/>
          <w:sz w:val="28"/>
          <w:szCs w:val="28"/>
        </w:rPr>
        <w:t xml:space="preserve">ormai presente in tutta la giurisprudenza europea, che dice che una misura </w:t>
      </w:r>
      <w:r w:rsidR="0010756E">
        <w:rPr>
          <w:rFonts w:cstheme="minorHAnsi"/>
          <w:sz w:val="28"/>
          <w:szCs w:val="28"/>
        </w:rPr>
        <w:t xml:space="preserve">amministrativa </w:t>
      </w:r>
      <w:r w:rsidR="00AC7A63" w:rsidRPr="00546F47">
        <w:rPr>
          <w:rFonts w:cstheme="minorHAnsi"/>
          <w:sz w:val="28"/>
          <w:szCs w:val="28"/>
        </w:rPr>
        <w:t xml:space="preserve">restrittiva può essere adottata soltanto in presenza di tre elementi: </w:t>
      </w:r>
      <w:r w:rsidR="002D5D4E" w:rsidRPr="00546F47">
        <w:rPr>
          <w:rFonts w:cstheme="minorHAnsi"/>
          <w:sz w:val="28"/>
          <w:szCs w:val="28"/>
        </w:rPr>
        <w:t xml:space="preserve">se </w:t>
      </w:r>
      <w:r w:rsidR="00AC7A63" w:rsidRPr="00546F47">
        <w:rPr>
          <w:rFonts w:cstheme="minorHAnsi"/>
          <w:sz w:val="28"/>
          <w:szCs w:val="28"/>
        </w:rPr>
        <w:t xml:space="preserve">è idonea, </w:t>
      </w:r>
      <w:r w:rsidR="002D5D4E" w:rsidRPr="00546F47">
        <w:rPr>
          <w:rFonts w:cstheme="minorHAnsi"/>
          <w:sz w:val="28"/>
          <w:szCs w:val="28"/>
        </w:rPr>
        <w:t xml:space="preserve">se </w:t>
      </w:r>
      <w:r w:rsidR="00AC7A63" w:rsidRPr="00546F47">
        <w:rPr>
          <w:rFonts w:cstheme="minorHAnsi"/>
          <w:sz w:val="28"/>
          <w:szCs w:val="28"/>
        </w:rPr>
        <w:t xml:space="preserve">è necessaria e </w:t>
      </w:r>
      <w:r w:rsidR="002D5D4E" w:rsidRPr="00546F47">
        <w:rPr>
          <w:rFonts w:cstheme="minorHAnsi"/>
          <w:sz w:val="28"/>
          <w:szCs w:val="28"/>
        </w:rPr>
        <w:t xml:space="preserve">se </w:t>
      </w:r>
      <w:r w:rsidR="00AC7A63" w:rsidRPr="00546F47">
        <w:rPr>
          <w:rFonts w:cstheme="minorHAnsi"/>
          <w:sz w:val="28"/>
          <w:szCs w:val="28"/>
        </w:rPr>
        <w:t xml:space="preserve">non è eccessivamente sproporzionata, vale a dire rappresenta il minimo mezzo, </w:t>
      </w:r>
      <w:r w:rsidR="00D13922">
        <w:rPr>
          <w:rFonts w:cstheme="minorHAnsi"/>
          <w:sz w:val="28"/>
          <w:szCs w:val="28"/>
        </w:rPr>
        <w:t>il minimo</w:t>
      </w:r>
      <w:r w:rsidR="00AC7A63" w:rsidRPr="00546F47">
        <w:rPr>
          <w:rFonts w:cstheme="minorHAnsi"/>
          <w:sz w:val="28"/>
          <w:szCs w:val="28"/>
        </w:rPr>
        <w:t xml:space="preserve"> </w:t>
      </w:r>
      <w:r w:rsidR="00D13922">
        <w:rPr>
          <w:rFonts w:cstheme="minorHAnsi"/>
          <w:sz w:val="28"/>
          <w:szCs w:val="28"/>
        </w:rPr>
        <w:t xml:space="preserve">sacrificio </w:t>
      </w:r>
      <w:r w:rsidR="00AC7A63" w:rsidRPr="00546F47">
        <w:rPr>
          <w:rFonts w:cstheme="minorHAnsi"/>
          <w:sz w:val="28"/>
          <w:szCs w:val="28"/>
        </w:rPr>
        <w:t>a carico del privato per davvero raggiungere l</w:t>
      </w:r>
      <w:r w:rsidR="002D5D4E" w:rsidRPr="00546F47">
        <w:rPr>
          <w:rFonts w:cstheme="minorHAnsi"/>
          <w:sz w:val="28"/>
          <w:szCs w:val="28"/>
        </w:rPr>
        <w:t xml:space="preserve">’obiettivo generale </w:t>
      </w:r>
      <w:r w:rsidR="00AC7A63" w:rsidRPr="00546F47">
        <w:rPr>
          <w:rFonts w:cstheme="minorHAnsi"/>
          <w:sz w:val="28"/>
          <w:szCs w:val="28"/>
        </w:rPr>
        <w:t xml:space="preserve">di cui davvero c’è bisogno. </w:t>
      </w:r>
      <w:r w:rsidR="00F40D8B" w:rsidRPr="00546F47">
        <w:rPr>
          <w:rFonts w:cstheme="minorHAnsi"/>
          <w:sz w:val="28"/>
          <w:szCs w:val="28"/>
        </w:rPr>
        <w:t xml:space="preserve">L’amministrazione dei </w:t>
      </w:r>
      <w:r w:rsidR="00AC7A63" w:rsidRPr="00546F47">
        <w:rPr>
          <w:rFonts w:cstheme="minorHAnsi"/>
          <w:sz w:val="28"/>
          <w:szCs w:val="28"/>
        </w:rPr>
        <w:t>Vigili del Fuoco spesso disconosc</w:t>
      </w:r>
      <w:r w:rsidR="00F40D8B" w:rsidRPr="00546F47">
        <w:rPr>
          <w:rFonts w:cstheme="minorHAnsi"/>
          <w:sz w:val="28"/>
          <w:szCs w:val="28"/>
        </w:rPr>
        <w:t xml:space="preserve">e </w:t>
      </w:r>
      <w:r w:rsidR="00AC7A63" w:rsidRPr="00546F47">
        <w:rPr>
          <w:rFonts w:cstheme="minorHAnsi"/>
          <w:sz w:val="28"/>
          <w:szCs w:val="28"/>
        </w:rPr>
        <w:t xml:space="preserve">questo principio, </w:t>
      </w:r>
      <w:r w:rsidR="00F40D8B" w:rsidRPr="00546F47">
        <w:rPr>
          <w:rFonts w:cstheme="minorHAnsi"/>
          <w:sz w:val="28"/>
          <w:szCs w:val="28"/>
        </w:rPr>
        <w:t xml:space="preserve">si vedono atti sproporzionati </w:t>
      </w:r>
      <w:r w:rsidR="002D5D4E" w:rsidRPr="00546F47">
        <w:rPr>
          <w:rFonts w:cstheme="minorHAnsi"/>
          <w:sz w:val="28"/>
          <w:szCs w:val="28"/>
        </w:rPr>
        <w:t xml:space="preserve">alla reale esigenza di sicurezza </w:t>
      </w:r>
      <w:r w:rsidR="00AC7A63" w:rsidRPr="00546F47">
        <w:rPr>
          <w:rFonts w:cstheme="minorHAnsi"/>
          <w:sz w:val="28"/>
          <w:szCs w:val="28"/>
        </w:rPr>
        <w:t xml:space="preserve">come </w:t>
      </w:r>
      <w:r w:rsidR="00F40D8B" w:rsidRPr="00546F47">
        <w:rPr>
          <w:rFonts w:cstheme="minorHAnsi"/>
          <w:sz w:val="28"/>
          <w:szCs w:val="28"/>
        </w:rPr>
        <w:t xml:space="preserve">quando </w:t>
      </w:r>
      <w:r w:rsidR="00D13922">
        <w:rPr>
          <w:rFonts w:cstheme="minorHAnsi"/>
          <w:sz w:val="28"/>
          <w:szCs w:val="28"/>
        </w:rPr>
        <w:t>si impone</w:t>
      </w:r>
      <w:r w:rsidR="00F40D8B" w:rsidRPr="00546F47">
        <w:rPr>
          <w:rFonts w:cstheme="minorHAnsi"/>
          <w:sz w:val="28"/>
          <w:szCs w:val="28"/>
        </w:rPr>
        <w:t xml:space="preserve"> il trattamento ignifugo per </w:t>
      </w:r>
      <w:r w:rsidR="00AC7A63" w:rsidRPr="00546F47">
        <w:rPr>
          <w:rFonts w:cstheme="minorHAnsi"/>
          <w:sz w:val="28"/>
          <w:szCs w:val="28"/>
        </w:rPr>
        <w:t xml:space="preserve">gli arazzi. </w:t>
      </w:r>
      <w:r w:rsidR="00F40D8B" w:rsidRPr="00546F47">
        <w:rPr>
          <w:rFonts w:cstheme="minorHAnsi"/>
          <w:sz w:val="28"/>
          <w:szCs w:val="28"/>
        </w:rPr>
        <w:t xml:space="preserve">Non basta: spesso </w:t>
      </w:r>
      <w:r w:rsidR="00D13922">
        <w:rPr>
          <w:rFonts w:cstheme="minorHAnsi"/>
          <w:sz w:val="28"/>
          <w:szCs w:val="28"/>
        </w:rPr>
        <w:t>ci si spinge</w:t>
      </w:r>
      <w:r w:rsidR="00F40D8B" w:rsidRPr="00546F47">
        <w:rPr>
          <w:rFonts w:cstheme="minorHAnsi"/>
          <w:sz w:val="28"/>
          <w:szCs w:val="28"/>
        </w:rPr>
        <w:t xml:space="preserve"> a pretendere </w:t>
      </w:r>
      <w:r w:rsidR="00AC7A63" w:rsidRPr="00546F47">
        <w:rPr>
          <w:rFonts w:cstheme="minorHAnsi"/>
          <w:sz w:val="28"/>
          <w:szCs w:val="28"/>
        </w:rPr>
        <w:t xml:space="preserve">di applicare al visitatore le garanzie previste </w:t>
      </w:r>
      <w:r w:rsidR="0010756E">
        <w:rPr>
          <w:rFonts w:cstheme="minorHAnsi"/>
          <w:sz w:val="28"/>
          <w:szCs w:val="28"/>
        </w:rPr>
        <w:t xml:space="preserve">dalla legge </w:t>
      </w:r>
      <w:r w:rsidR="00AC7A63" w:rsidRPr="00546F47">
        <w:rPr>
          <w:rFonts w:cstheme="minorHAnsi"/>
          <w:sz w:val="28"/>
          <w:szCs w:val="28"/>
        </w:rPr>
        <w:t>per la tutela dei lavoratori sul luogo di lavoro</w:t>
      </w:r>
      <w:r w:rsidR="00F40D8B" w:rsidRPr="00546F47">
        <w:rPr>
          <w:rFonts w:cstheme="minorHAnsi"/>
          <w:sz w:val="28"/>
          <w:szCs w:val="28"/>
        </w:rPr>
        <w:t>, trasposte</w:t>
      </w:r>
      <w:r w:rsidR="00AC7A63" w:rsidRPr="00546F47">
        <w:rPr>
          <w:rFonts w:cstheme="minorHAnsi"/>
          <w:sz w:val="28"/>
          <w:szCs w:val="28"/>
        </w:rPr>
        <w:t xml:space="preserve"> </w:t>
      </w:r>
      <w:r w:rsidR="002D5D4E" w:rsidRPr="00546F47">
        <w:rPr>
          <w:rFonts w:cstheme="minorHAnsi"/>
          <w:sz w:val="28"/>
          <w:szCs w:val="28"/>
        </w:rPr>
        <w:t xml:space="preserve">senza base </w:t>
      </w:r>
      <w:r w:rsidR="0010756E">
        <w:rPr>
          <w:rFonts w:cstheme="minorHAnsi"/>
          <w:sz w:val="28"/>
          <w:szCs w:val="28"/>
        </w:rPr>
        <w:t xml:space="preserve">legale </w:t>
      </w:r>
      <w:r w:rsidR="007075EF">
        <w:rPr>
          <w:rFonts w:cstheme="minorHAnsi"/>
          <w:sz w:val="28"/>
          <w:szCs w:val="28"/>
        </w:rPr>
        <w:t xml:space="preserve">a </w:t>
      </w:r>
      <w:r w:rsidR="00F40D8B" w:rsidRPr="00546F47">
        <w:rPr>
          <w:rFonts w:cstheme="minorHAnsi"/>
          <w:sz w:val="28"/>
          <w:szCs w:val="28"/>
        </w:rPr>
        <w:t xml:space="preserve">finalità che non riguardano più il lavoratore ma il </w:t>
      </w:r>
      <w:r w:rsidR="00AC7A63" w:rsidRPr="00546F47">
        <w:rPr>
          <w:rFonts w:cstheme="minorHAnsi"/>
          <w:sz w:val="28"/>
          <w:szCs w:val="28"/>
        </w:rPr>
        <w:t xml:space="preserve">visitatore. </w:t>
      </w:r>
      <w:r w:rsidR="00F40D8B" w:rsidRPr="00546F47">
        <w:rPr>
          <w:rFonts w:cstheme="minorHAnsi"/>
          <w:sz w:val="28"/>
          <w:szCs w:val="28"/>
        </w:rPr>
        <w:t xml:space="preserve">Sono </w:t>
      </w:r>
      <w:r w:rsidR="00AC7A63" w:rsidRPr="00546F47">
        <w:rPr>
          <w:rFonts w:cstheme="minorHAnsi"/>
          <w:sz w:val="28"/>
          <w:szCs w:val="28"/>
        </w:rPr>
        <w:t xml:space="preserve">applicazioni esasperate del concetto di </w:t>
      </w:r>
      <w:proofErr w:type="spellStart"/>
      <w:r w:rsidR="00AC7A63" w:rsidRPr="00546F47">
        <w:rPr>
          <w:rFonts w:cstheme="minorHAnsi"/>
          <w:i/>
          <w:sz w:val="28"/>
          <w:szCs w:val="28"/>
        </w:rPr>
        <w:t>safety</w:t>
      </w:r>
      <w:proofErr w:type="spellEnd"/>
      <w:r w:rsidR="0010756E">
        <w:rPr>
          <w:rFonts w:cstheme="minorHAnsi"/>
          <w:sz w:val="28"/>
          <w:szCs w:val="28"/>
        </w:rPr>
        <w:t xml:space="preserve">, </w:t>
      </w:r>
      <w:r w:rsidR="00145C2A">
        <w:rPr>
          <w:rFonts w:cstheme="minorHAnsi"/>
          <w:sz w:val="28"/>
          <w:szCs w:val="28"/>
        </w:rPr>
        <w:t xml:space="preserve">complicanti </w:t>
      </w:r>
      <w:r w:rsidR="00270091">
        <w:rPr>
          <w:rFonts w:cstheme="minorHAnsi"/>
          <w:sz w:val="28"/>
          <w:szCs w:val="28"/>
        </w:rPr>
        <w:t xml:space="preserve">inutilmente </w:t>
      </w:r>
      <w:r w:rsidR="00145C2A">
        <w:rPr>
          <w:rFonts w:cstheme="minorHAnsi"/>
          <w:sz w:val="28"/>
          <w:szCs w:val="28"/>
        </w:rPr>
        <w:t xml:space="preserve">la pesantezza amministrativa e al fondo </w:t>
      </w:r>
      <w:r w:rsidR="0010756E">
        <w:rPr>
          <w:rFonts w:cstheme="minorHAnsi"/>
          <w:sz w:val="28"/>
          <w:szCs w:val="28"/>
        </w:rPr>
        <w:t>vagheggianti discarichi di responsabilità.</w:t>
      </w:r>
      <w:r w:rsidR="00AC7A63" w:rsidRPr="00546F47">
        <w:rPr>
          <w:rFonts w:cstheme="minorHAnsi"/>
          <w:sz w:val="28"/>
          <w:szCs w:val="28"/>
        </w:rPr>
        <w:t xml:space="preserve"> </w:t>
      </w:r>
      <w:r w:rsidR="0010756E">
        <w:rPr>
          <w:rFonts w:cstheme="minorHAnsi"/>
          <w:sz w:val="28"/>
          <w:szCs w:val="28"/>
        </w:rPr>
        <w:t xml:space="preserve">Occorrono piuttosto </w:t>
      </w:r>
      <w:r w:rsidR="00F40D8B" w:rsidRPr="00546F47">
        <w:rPr>
          <w:rFonts w:cstheme="minorHAnsi"/>
          <w:sz w:val="28"/>
          <w:szCs w:val="28"/>
        </w:rPr>
        <w:t>misure</w:t>
      </w:r>
      <w:r w:rsidR="007075EF">
        <w:rPr>
          <w:rFonts w:cstheme="minorHAnsi"/>
          <w:sz w:val="28"/>
          <w:szCs w:val="28"/>
        </w:rPr>
        <w:t xml:space="preserve"> di precauzione</w:t>
      </w:r>
      <w:r w:rsidR="00F40D8B" w:rsidRPr="00546F47">
        <w:rPr>
          <w:rFonts w:cstheme="minorHAnsi"/>
          <w:sz w:val="28"/>
          <w:szCs w:val="28"/>
        </w:rPr>
        <w:t xml:space="preserve">, </w:t>
      </w:r>
      <w:r w:rsidR="00AC7A63" w:rsidRPr="00546F47">
        <w:rPr>
          <w:rFonts w:cstheme="minorHAnsi"/>
          <w:sz w:val="28"/>
          <w:szCs w:val="28"/>
        </w:rPr>
        <w:t xml:space="preserve">da </w:t>
      </w:r>
      <w:r w:rsidR="00F40D8B" w:rsidRPr="00546F47">
        <w:rPr>
          <w:rFonts w:cstheme="minorHAnsi"/>
          <w:sz w:val="28"/>
          <w:szCs w:val="28"/>
        </w:rPr>
        <w:t xml:space="preserve">identificare </w:t>
      </w:r>
      <w:r w:rsidR="00AC7A63" w:rsidRPr="00546F47">
        <w:rPr>
          <w:rFonts w:cstheme="minorHAnsi"/>
          <w:sz w:val="28"/>
          <w:szCs w:val="28"/>
        </w:rPr>
        <w:t>di volta in volta, trova</w:t>
      </w:r>
      <w:r w:rsidR="006C1997">
        <w:rPr>
          <w:rFonts w:cstheme="minorHAnsi"/>
          <w:sz w:val="28"/>
          <w:szCs w:val="28"/>
        </w:rPr>
        <w:t>ndo</w:t>
      </w:r>
      <w:r w:rsidR="0017357B" w:rsidRPr="00546F47">
        <w:rPr>
          <w:rFonts w:cstheme="minorHAnsi"/>
          <w:sz w:val="28"/>
          <w:szCs w:val="28"/>
        </w:rPr>
        <w:t xml:space="preserve"> </w:t>
      </w:r>
      <w:r w:rsidR="0010756E">
        <w:rPr>
          <w:rFonts w:cstheme="minorHAnsi"/>
          <w:sz w:val="28"/>
          <w:szCs w:val="28"/>
        </w:rPr>
        <w:t>punti</w:t>
      </w:r>
      <w:r w:rsidR="00AC7A63" w:rsidRPr="00546F47">
        <w:rPr>
          <w:rFonts w:cstheme="minorHAnsi"/>
          <w:sz w:val="28"/>
          <w:szCs w:val="28"/>
        </w:rPr>
        <w:t xml:space="preserve"> di </w:t>
      </w:r>
      <w:r w:rsidR="00D13922">
        <w:rPr>
          <w:rFonts w:cstheme="minorHAnsi"/>
          <w:sz w:val="28"/>
          <w:szCs w:val="28"/>
        </w:rPr>
        <w:t xml:space="preserve">equilibrio </w:t>
      </w:r>
      <w:r w:rsidR="00270091">
        <w:rPr>
          <w:rFonts w:cstheme="minorHAnsi"/>
          <w:sz w:val="28"/>
          <w:szCs w:val="28"/>
        </w:rPr>
        <w:t xml:space="preserve">misurati, concreti </w:t>
      </w:r>
      <w:r w:rsidR="00D13922">
        <w:rPr>
          <w:rFonts w:cstheme="minorHAnsi"/>
          <w:sz w:val="28"/>
          <w:szCs w:val="28"/>
        </w:rPr>
        <w:t xml:space="preserve">e </w:t>
      </w:r>
      <w:r w:rsidR="00270091">
        <w:rPr>
          <w:rFonts w:cstheme="minorHAnsi"/>
          <w:sz w:val="28"/>
          <w:szCs w:val="28"/>
        </w:rPr>
        <w:t>ragionevoli</w:t>
      </w:r>
      <w:r w:rsidR="00AC7A63" w:rsidRPr="00546F47">
        <w:rPr>
          <w:rFonts w:cstheme="minorHAnsi"/>
          <w:sz w:val="28"/>
          <w:szCs w:val="28"/>
        </w:rPr>
        <w:t xml:space="preserve">. </w:t>
      </w:r>
    </w:p>
    <w:p w:rsidR="00076562" w:rsidRPr="00546F47" w:rsidRDefault="001E6754" w:rsidP="00AC7A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Ben</w:t>
      </w:r>
      <w:r w:rsidR="00F40D8B" w:rsidRPr="00546F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altra </w:t>
      </w:r>
      <w:r w:rsidR="00AC7A63" w:rsidRPr="00546F47">
        <w:rPr>
          <w:rFonts w:cstheme="minorHAnsi"/>
          <w:sz w:val="28"/>
          <w:szCs w:val="28"/>
        </w:rPr>
        <w:t>cosa</w:t>
      </w:r>
      <w:r>
        <w:rPr>
          <w:rFonts w:cstheme="minorHAnsi"/>
          <w:sz w:val="28"/>
          <w:szCs w:val="28"/>
        </w:rPr>
        <w:t>, pertinente allo stretto profilo museale,</w:t>
      </w:r>
      <w:r w:rsidR="00AC7A63" w:rsidRPr="00546F47">
        <w:rPr>
          <w:rFonts w:cstheme="minorHAnsi"/>
          <w:sz w:val="28"/>
          <w:szCs w:val="28"/>
        </w:rPr>
        <w:t xml:space="preserve"> è la </w:t>
      </w:r>
      <w:r w:rsidR="00270091">
        <w:rPr>
          <w:rFonts w:cstheme="minorHAnsi"/>
          <w:sz w:val="28"/>
          <w:szCs w:val="28"/>
        </w:rPr>
        <w:t xml:space="preserve">stanca </w:t>
      </w:r>
      <w:r w:rsidR="008820FF" w:rsidRPr="00546F47">
        <w:rPr>
          <w:rFonts w:cstheme="minorHAnsi"/>
          <w:sz w:val="28"/>
          <w:szCs w:val="28"/>
        </w:rPr>
        <w:t>tem</w:t>
      </w:r>
      <w:r w:rsidR="006D1D4C" w:rsidRPr="00546F47">
        <w:rPr>
          <w:rFonts w:cstheme="minorHAnsi"/>
          <w:sz w:val="28"/>
          <w:szCs w:val="28"/>
        </w:rPr>
        <w:t xml:space="preserve">atica che riguarda il </w:t>
      </w:r>
      <w:r>
        <w:rPr>
          <w:rFonts w:cstheme="minorHAnsi"/>
          <w:sz w:val="28"/>
          <w:szCs w:val="28"/>
        </w:rPr>
        <w:t>d</w:t>
      </w:r>
      <w:r w:rsidR="00AC7A63" w:rsidRPr="00546F47">
        <w:rPr>
          <w:rFonts w:cstheme="minorHAnsi"/>
          <w:sz w:val="28"/>
          <w:szCs w:val="28"/>
        </w:rPr>
        <w:t xml:space="preserve">ecreto </w:t>
      </w:r>
      <w:r>
        <w:rPr>
          <w:rFonts w:cstheme="minorHAnsi"/>
          <w:sz w:val="28"/>
          <w:szCs w:val="28"/>
        </w:rPr>
        <w:t>m</w:t>
      </w:r>
      <w:r w:rsidR="00AC7A63" w:rsidRPr="00546F47">
        <w:rPr>
          <w:rFonts w:cstheme="minorHAnsi"/>
          <w:sz w:val="28"/>
          <w:szCs w:val="28"/>
        </w:rPr>
        <w:t>inisteriale 10 maggio 2001 (</w:t>
      </w:r>
      <w:r w:rsidR="00AC7A63" w:rsidRPr="00546F47">
        <w:rPr>
          <w:rFonts w:cstheme="minorHAnsi"/>
          <w:i/>
          <w:sz w:val="28"/>
          <w:szCs w:val="28"/>
        </w:rPr>
        <w:t>Atto di indirizzo sui criteri tecnico- scientifici e sugli standard di funzionamento e sviluppo dei musei (Art. 150, comma 6, del d.lgs. n. 112 del 1998)</w:t>
      </w:r>
      <w:r w:rsidR="00AC7A63" w:rsidRPr="00546F47">
        <w:rPr>
          <w:rFonts w:cstheme="minorHAnsi"/>
          <w:sz w:val="28"/>
          <w:szCs w:val="28"/>
        </w:rPr>
        <w:t>)</w:t>
      </w:r>
      <w:r w:rsidR="008820FF" w:rsidRPr="00546F47">
        <w:rPr>
          <w:rFonts w:cstheme="minorHAnsi"/>
          <w:sz w:val="28"/>
          <w:szCs w:val="28"/>
        </w:rPr>
        <w:t xml:space="preserve">. </w:t>
      </w:r>
    </w:p>
    <w:p w:rsidR="00F40D8B" w:rsidRPr="00546F47" w:rsidRDefault="00F40D8B" w:rsidP="00AC7A63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La </w:t>
      </w:r>
      <w:r w:rsidR="009C546B" w:rsidRPr="00546F47">
        <w:rPr>
          <w:rFonts w:cstheme="minorHAnsi"/>
          <w:sz w:val="28"/>
          <w:szCs w:val="28"/>
        </w:rPr>
        <w:t>base normativa</w:t>
      </w:r>
      <w:r w:rsidR="00D005C8">
        <w:rPr>
          <w:rFonts w:cstheme="minorHAnsi"/>
          <w:sz w:val="28"/>
          <w:szCs w:val="28"/>
        </w:rPr>
        <w:t xml:space="preserve"> di quel decreto ministeriale </w:t>
      </w:r>
      <w:proofErr w:type="spellStart"/>
      <w:r w:rsidR="0021193E">
        <w:rPr>
          <w:rFonts w:cstheme="minorHAnsi"/>
          <w:sz w:val="28"/>
          <w:szCs w:val="28"/>
        </w:rPr>
        <w:t>pre</w:t>
      </w:r>
      <w:proofErr w:type="spellEnd"/>
      <w:r w:rsidR="0021193E">
        <w:rPr>
          <w:rFonts w:cstheme="minorHAnsi"/>
          <w:sz w:val="28"/>
          <w:szCs w:val="28"/>
        </w:rPr>
        <w:t>-</w:t>
      </w:r>
      <w:r w:rsidR="0021193E" w:rsidRPr="0021193E">
        <w:rPr>
          <w:rFonts w:cstheme="minorHAnsi"/>
          <w:i/>
          <w:sz w:val="28"/>
          <w:szCs w:val="28"/>
        </w:rPr>
        <w:t>Codice</w:t>
      </w:r>
      <w:r w:rsidR="0021193E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era </w:t>
      </w:r>
      <w:r w:rsidR="00ED4BD4" w:rsidRPr="00546F47">
        <w:rPr>
          <w:rFonts w:cstheme="minorHAnsi"/>
          <w:sz w:val="28"/>
          <w:szCs w:val="28"/>
        </w:rPr>
        <w:t xml:space="preserve">nelle riforme </w:t>
      </w:r>
      <w:r w:rsidR="001E6754">
        <w:rPr>
          <w:rFonts w:cstheme="minorHAnsi"/>
          <w:sz w:val="28"/>
          <w:szCs w:val="28"/>
        </w:rPr>
        <w:t>amministrative degli ultimi anni ‘90</w:t>
      </w:r>
      <w:r w:rsidR="00B81D09" w:rsidRPr="00546F47">
        <w:rPr>
          <w:rFonts w:cstheme="minorHAnsi"/>
          <w:sz w:val="28"/>
          <w:szCs w:val="28"/>
        </w:rPr>
        <w:t>,</w:t>
      </w:r>
      <w:r w:rsidR="0031327E" w:rsidRPr="00546F47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dove in origine si </w:t>
      </w:r>
      <w:r w:rsidR="000933BC">
        <w:rPr>
          <w:rFonts w:cstheme="minorHAnsi"/>
          <w:sz w:val="28"/>
          <w:szCs w:val="28"/>
        </w:rPr>
        <w:t xml:space="preserve">figurava </w:t>
      </w:r>
      <w:r w:rsidRPr="00546F47">
        <w:rPr>
          <w:rFonts w:cstheme="minorHAnsi"/>
          <w:sz w:val="28"/>
          <w:szCs w:val="28"/>
        </w:rPr>
        <w:t xml:space="preserve">– previsione mai </w:t>
      </w:r>
      <w:r w:rsidR="0021193E">
        <w:rPr>
          <w:rFonts w:cstheme="minorHAnsi"/>
          <w:sz w:val="28"/>
          <w:szCs w:val="28"/>
        </w:rPr>
        <w:t xml:space="preserve">poi </w:t>
      </w:r>
      <w:r w:rsidRPr="00546F47">
        <w:rPr>
          <w:rFonts w:cstheme="minorHAnsi"/>
          <w:sz w:val="28"/>
          <w:szCs w:val="28"/>
        </w:rPr>
        <w:t>attuata -</w:t>
      </w:r>
      <w:r w:rsidR="009C546B" w:rsidRPr="00546F47">
        <w:rPr>
          <w:rFonts w:cstheme="minorHAnsi"/>
          <w:sz w:val="28"/>
          <w:szCs w:val="28"/>
        </w:rPr>
        <w:t xml:space="preserve"> </w:t>
      </w:r>
      <w:r w:rsidR="004B7987" w:rsidRPr="00546F47">
        <w:rPr>
          <w:rFonts w:cstheme="minorHAnsi"/>
          <w:sz w:val="28"/>
          <w:szCs w:val="28"/>
        </w:rPr>
        <w:t>il trasferimento della gestione di musei o altri beni culturali statali</w:t>
      </w:r>
      <w:r w:rsidR="00D13922">
        <w:rPr>
          <w:rFonts w:cstheme="minorHAnsi"/>
          <w:sz w:val="28"/>
          <w:szCs w:val="28"/>
        </w:rPr>
        <w:t xml:space="preserve"> a regioni, province o comuni. S</w:t>
      </w:r>
      <w:r w:rsidR="004B7987" w:rsidRPr="00546F47">
        <w:rPr>
          <w:rFonts w:cstheme="minorHAnsi"/>
          <w:sz w:val="28"/>
          <w:szCs w:val="28"/>
        </w:rPr>
        <w:t xml:space="preserve">icché </w:t>
      </w:r>
      <w:r w:rsidR="005E5162">
        <w:rPr>
          <w:rFonts w:cstheme="minorHAnsi"/>
          <w:sz w:val="28"/>
          <w:szCs w:val="28"/>
        </w:rPr>
        <w:t xml:space="preserve">per </w:t>
      </w:r>
      <w:r w:rsidR="004B7987" w:rsidRPr="00546F47">
        <w:rPr>
          <w:rFonts w:cstheme="minorHAnsi"/>
          <w:sz w:val="28"/>
          <w:szCs w:val="28"/>
        </w:rPr>
        <w:t xml:space="preserve">garantire che una tale devoluzione non abbassasse il livello di prestazione finora garantito dallo Stato, si voleva che con un decreto ministeriale fossero definiti criteri tecnico-scientifici e </w:t>
      </w:r>
      <w:r w:rsidR="004B7987" w:rsidRPr="00546F47">
        <w:rPr>
          <w:rFonts w:cstheme="minorHAnsi"/>
          <w:i/>
          <w:sz w:val="28"/>
          <w:szCs w:val="28"/>
        </w:rPr>
        <w:t>standard</w:t>
      </w:r>
      <w:r w:rsidR="004B7987" w:rsidRPr="00546F47">
        <w:rPr>
          <w:rFonts w:cstheme="minorHAnsi"/>
          <w:sz w:val="28"/>
          <w:szCs w:val="28"/>
        </w:rPr>
        <w:t xml:space="preserve"> minimi da osservare nell'esercizio delle attività trasferite, per garantire </w:t>
      </w:r>
      <w:r w:rsidR="00637556">
        <w:rPr>
          <w:rFonts w:cstheme="minorHAnsi"/>
          <w:sz w:val="28"/>
          <w:szCs w:val="28"/>
        </w:rPr>
        <w:t xml:space="preserve">la persistenza di </w:t>
      </w:r>
      <w:r w:rsidR="004B7987" w:rsidRPr="00546F47">
        <w:rPr>
          <w:rFonts w:cstheme="minorHAnsi"/>
          <w:sz w:val="28"/>
          <w:szCs w:val="28"/>
        </w:rPr>
        <w:t>un adeguato livello di fruizione collettiva dei beni, la loro sicurezza e la prevenzione dei rischi</w:t>
      </w:r>
      <w:r w:rsidR="009C546B" w:rsidRPr="00546F47">
        <w:rPr>
          <w:rFonts w:cstheme="minorHAnsi"/>
          <w:sz w:val="28"/>
          <w:szCs w:val="28"/>
        </w:rPr>
        <w:t xml:space="preserve">. </w:t>
      </w:r>
      <w:r w:rsidR="004B7987" w:rsidRPr="00546F47">
        <w:rPr>
          <w:rFonts w:cstheme="minorHAnsi"/>
          <w:sz w:val="28"/>
          <w:szCs w:val="28"/>
        </w:rPr>
        <w:t xml:space="preserve">Insomma, </w:t>
      </w:r>
      <w:r w:rsidR="001E6754">
        <w:rPr>
          <w:rFonts w:cstheme="minorHAnsi"/>
          <w:sz w:val="28"/>
          <w:szCs w:val="28"/>
        </w:rPr>
        <w:t xml:space="preserve">quello del 10 maggio 2001 </w:t>
      </w:r>
      <w:r w:rsidR="004B7987" w:rsidRPr="00546F47">
        <w:rPr>
          <w:rFonts w:cstheme="minorHAnsi"/>
          <w:sz w:val="28"/>
          <w:szCs w:val="28"/>
        </w:rPr>
        <w:t xml:space="preserve">era un </w:t>
      </w:r>
      <w:r w:rsidR="00D13922">
        <w:rPr>
          <w:rFonts w:cstheme="minorHAnsi"/>
          <w:sz w:val="28"/>
          <w:szCs w:val="28"/>
        </w:rPr>
        <w:t xml:space="preserve">testo </w:t>
      </w:r>
      <w:r w:rsidR="005E5162">
        <w:rPr>
          <w:rFonts w:cstheme="minorHAnsi"/>
          <w:sz w:val="28"/>
          <w:szCs w:val="28"/>
        </w:rPr>
        <w:t xml:space="preserve">di attenuazione del </w:t>
      </w:r>
      <w:r w:rsidR="00637556">
        <w:rPr>
          <w:rFonts w:cstheme="minorHAnsi"/>
          <w:sz w:val="28"/>
          <w:szCs w:val="28"/>
        </w:rPr>
        <w:t xml:space="preserve">temuto </w:t>
      </w:r>
      <w:r w:rsidR="005E5162">
        <w:rPr>
          <w:rFonts w:cstheme="minorHAnsi"/>
          <w:sz w:val="28"/>
          <w:szCs w:val="28"/>
        </w:rPr>
        <w:t xml:space="preserve">rischio </w:t>
      </w:r>
      <w:r w:rsidR="0010756E">
        <w:rPr>
          <w:rFonts w:cstheme="minorHAnsi"/>
          <w:sz w:val="28"/>
          <w:szCs w:val="28"/>
        </w:rPr>
        <w:t>da</w:t>
      </w:r>
      <w:r w:rsidR="005E5162">
        <w:rPr>
          <w:rFonts w:cstheme="minorHAnsi"/>
          <w:sz w:val="28"/>
          <w:szCs w:val="28"/>
        </w:rPr>
        <w:t xml:space="preserve"> trasferimento, </w:t>
      </w:r>
      <w:r w:rsidR="001E6754">
        <w:rPr>
          <w:rFonts w:cstheme="minorHAnsi"/>
          <w:sz w:val="28"/>
          <w:szCs w:val="28"/>
        </w:rPr>
        <w:t xml:space="preserve">la cui </w:t>
      </w:r>
      <w:r w:rsidR="000933BC">
        <w:rPr>
          <w:rFonts w:cstheme="minorHAnsi"/>
          <w:sz w:val="28"/>
          <w:szCs w:val="28"/>
        </w:rPr>
        <w:t xml:space="preserve">funzione </w:t>
      </w:r>
      <w:r w:rsidR="001E6754">
        <w:rPr>
          <w:rFonts w:cstheme="minorHAnsi"/>
          <w:sz w:val="28"/>
          <w:szCs w:val="28"/>
        </w:rPr>
        <w:t xml:space="preserve">era solo </w:t>
      </w:r>
      <w:r w:rsidR="000933BC">
        <w:rPr>
          <w:rFonts w:cstheme="minorHAnsi"/>
          <w:sz w:val="28"/>
          <w:szCs w:val="28"/>
        </w:rPr>
        <w:t xml:space="preserve">di </w:t>
      </w:r>
      <w:r w:rsidRPr="00546F47">
        <w:rPr>
          <w:rFonts w:cstheme="minorHAnsi"/>
          <w:sz w:val="28"/>
          <w:szCs w:val="28"/>
        </w:rPr>
        <w:t xml:space="preserve">contrastare </w:t>
      </w:r>
      <w:r w:rsidR="000933BC">
        <w:rPr>
          <w:rFonts w:cstheme="minorHAnsi"/>
          <w:sz w:val="28"/>
          <w:szCs w:val="28"/>
        </w:rPr>
        <w:t xml:space="preserve">la </w:t>
      </w:r>
      <w:r w:rsidR="009C546B" w:rsidRPr="00546F47">
        <w:rPr>
          <w:rFonts w:cstheme="minorHAnsi"/>
          <w:sz w:val="28"/>
          <w:szCs w:val="28"/>
        </w:rPr>
        <w:t xml:space="preserve">perdita </w:t>
      </w:r>
      <w:r w:rsidR="0031327E" w:rsidRPr="00546F47">
        <w:rPr>
          <w:rFonts w:cstheme="minorHAnsi"/>
          <w:sz w:val="28"/>
          <w:szCs w:val="28"/>
        </w:rPr>
        <w:t>di capacità</w:t>
      </w:r>
      <w:r w:rsidRPr="00546F47">
        <w:rPr>
          <w:rFonts w:cstheme="minorHAnsi"/>
          <w:sz w:val="28"/>
          <w:szCs w:val="28"/>
        </w:rPr>
        <w:t xml:space="preserve"> e</w:t>
      </w:r>
      <w:r w:rsidR="0031327E" w:rsidRPr="00546F47">
        <w:rPr>
          <w:rFonts w:cstheme="minorHAnsi"/>
          <w:sz w:val="28"/>
          <w:szCs w:val="28"/>
        </w:rPr>
        <w:t xml:space="preserve"> professionalità che </w:t>
      </w:r>
      <w:r w:rsidR="005E5162">
        <w:rPr>
          <w:rFonts w:cstheme="minorHAnsi"/>
          <w:sz w:val="28"/>
          <w:szCs w:val="28"/>
        </w:rPr>
        <w:t xml:space="preserve">ne </w:t>
      </w:r>
      <w:r w:rsidR="000933BC">
        <w:rPr>
          <w:rFonts w:cstheme="minorHAnsi"/>
          <w:sz w:val="28"/>
          <w:szCs w:val="28"/>
        </w:rPr>
        <w:t>sarebbe fatalmente derivata</w:t>
      </w:r>
      <w:r w:rsidR="004B7987" w:rsidRPr="00546F47">
        <w:rPr>
          <w:rFonts w:cstheme="minorHAnsi"/>
          <w:sz w:val="28"/>
          <w:szCs w:val="28"/>
        </w:rPr>
        <w:t xml:space="preserve">. Queste erano </w:t>
      </w:r>
      <w:r w:rsidR="001E6754">
        <w:rPr>
          <w:rFonts w:cstheme="minorHAnsi"/>
          <w:sz w:val="28"/>
          <w:szCs w:val="28"/>
        </w:rPr>
        <w:t xml:space="preserve">le </w:t>
      </w:r>
      <w:r w:rsidR="004B7987" w:rsidRPr="00546F47">
        <w:rPr>
          <w:rFonts w:cstheme="minorHAnsi"/>
          <w:sz w:val="28"/>
          <w:szCs w:val="28"/>
        </w:rPr>
        <w:t xml:space="preserve">finalità </w:t>
      </w:r>
      <w:r w:rsidR="001E6754">
        <w:rPr>
          <w:rFonts w:cstheme="minorHAnsi"/>
          <w:sz w:val="28"/>
          <w:szCs w:val="28"/>
        </w:rPr>
        <w:t xml:space="preserve">di legge </w:t>
      </w:r>
      <w:r w:rsidR="004B7987" w:rsidRPr="00546F47">
        <w:rPr>
          <w:rFonts w:cstheme="minorHAnsi"/>
          <w:sz w:val="28"/>
          <w:szCs w:val="28"/>
        </w:rPr>
        <w:t>e questa</w:t>
      </w:r>
      <w:r w:rsidR="0010756E">
        <w:rPr>
          <w:rFonts w:cstheme="minorHAnsi"/>
          <w:sz w:val="28"/>
          <w:szCs w:val="28"/>
        </w:rPr>
        <w:t xml:space="preserve"> dunque</w:t>
      </w:r>
      <w:r w:rsidR="004B7987" w:rsidRPr="00546F47">
        <w:rPr>
          <w:rFonts w:cstheme="minorHAnsi"/>
          <w:sz w:val="28"/>
          <w:szCs w:val="28"/>
        </w:rPr>
        <w:t xml:space="preserve"> era la perimetrazione </w:t>
      </w:r>
      <w:r w:rsidR="000933BC">
        <w:rPr>
          <w:rFonts w:cstheme="minorHAnsi"/>
          <w:sz w:val="28"/>
          <w:szCs w:val="28"/>
        </w:rPr>
        <w:t xml:space="preserve">di operatività </w:t>
      </w:r>
      <w:r w:rsidR="004B7987" w:rsidRPr="00546F47">
        <w:rPr>
          <w:rFonts w:cstheme="minorHAnsi"/>
          <w:sz w:val="28"/>
          <w:szCs w:val="28"/>
        </w:rPr>
        <w:t>del</w:t>
      </w:r>
      <w:r w:rsidR="00981774" w:rsidRPr="00546F47">
        <w:rPr>
          <w:rFonts w:cstheme="minorHAnsi"/>
          <w:sz w:val="28"/>
          <w:szCs w:val="28"/>
        </w:rPr>
        <w:t xml:space="preserve">l’articolo </w:t>
      </w:r>
      <w:r w:rsidR="0031327E" w:rsidRPr="00546F47">
        <w:rPr>
          <w:rFonts w:cstheme="minorHAnsi"/>
          <w:sz w:val="28"/>
          <w:szCs w:val="28"/>
        </w:rPr>
        <w:t>150</w:t>
      </w:r>
      <w:r w:rsidRPr="00546F47">
        <w:rPr>
          <w:rFonts w:cstheme="minorHAnsi"/>
          <w:sz w:val="28"/>
          <w:szCs w:val="28"/>
        </w:rPr>
        <w:t xml:space="preserve"> d.lgs. n. 112 del 1998</w:t>
      </w:r>
      <w:r w:rsidR="00B852D0" w:rsidRPr="00546F47">
        <w:rPr>
          <w:rFonts w:cstheme="minorHAnsi"/>
          <w:sz w:val="28"/>
          <w:szCs w:val="28"/>
        </w:rPr>
        <w:t>.</w:t>
      </w:r>
      <w:r w:rsidR="000303CC" w:rsidRPr="00546F47">
        <w:rPr>
          <w:rFonts w:cstheme="minorHAnsi"/>
          <w:sz w:val="28"/>
          <w:szCs w:val="28"/>
        </w:rPr>
        <w:t xml:space="preserve"> </w:t>
      </w:r>
    </w:p>
    <w:p w:rsidR="001E6754" w:rsidRDefault="00567B55" w:rsidP="00AC7A63">
      <w:pPr>
        <w:spacing w:after="120" w:line="36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La </w:t>
      </w:r>
      <w:r w:rsidR="001E6754">
        <w:rPr>
          <w:rFonts w:cstheme="minorHAnsi"/>
          <w:sz w:val="28"/>
          <w:szCs w:val="28"/>
        </w:rPr>
        <w:t>c</w:t>
      </w:r>
      <w:r w:rsidR="006D1D4C" w:rsidRPr="00546F47">
        <w:rPr>
          <w:rFonts w:cstheme="minorHAnsi"/>
          <w:sz w:val="28"/>
          <w:szCs w:val="28"/>
        </w:rPr>
        <w:t xml:space="preserve">ommissione che elaborò quel </w:t>
      </w:r>
      <w:r w:rsidR="001E6754" w:rsidRPr="00546F47">
        <w:rPr>
          <w:rFonts w:cstheme="minorHAnsi"/>
          <w:sz w:val="28"/>
          <w:szCs w:val="28"/>
        </w:rPr>
        <w:t>decreto m</w:t>
      </w:r>
      <w:r w:rsidR="00981774" w:rsidRPr="00546F47">
        <w:rPr>
          <w:rFonts w:cstheme="minorHAnsi"/>
          <w:sz w:val="28"/>
          <w:szCs w:val="28"/>
        </w:rPr>
        <w:t>inisteriale</w:t>
      </w:r>
      <w:r w:rsidR="00F40D8B" w:rsidRPr="00546F47">
        <w:rPr>
          <w:rFonts w:cstheme="minorHAnsi"/>
          <w:sz w:val="28"/>
          <w:szCs w:val="28"/>
        </w:rPr>
        <w:t xml:space="preserve"> </w:t>
      </w:r>
      <w:r w:rsidR="004B7987" w:rsidRPr="00546F47">
        <w:rPr>
          <w:rFonts w:cstheme="minorHAnsi"/>
          <w:sz w:val="28"/>
          <w:szCs w:val="28"/>
        </w:rPr>
        <w:t xml:space="preserve">però </w:t>
      </w:r>
      <w:r w:rsidR="00981774" w:rsidRPr="00546F47">
        <w:rPr>
          <w:rFonts w:cstheme="minorHAnsi"/>
          <w:sz w:val="28"/>
          <w:szCs w:val="28"/>
        </w:rPr>
        <w:t>dimenticò che non poteva</w:t>
      </w:r>
      <w:r w:rsidR="00B852D0" w:rsidRPr="00546F47">
        <w:rPr>
          <w:rFonts w:cstheme="minorHAnsi"/>
          <w:sz w:val="28"/>
          <w:szCs w:val="28"/>
        </w:rPr>
        <w:t xml:space="preserve"> </w:t>
      </w:r>
      <w:r w:rsidR="0021193E">
        <w:rPr>
          <w:rFonts w:cstheme="minorHAnsi"/>
          <w:sz w:val="28"/>
          <w:szCs w:val="28"/>
        </w:rPr>
        <w:t xml:space="preserve">disporre </w:t>
      </w:r>
      <w:r w:rsidR="004B7987" w:rsidRPr="00546F47">
        <w:rPr>
          <w:rFonts w:cstheme="minorHAnsi"/>
          <w:sz w:val="28"/>
          <w:szCs w:val="28"/>
        </w:rPr>
        <w:t xml:space="preserve">oltre </w:t>
      </w:r>
      <w:r w:rsidR="00981774" w:rsidRPr="00546F47">
        <w:rPr>
          <w:rFonts w:cstheme="minorHAnsi"/>
          <w:sz w:val="28"/>
          <w:szCs w:val="28"/>
        </w:rPr>
        <w:t xml:space="preserve">questo perimetro </w:t>
      </w:r>
      <w:r w:rsidR="00637556">
        <w:rPr>
          <w:rFonts w:cstheme="minorHAnsi"/>
          <w:sz w:val="28"/>
          <w:szCs w:val="28"/>
        </w:rPr>
        <w:t xml:space="preserve">precauzionale </w:t>
      </w:r>
      <w:r w:rsidR="00981774" w:rsidRPr="00546F47">
        <w:rPr>
          <w:rFonts w:cstheme="minorHAnsi"/>
          <w:sz w:val="28"/>
          <w:szCs w:val="28"/>
        </w:rPr>
        <w:t>e</w:t>
      </w:r>
      <w:r w:rsidR="00D005C8">
        <w:rPr>
          <w:rFonts w:cstheme="minorHAnsi"/>
          <w:sz w:val="28"/>
          <w:szCs w:val="28"/>
        </w:rPr>
        <w:t>, assurta</w:t>
      </w:r>
      <w:r w:rsidR="007B2455">
        <w:rPr>
          <w:rFonts w:cstheme="minorHAnsi"/>
          <w:sz w:val="28"/>
          <w:szCs w:val="28"/>
        </w:rPr>
        <w:t>si</w:t>
      </w:r>
      <w:r w:rsidR="00D005C8">
        <w:rPr>
          <w:rFonts w:cstheme="minorHAnsi"/>
          <w:sz w:val="28"/>
          <w:szCs w:val="28"/>
        </w:rPr>
        <w:t xml:space="preserve"> </w:t>
      </w:r>
      <w:r w:rsidR="0010756E">
        <w:rPr>
          <w:rFonts w:cstheme="minorHAnsi"/>
          <w:sz w:val="28"/>
          <w:szCs w:val="28"/>
        </w:rPr>
        <w:t>a</w:t>
      </w:r>
      <w:r w:rsidR="00D005C8">
        <w:rPr>
          <w:rFonts w:cstheme="minorHAnsi"/>
          <w:sz w:val="28"/>
          <w:szCs w:val="28"/>
        </w:rPr>
        <w:t xml:space="preserve"> legislatore </w:t>
      </w:r>
      <w:r w:rsidR="00270091">
        <w:rPr>
          <w:rFonts w:cstheme="minorHAnsi"/>
          <w:sz w:val="28"/>
          <w:szCs w:val="28"/>
        </w:rPr>
        <w:t xml:space="preserve">per </w:t>
      </w:r>
      <w:r w:rsidR="00D005C8">
        <w:rPr>
          <w:rFonts w:cstheme="minorHAnsi"/>
          <w:sz w:val="28"/>
          <w:szCs w:val="28"/>
        </w:rPr>
        <w:t>qualsivoglia museo,</w:t>
      </w:r>
      <w:r w:rsidR="00CD2E18">
        <w:rPr>
          <w:rFonts w:cstheme="minorHAnsi"/>
          <w:sz w:val="28"/>
          <w:szCs w:val="28"/>
        </w:rPr>
        <w:t xml:space="preserve"> elaborò </w:t>
      </w:r>
      <w:r w:rsidR="00981774" w:rsidRPr="00546F47">
        <w:rPr>
          <w:rFonts w:cstheme="minorHAnsi"/>
          <w:sz w:val="28"/>
          <w:szCs w:val="28"/>
        </w:rPr>
        <w:t xml:space="preserve">un </w:t>
      </w:r>
      <w:r w:rsidR="00BB19A0">
        <w:rPr>
          <w:rFonts w:cstheme="minorHAnsi"/>
          <w:sz w:val="28"/>
          <w:szCs w:val="28"/>
        </w:rPr>
        <w:t xml:space="preserve">testo </w:t>
      </w:r>
      <w:r w:rsidR="00163F56">
        <w:rPr>
          <w:rFonts w:cstheme="minorHAnsi"/>
          <w:sz w:val="28"/>
          <w:szCs w:val="28"/>
        </w:rPr>
        <w:t xml:space="preserve">di </w:t>
      </w:r>
      <w:r w:rsidR="00D13922">
        <w:rPr>
          <w:rFonts w:cstheme="minorHAnsi"/>
          <w:sz w:val="28"/>
          <w:szCs w:val="28"/>
        </w:rPr>
        <w:t>vasto programma</w:t>
      </w:r>
      <w:r w:rsidR="00163F56">
        <w:rPr>
          <w:rFonts w:cstheme="minorHAnsi"/>
          <w:sz w:val="28"/>
          <w:szCs w:val="28"/>
        </w:rPr>
        <w:t xml:space="preserve">, </w:t>
      </w:r>
      <w:r w:rsidR="0085209B">
        <w:rPr>
          <w:rFonts w:cstheme="minorHAnsi"/>
          <w:sz w:val="28"/>
          <w:szCs w:val="28"/>
        </w:rPr>
        <w:t>l’</w:t>
      </w:r>
      <w:r w:rsidR="00981774" w:rsidRPr="00546F47">
        <w:rPr>
          <w:rFonts w:cstheme="minorHAnsi"/>
          <w:sz w:val="28"/>
          <w:szCs w:val="28"/>
        </w:rPr>
        <w:t xml:space="preserve">alfa e </w:t>
      </w:r>
      <w:r w:rsidR="0085209B">
        <w:rPr>
          <w:rFonts w:cstheme="minorHAnsi"/>
          <w:sz w:val="28"/>
          <w:szCs w:val="28"/>
        </w:rPr>
        <w:t>l’</w:t>
      </w:r>
      <w:r w:rsidR="00981774" w:rsidRPr="00546F47">
        <w:rPr>
          <w:rFonts w:cstheme="minorHAnsi"/>
          <w:sz w:val="28"/>
          <w:szCs w:val="28"/>
        </w:rPr>
        <w:t>omega</w:t>
      </w:r>
      <w:r w:rsidR="00D13922">
        <w:rPr>
          <w:rFonts w:cstheme="minorHAnsi"/>
          <w:sz w:val="28"/>
          <w:szCs w:val="28"/>
        </w:rPr>
        <w:t xml:space="preserve"> </w:t>
      </w:r>
      <w:r w:rsidR="0085209B">
        <w:rPr>
          <w:rFonts w:cstheme="minorHAnsi"/>
          <w:sz w:val="28"/>
          <w:szCs w:val="28"/>
        </w:rPr>
        <w:t xml:space="preserve">del dover essere </w:t>
      </w:r>
      <w:r w:rsidR="00D13922">
        <w:rPr>
          <w:rFonts w:cstheme="minorHAnsi"/>
          <w:sz w:val="28"/>
          <w:szCs w:val="28"/>
        </w:rPr>
        <w:t>del museo</w:t>
      </w:r>
      <w:r w:rsidR="00B852D0" w:rsidRPr="00546F47">
        <w:rPr>
          <w:rFonts w:cstheme="minorHAnsi"/>
          <w:sz w:val="28"/>
          <w:szCs w:val="28"/>
        </w:rPr>
        <w:t>. Vi erano</w:t>
      </w:r>
      <w:r w:rsidR="007075EF">
        <w:rPr>
          <w:rFonts w:cstheme="minorHAnsi"/>
          <w:sz w:val="28"/>
          <w:szCs w:val="28"/>
        </w:rPr>
        <w:t xml:space="preserve"> </w:t>
      </w:r>
      <w:r w:rsidR="00962F3D">
        <w:rPr>
          <w:rFonts w:cstheme="minorHAnsi"/>
          <w:sz w:val="28"/>
          <w:szCs w:val="28"/>
        </w:rPr>
        <w:t xml:space="preserve">dettagliate </w:t>
      </w:r>
      <w:r w:rsidR="00A66C40">
        <w:rPr>
          <w:rFonts w:cstheme="minorHAnsi"/>
          <w:sz w:val="28"/>
          <w:szCs w:val="28"/>
        </w:rPr>
        <w:t xml:space="preserve">ed </w:t>
      </w:r>
      <w:r w:rsidR="001E6754">
        <w:rPr>
          <w:rFonts w:cstheme="minorHAnsi"/>
          <w:sz w:val="28"/>
          <w:szCs w:val="28"/>
        </w:rPr>
        <w:t xml:space="preserve">eccellenti </w:t>
      </w:r>
      <w:r w:rsidR="005E5162" w:rsidRPr="00546F47">
        <w:rPr>
          <w:rFonts w:cstheme="minorHAnsi"/>
          <w:sz w:val="28"/>
          <w:szCs w:val="28"/>
        </w:rPr>
        <w:t xml:space="preserve">previsioni </w:t>
      </w:r>
      <w:r w:rsidR="00A66C40">
        <w:rPr>
          <w:rFonts w:cstheme="minorHAnsi"/>
          <w:sz w:val="28"/>
          <w:szCs w:val="28"/>
        </w:rPr>
        <w:t xml:space="preserve">tecniche </w:t>
      </w:r>
      <w:r w:rsidR="002D5D4E" w:rsidRPr="00546F47">
        <w:rPr>
          <w:rFonts w:cstheme="minorHAnsi"/>
          <w:sz w:val="28"/>
          <w:szCs w:val="28"/>
        </w:rPr>
        <w:t>dal punto di vista museografico e museologico</w:t>
      </w:r>
      <w:r w:rsidR="00A66C40">
        <w:rPr>
          <w:rFonts w:cstheme="minorHAnsi"/>
          <w:sz w:val="28"/>
          <w:szCs w:val="28"/>
        </w:rPr>
        <w:t xml:space="preserve">, il che </w:t>
      </w:r>
      <w:r w:rsidR="00637556">
        <w:rPr>
          <w:rFonts w:cstheme="minorHAnsi"/>
          <w:sz w:val="28"/>
          <w:szCs w:val="28"/>
        </w:rPr>
        <w:t>restava</w:t>
      </w:r>
      <w:r w:rsidR="00270091">
        <w:rPr>
          <w:rFonts w:cstheme="minorHAnsi"/>
          <w:sz w:val="28"/>
          <w:szCs w:val="28"/>
        </w:rPr>
        <w:t xml:space="preserve"> </w:t>
      </w:r>
      <w:r w:rsidR="00A66C40">
        <w:rPr>
          <w:rFonts w:cstheme="minorHAnsi"/>
          <w:sz w:val="28"/>
          <w:szCs w:val="28"/>
        </w:rPr>
        <w:t>nel giusto contenuto</w:t>
      </w:r>
      <w:r w:rsidR="00D13922">
        <w:rPr>
          <w:rFonts w:cstheme="minorHAnsi"/>
          <w:sz w:val="28"/>
          <w:szCs w:val="28"/>
        </w:rPr>
        <w:t>. M</w:t>
      </w:r>
      <w:r w:rsidR="00981774" w:rsidRPr="00546F47">
        <w:rPr>
          <w:rFonts w:cstheme="minorHAnsi"/>
          <w:sz w:val="28"/>
          <w:szCs w:val="28"/>
        </w:rPr>
        <w:t xml:space="preserve">a </w:t>
      </w:r>
      <w:r w:rsidR="00B852D0" w:rsidRPr="00546F47">
        <w:rPr>
          <w:rFonts w:cstheme="minorHAnsi"/>
          <w:sz w:val="28"/>
          <w:szCs w:val="28"/>
        </w:rPr>
        <w:t>vi erano anche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A66C40">
        <w:rPr>
          <w:rFonts w:cstheme="minorHAnsi"/>
          <w:sz w:val="28"/>
          <w:szCs w:val="28"/>
        </w:rPr>
        <w:t xml:space="preserve">previsioni giuridiche </w:t>
      </w:r>
      <w:r w:rsidR="00F40D8B" w:rsidRPr="00546F47">
        <w:rPr>
          <w:rFonts w:cstheme="minorHAnsi"/>
          <w:sz w:val="28"/>
          <w:szCs w:val="28"/>
        </w:rPr>
        <w:t xml:space="preserve">straripanti </w:t>
      </w:r>
      <w:r w:rsidR="000E1FEC">
        <w:rPr>
          <w:rFonts w:cstheme="minorHAnsi"/>
          <w:sz w:val="28"/>
          <w:szCs w:val="28"/>
        </w:rPr>
        <w:t>il</w:t>
      </w:r>
      <w:r w:rsidR="00F40D8B" w:rsidRPr="00546F47">
        <w:rPr>
          <w:rFonts w:cstheme="minorHAnsi"/>
          <w:sz w:val="28"/>
          <w:szCs w:val="28"/>
        </w:rPr>
        <w:t xml:space="preserve"> </w:t>
      </w:r>
      <w:r w:rsidR="0085209B">
        <w:rPr>
          <w:rFonts w:cstheme="minorHAnsi"/>
          <w:sz w:val="28"/>
          <w:szCs w:val="28"/>
        </w:rPr>
        <w:t xml:space="preserve">margine </w:t>
      </w:r>
      <w:r w:rsidR="00F40D8B" w:rsidRPr="00546F47">
        <w:rPr>
          <w:rFonts w:cstheme="minorHAnsi"/>
          <w:sz w:val="28"/>
          <w:szCs w:val="28"/>
        </w:rPr>
        <w:t>di legalità</w:t>
      </w:r>
      <w:r w:rsidR="00163F56">
        <w:rPr>
          <w:rFonts w:cstheme="minorHAnsi"/>
          <w:sz w:val="28"/>
          <w:szCs w:val="28"/>
        </w:rPr>
        <w:t xml:space="preserve"> e </w:t>
      </w:r>
      <w:r w:rsidR="005E5162">
        <w:rPr>
          <w:rFonts w:cstheme="minorHAnsi"/>
          <w:sz w:val="28"/>
          <w:szCs w:val="28"/>
        </w:rPr>
        <w:t xml:space="preserve">restrittive </w:t>
      </w:r>
      <w:r w:rsidR="00962F3D">
        <w:rPr>
          <w:rFonts w:cstheme="minorHAnsi"/>
          <w:sz w:val="28"/>
          <w:szCs w:val="28"/>
        </w:rPr>
        <w:t xml:space="preserve">– </w:t>
      </w:r>
      <w:r w:rsidR="005E5162">
        <w:rPr>
          <w:rFonts w:cstheme="minorHAnsi"/>
          <w:sz w:val="28"/>
          <w:szCs w:val="28"/>
        </w:rPr>
        <w:t xml:space="preserve">in </w:t>
      </w:r>
      <w:r w:rsidR="00163F56">
        <w:rPr>
          <w:rFonts w:cstheme="minorHAnsi"/>
          <w:sz w:val="28"/>
          <w:szCs w:val="28"/>
        </w:rPr>
        <w:t xml:space="preserve">contraddizione </w:t>
      </w:r>
      <w:r w:rsidR="005E5162">
        <w:rPr>
          <w:rFonts w:cstheme="minorHAnsi"/>
          <w:sz w:val="28"/>
          <w:szCs w:val="28"/>
        </w:rPr>
        <w:t>–</w:t>
      </w:r>
      <w:r w:rsidR="00163F56">
        <w:rPr>
          <w:rFonts w:cstheme="minorHAnsi"/>
          <w:sz w:val="28"/>
          <w:szCs w:val="28"/>
        </w:rPr>
        <w:t xml:space="preserve"> </w:t>
      </w:r>
      <w:r w:rsidR="00BB19A0">
        <w:rPr>
          <w:rFonts w:cstheme="minorHAnsi"/>
          <w:sz w:val="28"/>
          <w:szCs w:val="28"/>
        </w:rPr>
        <w:t xml:space="preserve">dell’invocata </w:t>
      </w:r>
      <w:r w:rsidR="00163F56">
        <w:rPr>
          <w:rFonts w:cstheme="minorHAnsi"/>
          <w:sz w:val="28"/>
          <w:szCs w:val="28"/>
        </w:rPr>
        <w:t xml:space="preserve">autonomia per i musei pubblici come </w:t>
      </w:r>
      <w:r w:rsidR="005E5162">
        <w:rPr>
          <w:rFonts w:cstheme="minorHAnsi"/>
          <w:sz w:val="28"/>
          <w:szCs w:val="28"/>
        </w:rPr>
        <w:t xml:space="preserve">dell’originaria </w:t>
      </w:r>
      <w:r w:rsidR="00163F56">
        <w:rPr>
          <w:rFonts w:cstheme="minorHAnsi"/>
          <w:sz w:val="28"/>
          <w:szCs w:val="28"/>
        </w:rPr>
        <w:t xml:space="preserve">libertà e </w:t>
      </w:r>
      <w:r w:rsidR="005E5162">
        <w:rPr>
          <w:rFonts w:cstheme="minorHAnsi"/>
          <w:sz w:val="28"/>
          <w:szCs w:val="28"/>
        </w:rPr>
        <w:t xml:space="preserve">dei </w:t>
      </w:r>
      <w:r w:rsidR="00163F56">
        <w:rPr>
          <w:rFonts w:cstheme="minorHAnsi"/>
          <w:sz w:val="28"/>
          <w:szCs w:val="28"/>
        </w:rPr>
        <w:t xml:space="preserve">diritti </w:t>
      </w:r>
      <w:r w:rsidR="00BB19A0">
        <w:rPr>
          <w:rFonts w:cstheme="minorHAnsi"/>
          <w:sz w:val="28"/>
          <w:szCs w:val="28"/>
        </w:rPr>
        <w:t xml:space="preserve">stessi </w:t>
      </w:r>
      <w:r w:rsidR="00A66C40">
        <w:rPr>
          <w:rFonts w:cstheme="minorHAnsi"/>
          <w:sz w:val="28"/>
          <w:szCs w:val="28"/>
        </w:rPr>
        <w:t xml:space="preserve">dei titolari </w:t>
      </w:r>
      <w:r w:rsidR="00BB19A0">
        <w:rPr>
          <w:rFonts w:cstheme="minorHAnsi"/>
          <w:sz w:val="28"/>
          <w:szCs w:val="28"/>
        </w:rPr>
        <w:t>de</w:t>
      </w:r>
      <w:r w:rsidR="00163F56">
        <w:rPr>
          <w:rFonts w:cstheme="minorHAnsi"/>
          <w:sz w:val="28"/>
          <w:szCs w:val="28"/>
        </w:rPr>
        <w:t>i musei privati</w:t>
      </w:r>
      <w:r w:rsidR="00CD2E18">
        <w:rPr>
          <w:rFonts w:cstheme="minorHAnsi"/>
          <w:sz w:val="28"/>
          <w:szCs w:val="28"/>
        </w:rPr>
        <w:t>. A</w:t>
      </w:r>
      <w:r w:rsidR="00F40D8B" w:rsidRPr="00546F47">
        <w:rPr>
          <w:rFonts w:cstheme="minorHAnsi"/>
          <w:sz w:val="28"/>
          <w:szCs w:val="28"/>
        </w:rPr>
        <w:t xml:space="preserve">d </w:t>
      </w:r>
      <w:r w:rsidR="00B852D0" w:rsidRPr="00546F47">
        <w:rPr>
          <w:rFonts w:cstheme="minorHAnsi"/>
          <w:sz w:val="28"/>
          <w:szCs w:val="28"/>
        </w:rPr>
        <w:t>esempio</w:t>
      </w:r>
      <w:r w:rsidR="00F40D8B" w:rsidRPr="00546F47">
        <w:rPr>
          <w:rFonts w:cstheme="minorHAnsi"/>
          <w:sz w:val="28"/>
          <w:szCs w:val="28"/>
        </w:rPr>
        <w:t xml:space="preserve">, </w:t>
      </w:r>
      <w:r w:rsidR="0050743B">
        <w:rPr>
          <w:rFonts w:cstheme="minorHAnsi"/>
          <w:sz w:val="28"/>
          <w:szCs w:val="28"/>
        </w:rPr>
        <w:t xml:space="preserve">si definiva lo status giuridico dei musei e </w:t>
      </w:r>
      <w:r w:rsidR="00F40D8B" w:rsidRPr="00546F47">
        <w:rPr>
          <w:rFonts w:cstheme="minorHAnsi"/>
          <w:sz w:val="28"/>
          <w:szCs w:val="28"/>
        </w:rPr>
        <w:t xml:space="preserve">vi si scrisse </w:t>
      </w:r>
      <w:r w:rsidR="00B852D0" w:rsidRPr="00546F47">
        <w:rPr>
          <w:rFonts w:cstheme="minorHAnsi"/>
          <w:sz w:val="28"/>
          <w:szCs w:val="28"/>
        </w:rPr>
        <w:t>che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1E6754">
        <w:rPr>
          <w:rFonts w:cstheme="minorHAnsi"/>
          <w:sz w:val="28"/>
          <w:szCs w:val="28"/>
        </w:rPr>
        <w:t>ogni m</w:t>
      </w:r>
      <w:r w:rsidR="00981774" w:rsidRPr="00546F47">
        <w:rPr>
          <w:rFonts w:cstheme="minorHAnsi"/>
          <w:sz w:val="28"/>
          <w:szCs w:val="28"/>
        </w:rPr>
        <w:t>useo</w:t>
      </w:r>
      <w:r w:rsidR="001E6754">
        <w:rPr>
          <w:rFonts w:cstheme="minorHAnsi"/>
          <w:sz w:val="28"/>
          <w:szCs w:val="28"/>
        </w:rPr>
        <w:t xml:space="preserve">, di qualsiasi </w:t>
      </w:r>
      <w:r w:rsidR="0085209B">
        <w:rPr>
          <w:rFonts w:cstheme="minorHAnsi"/>
          <w:sz w:val="28"/>
          <w:szCs w:val="28"/>
        </w:rPr>
        <w:t>natura</w:t>
      </w:r>
      <w:r w:rsidR="001E6754">
        <w:rPr>
          <w:rFonts w:cstheme="minorHAnsi"/>
          <w:sz w:val="28"/>
          <w:szCs w:val="28"/>
        </w:rPr>
        <w:t>,</w:t>
      </w:r>
      <w:r w:rsidR="00981774" w:rsidRPr="00546F47">
        <w:rPr>
          <w:rFonts w:cstheme="minorHAnsi"/>
          <w:sz w:val="28"/>
          <w:szCs w:val="28"/>
        </w:rPr>
        <w:t xml:space="preserve"> si </w:t>
      </w:r>
      <w:r w:rsidR="001E6754">
        <w:rPr>
          <w:rFonts w:cstheme="minorHAnsi"/>
          <w:sz w:val="28"/>
          <w:szCs w:val="28"/>
        </w:rPr>
        <w:t xml:space="preserve">dovesse </w:t>
      </w:r>
      <w:r w:rsidR="00981774" w:rsidRPr="00546F47">
        <w:rPr>
          <w:rFonts w:cstheme="minorHAnsi"/>
          <w:sz w:val="28"/>
          <w:szCs w:val="28"/>
        </w:rPr>
        <w:t>dare uno statuto</w:t>
      </w:r>
      <w:r w:rsidR="0050743B">
        <w:rPr>
          <w:rFonts w:cstheme="minorHAnsi"/>
          <w:sz w:val="28"/>
          <w:szCs w:val="28"/>
        </w:rPr>
        <w:t xml:space="preserve"> e di un regolamento</w:t>
      </w:r>
      <w:r w:rsidR="00B852D0" w:rsidRPr="00546F47">
        <w:rPr>
          <w:rFonts w:cstheme="minorHAnsi"/>
          <w:sz w:val="28"/>
          <w:szCs w:val="28"/>
        </w:rPr>
        <w:t>.</w:t>
      </w:r>
      <w:r w:rsidR="000303CC" w:rsidRPr="00546F47">
        <w:rPr>
          <w:rFonts w:cstheme="minorHAnsi"/>
          <w:sz w:val="28"/>
          <w:szCs w:val="28"/>
        </w:rPr>
        <w:t xml:space="preserve"> </w:t>
      </w:r>
      <w:r w:rsidR="00D13922">
        <w:rPr>
          <w:rFonts w:cstheme="minorHAnsi"/>
          <w:sz w:val="28"/>
          <w:szCs w:val="28"/>
        </w:rPr>
        <w:t>A parte la singolare concezione di “statuto”, u</w:t>
      </w:r>
      <w:r w:rsidR="00B852D0" w:rsidRPr="00546F47">
        <w:rPr>
          <w:rFonts w:cstheme="minorHAnsi"/>
          <w:sz w:val="28"/>
          <w:szCs w:val="28"/>
        </w:rPr>
        <w:t>na simile prescrizione</w:t>
      </w:r>
      <w:r w:rsidR="00270091">
        <w:rPr>
          <w:rFonts w:cstheme="minorHAnsi"/>
          <w:sz w:val="28"/>
          <w:szCs w:val="28"/>
        </w:rPr>
        <w:t xml:space="preserve">, già irragionevole, </w:t>
      </w:r>
      <w:r w:rsidR="00F40D8B" w:rsidRPr="00546F47">
        <w:rPr>
          <w:rFonts w:cstheme="minorHAnsi"/>
          <w:sz w:val="28"/>
          <w:szCs w:val="28"/>
        </w:rPr>
        <w:t xml:space="preserve">in realtà </w:t>
      </w:r>
      <w:r w:rsidR="007075EF">
        <w:rPr>
          <w:rFonts w:cstheme="minorHAnsi"/>
          <w:sz w:val="28"/>
          <w:szCs w:val="28"/>
        </w:rPr>
        <w:t xml:space="preserve">avrebbe potuto </w:t>
      </w:r>
      <w:r w:rsidR="00B852D0" w:rsidRPr="00546F47">
        <w:rPr>
          <w:rFonts w:cstheme="minorHAnsi"/>
          <w:sz w:val="28"/>
          <w:szCs w:val="28"/>
        </w:rPr>
        <w:t xml:space="preserve">essere </w:t>
      </w:r>
      <w:r w:rsidR="002D5D4E" w:rsidRPr="00546F47">
        <w:rPr>
          <w:rFonts w:cstheme="minorHAnsi"/>
          <w:sz w:val="28"/>
          <w:szCs w:val="28"/>
        </w:rPr>
        <w:t>imposta a terzi</w:t>
      </w:r>
      <w:r w:rsidR="00981774" w:rsidRPr="00546F47">
        <w:rPr>
          <w:rFonts w:cstheme="minorHAnsi"/>
          <w:sz w:val="28"/>
          <w:szCs w:val="28"/>
        </w:rPr>
        <w:t xml:space="preserve"> </w:t>
      </w:r>
      <w:r w:rsidR="00F40D8B" w:rsidRPr="00546F47">
        <w:rPr>
          <w:rFonts w:cstheme="minorHAnsi"/>
          <w:sz w:val="28"/>
          <w:szCs w:val="28"/>
        </w:rPr>
        <w:t xml:space="preserve">solo </w:t>
      </w:r>
      <w:r w:rsidR="00B852D0" w:rsidRPr="00546F47">
        <w:rPr>
          <w:rFonts w:cstheme="minorHAnsi"/>
          <w:sz w:val="28"/>
          <w:szCs w:val="28"/>
        </w:rPr>
        <w:t xml:space="preserve">dalla legge, </w:t>
      </w:r>
      <w:r w:rsidR="00F40D8B" w:rsidRPr="00546F47">
        <w:rPr>
          <w:rFonts w:cstheme="minorHAnsi"/>
          <w:sz w:val="28"/>
          <w:szCs w:val="28"/>
        </w:rPr>
        <w:t xml:space="preserve">non da un </w:t>
      </w:r>
      <w:r w:rsidR="0085209B">
        <w:rPr>
          <w:rFonts w:cstheme="minorHAnsi"/>
          <w:sz w:val="28"/>
          <w:szCs w:val="28"/>
        </w:rPr>
        <w:t xml:space="preserve">unilaterale </w:t>
      </w:r>
      <w:r w:rsidR="00981774" w:rsidRPr="00546F47">
        <w:rPr>
          <w:rFonts w:cstheme="minorHAnsi"/>
          <w:sz w:val="28"/>
          <w:szCs w:val="28"/>
        </w:rPr>
        <w:t>decreto ministeriale</w:t>
      </w:r>
      <w:r w:rsidR="00F40D8B" w:rsidRPr="00546F47">
        <w:rPr>
          <w:rFonts w:cstheme="minorHAnsi"/>
          <w:sz w:val="28"/>
          <w:szCs w:val="28"/>
        </w:rPr>
        <w:t>:</w:t>
      </w:r>
      <w:r w:rsidR="00981774" w:rsidRPr="00546F47">
        <w:rPr>
          <w:rFonts w:cstheme="minorHAnsi"/>
          <w:sz w:val="28"/>
          <w:szCs w:val="28"/>
        </w:rPr>
        <w:t xml:space="preserve"> e </w:t>
      </w:r>
      <w:r w:rsidR="00B81D09" w:rsidRPr="00546F47">
        <w:rPr>
          <w:rFonts w:cstheme="minorHAnsi"/>
          <w:sz w:val="28"/>
          <w:szCs w:val="28"/>
        </w:rPr>
        <w:t>tutt’</w:t>
      </w:r>
      <w:r w:rsidR="00981774" w:rsidRPr="00546F47">
        <w:rPr>
          <w:rFonts w:cstheme="minorHAnsi"/>
          <w:sz w:val="28"/>
          <w:szCs w:val="28"/>
        </w:rPr>
        <w:t>al più</w:t>
      </w:r>
      <w:r w:rsidR="00F40D8B" w:rsidRPr="00546F47">
        <w:rPr>
          <w:rFonts w:cstheme="minorHAnsi"/>
          <w:sz w:val="28"/>
          <w:szCs w:val="28"/>
        </w:rPr>
        <w:t xml:space="preserve"> </w:t>
      </w:r>
      <w:r w:rsidR="005E5162">
        <w:rPr>
          <w:rFonts w:cstheme="minorHAnsi"/>
          <w:sz w:val="28"/>
          <w:szCs w:val="28"/>
        </w:rPr>
        <w:t>sarebbe stata</w:t>
      </w:r>
      <w:r w:rsidR="00B852D0" w:rsidRPr="00546F47">
        <w:rPr>
          <w:rFonts w:cstheme="minorHAnsi"/>
          <w:sz w:val="28"/>
          <w:szCs w:val="28"/>
        </w:rPr>
        <w:t xml:space="preserve"> </w:t>
      </w:r>
      <w:r w:rsidR="00270091">
        <w:rPr>
          <w:rFonts w:cstheme="minorHAnsi"/>
          <w:sz w:val="28"/>
          <w:szCs w:val="28"/>
        </w:rPr>
        <w:t xml:space="preserve">possibile </w:t>
      </w:r>
      <w:r w:rsidR="00981774" w:rsidRPr="00546F47">
        <w:rPr>
          <w:rFonts w:cstheme="minorHAnsi"/>
          <w:sz w:val="28"/>
          <w:szCs w:val="28"/>
        </w:rPr>
        <w:t>soltanto per quei musei statali che andavano trasfe</w:t>
      </w:r>
      <w:r w:rsidRPr="00546F47">
        <w:rPr>
          <w:rFonts w:cstheme="minorHAnsi"/>
          <w:sz w:val="28"/>
          <w:szCs w:val="28"/>
        </w:rPr>
        <w:t xml:space="preserve">riti alle </w:t>
      </w:r>
      <w:r w:rsidR="00F40D8B" w:rsidRPr="00546F47">
        <w:rPr>
          <w:rFonts w:cstheme="minorHAnsi"/>
          <w:sz w:val="28"/>
          <w:szCs w:val="28"/>
        </w:rPr>
        <w:t>r</w:t>
      </w:r>
      <w:r w:rsidR="001E6754">
        <w:rPr>
          <w:rFonts w:cstheme="minorHAnsi"/>
          <w:sz w:val="28"/>
          <w:szCs w:val="28"/>
        </w:rPr>
        <w:t>egioni. Il d</w:t>
      </w:r>
      <w:r w:rsidR="00B852D0" w:rsidRPr="00546F47">
        <w:rPr>
          <w:rFonts w:cstheme="minorHAnsi"/>
          <w:sz w:val="28"/>
          <w:szCs w:val="28"/>
        </w:rPr>
        <w:t>ecreto, insomma,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F40D8B" w:rsidRPr="00546F47">
        <w:rPr>
          <w:rFonts w:cstheme="minorHAnsi"/>
          <w:sz w:val="28"/>
          <w:szCs w:val="28"/>
        </w:rPr>
        <w:t xml:space="preserve">contemplò </w:t>
      </w:r>
      <w:r w:rsidR="00981774" w:rsidRPr="00546F47">
        <w:rPr>
          <w:rFonts w:cstheme="minorHAnsi"/>
          <w:sz w:val="28"/>
          <w:szCs w:val="28"/>
        </w:rPr>
        <w:t xml:space="preserve">prescrizioni </w:t>
      </w:r>
      <w:r w:rsidR="005E5162">
        <w:rPr>
          <w:rFonts w:cstheme="minorHAnsi"/>
          <w:sz w:val="28"/>
          <w:szCs w:val="28"/>
        </w:rPr>
        <w:t>eteronome</w:t>
      </w:r>
      <w:r w:rsidR="00D13922">
        <w:rPr>
          <w:rFonts w:cstheme="minorHAnsi"/>
          <w:sz w:val="28"/>
          <w:szCs w:val="28"/>
        </w:rPr>
        <w:t>,</w:t>
      </w:r>
      <w:r w:rsidR="005E5162">
        <w:rPr>
          <w:rFonts w:cstheme="minorHAnsi"/>
          <w:sz w:val="28"/>
          <w:szCs w:val="28"/>
        </w:rPr>
        <w:t xml:space="preserve"> </w:t>
      </w:r>
      <w:r w:rsidR="00981774" w:rsidRPr="00546F47">
        <w:rPr>
          <w:rFonts w:cstheme="minorHAnsi"/>
          <w:sz w:val="28"/>
          <w:szCs w:val="28"/>
        </w:rPr>
        <w:t xml:space="preserve">eccedentarie </w:t>
      </w:r>
      <w:r w:rsidR="00F40D8B" w:rsidRPr="00546F47">
        <w:rPr>
          <w:rFonts w:cstheme="minorHAnsi"/>
          <w:sz w:val="28"/>
          <w:szCs w:val="28"/>
        </w:rPr>
        <w:t>al</w:t>
      </w:r>
      <w:r w:rsidR="00981774" w:rsidRPr="00546F47">
        <w:rPr>
          <w:rFonts w:cstheme="minorHAnsi"/>
          <w:sz w:val="28"/>
          <w:szCs w:val="28"/>
        </w:rPr>
        <w:t>la sua ragion d’essere. Sicché già nasceva</w:t>
      </w:r>
      <w:r w:rsidR="00B852D0" w:rsidRPr="00546F47">
        <w:rPr>
          <w:rFonts w:cstheme="minorHAnsi"/>
          <w:sz w:val="28"/>
          <w:szCs w:val="28"/>
        </w:rPr>
        <w:t xml:space="preserve">, </w:t>
      </w:r>
      <w:r w:rsidR="00270091">
        <w:rPr>
          <w:rFonts w:cstheme="minorHAnsi"/>
          <w:sz w:val="28"/>
          <w:szCs w:val="28"/>
        </w:rPr>
        <w:t xml:space="preserve">nei </w:t>
      </w:r>
      <w:r w:rsidR="00B81D09" w:rsidRPr="00546F47">
        <w:rPr>
          <w:rFonts w:cstheme="minorHAnsi"/>
          <w:sz w:val="28"/>
          <w:szCs w:val="28"/>
        </w:rPr>
        <w:t>contenuti</w:t>
      </w:r>
      <w:r w:rsidR="00B852D0" w:rsidRPr="00546F47">
        <w:rPr>
          <w:rFonts w:cstheme="minorHAnsi"/>
          <w:sz w:val="28"/>
          <w:szCs w:val="28"/>
        </w:rPr>
        <w:t xml:space="preserve">, </w:t>
      </w:r>
      <w:r w:rsidR="00D13922">
        <w:rPr>
          <w:rFonts w:cstheme="minorHAnsi"/>
          <w:sz w:val="28"/>
          <w:szCs w:val="28"/>
        </w:rPr>
        <w:t xml:space="preserve">esuberante </w:t>
      </w:r>
      <w:r w:rsidR="000E1FEC">
        <w:rPr>
          <w:rFonts w:cstheme="minorHAnsi"/>
          <w:sz w:val="28"/>
          <w:szCs w:val="28"/>
        </w:rPr>
        <w:t xml:space="preserve">quando si discostava da </w:t>
      </w:r>
      <w:r w:rsidR="0085209B">
        <w:rPr>
          <w:rFonts w:cstheme="minorHAnsi"/>
          <w:sz w:val="28"/>
          <w:szCs w:val="28"/>
        </w:rPr>
        <w:t xml:space="preserve">quelle </w:t>
      </w:r>
      <w:r w:rsidR="00A66C40">
        <w:rPr>
          <w:rFonts w:cstheme="minorHAnsi"/>
          <w:sz w:val="28"/>
          <w:szCs w:val="28"/>
        </w:rPr>
        <w:t xml:space="preserve">apprezzabili </w:t>
      </w:r>
      <w:r w:rsidR="00913FB4">
        <w:rPr>
          <w:rFonts w:cstheme="minorHAnsi"/>
          <w:sz w:val="28"/>
          <w:szCs w:val="28"/>
        </w:rPr>
        <w:t xml:space="preserve">e congrue </w:t>
      </w:r>
      <w:r w:rsidR="00981774" w:rsidRPr="00546F47">
        <w:rPr>
          <w:rFonts w:cstheme="minorHAnsi"/>
          <w:sz w:val="28"/>
          <w:szCs w:val="28"/>
        </w:rPr>
        <w:t>indicazioni</w:t>
      </w:r>
      <w:r w:rsidR="002D5D4E" w:rsidRPr="00546F47">
        <w:rPr>
          <w:rFonts w:cstheme="minorHAnsi"/>
          <w:sz w:val="28"/>
          <w:szCs w:val="28"/>
        </w:rPr>
        <w:t xml:space="preserve"> tecniche</w:t>
      </w:r>
      <w:r w:rsidR="004B7987" w:rsidRPr="00546F47">
        <w:rPr>
          <w:rFonts w:cstheme="minorHAnsi"/>
          <w:sz w:val="28"/>
          <w:szCs w:val="28"/>
        </w:rPr>
        <w:t xml:space="preserve">. </w:t>
      </w:r>
      <w:r w:rsidR="0085209B">
        <w:rPr>
          <w:rFonts w:cstheme="minorHAnsi"/>
          <w:bCs/>
          <w:sz w:val="28"/>
          <w:szCs w:val="28"/>
        </w:rPr>
        <w:t>Al giurista basta</w:t>
      </w:r>
      <w:r w:rsidR="00A66C40">
        <w:rPr>
          <w:rFonts w:cstheme="minorHAnsi"/>
          <w:bCs/>
          <w:sz w:val="28"/>
          <w:szCs w:val="28"/>
        </w:rPr>
        <w:t>va</w:t>
      </w:r>
      <w:r w:rsidR="0085209B">
        <w:rPr>
          <w:rFonts w:cstheme="minorHAnsi"/>
          <w:bCs/>
          <w:sz w:val="28"/>
          <w:szCs w:val="28"/>
        </w:rPr>
        <w:t xml:space="preserve"> considerare che l</w:t>
      </w:r>
      <w:proofErr w:type="gramStart"/>
      <w:r w:rsidR="004B7987" w:rsidRPr="00546F47">
        <w:rPr>
          <w:rFonts w:cstheme="minorHAnsi"/>
          <w:bCs/>
          <w:sz w:val="28"/>
          <w:szCs w:val="28"/>
        </w:rPr>
        <w:t>’</w:t>
      </w:r>
      <w:r w:rsidR="004B7987" w:rsidRPr="00546F47">
        <w:rPr>
          <w:rFonts w:cstheme="minorHAnsi"/>
          <w:bCs/>
          <w:i/>
          <w:iCs/>
          <w:sz w:val="28"/>
          <w:szCs w:val="28"/>
        </w:rPr>
        <w:t>”atto</w:t>
      </w:r>
      <w:proofErr w:type="gramEnd"/>
      <w:r w:rsidR="004B7987" w:rsidRPr="00546F47">
        <w:rPr>
          <w:rFonts w:cstheme="minorHAnsi"/>
          <w:bCs/>
          <w:i/>
          <w:iCs/>
          <w:sz w:val="28"/>
          <w:szCs w:val="28"/>
        </w:rPr>
        <w:t xml:space="preserve"> di indirizzo” </w:t>
      </w:r>
      <w:r w:rsidR="004B7987" w:rsidRPr="00546F47">
        <w:rPr>
          <w:rFonts w:cstheme="minorHAnsi"/>
          <w:bCs/>
          <w:sz w:val="28"/>
          <w:szCs w:val="28"/>
        </w:rPr>
        <w:t>di cui al d</w:t>
      </w:r>
      <w:r w:rsidR="00742904">
        <w:rPr>
          <w:rFonts w:cstheme="minorHAnsi"/>
          <w:bCs/>
          <w:sz w:val="28"/>
          <w:szCs w:val="28"/>
        </w:rPr>
        <w:t>ecreto ministeriale</w:t>
      </w:r>
      <w:r w:rsidR="004B7987" w:rsidRPr="00546F47">
        <w:rPr>
          <w:rFonts w:cstheme="minorHAnsi"/>
          <w:bCs/>
          <w:sz w:val="28"/>
          <w:szCs w:val="28"/>
        </w:rPr>
        <w:t xml:space="preserve"> 10 maggio 2001 </w:t>
      </w:r>
      <w:r w:rsidR="001E6754">
        <w:rPr>
          <w:rFonts w:cstheme="minorHAnsi"/>
          <w:bCs/>
          <w:sz w:val="28"/>
          <w:szCs w:val="28"/>
        </w:rPr>
        <w:t xml:space="preserve">insomma </w:t>
      </w:r>
      <w:r w:rsidR="004B7987" w:rsidRPr="00546F47">
        <w:rPr>
          <w:rFonts w:cstheme="minorHAnsi"/>
          <w:bCs/>
          <w:sz w:val="28"/>
          <w:szCs w:val="28"/>
        </w:rPr>
        <w:t xml:space="preserve">– per le non autorizzate affermazioni non tecniche, ma di diritto </w:t>
      </w:r>
      <w:r w:rsidR="001E6754">
        <w:rPr>
          <w:rFonts w:cstheme="minorHAnsi"/>
          <w:bCs/>
          <w:sz w:val="28"/>
          <w:szCs w:val="28"/>
        </w:rPr>
        <w:t>–</w:t>
      </w:r>
      <w:r w:rsidR="004B7987" w:rsidRPr="00546F47">
        <w:rPr>
          <w:rFonts w:cstheme="minorHAnsi"/>
          <w:bCs/>
          <w:sz w:val="28"/>
          <w:szCs w:val="28"/>
        </w:rPr>
        <w:t xml:space="preserve"> eccede</w:t>
      </w:r>
      <w:r w:rsidR="00D13922">
        <w:rPr>
          <w:rFonts w:cstheme="minorHAnsi"/>
          <w:bCs/>
          <w:sz w:val="28"/>
          <w:szCs w:val="28"/>
        </w:rPr>
        <w:t>va</w:t>
      </w:r>
      <w:r w:rsidR="001E6754">
        <w:rPr>
          <w:rFonts w:cstheme="minorHAnsi"/>
          <w:bCs/>
          <w:sz w:val="28"/>
          <w:szCs w:val="28"/>
        </w:rPr>
        <w:t xml:space="preserve"> </w:t>
      </w:r>
      <w:r w:rsidR="004B7987" w:rsidRPr="00546F47">
        <w:rPr>
          <w:rFonts w:cstheme="minorHAnsi"/>
          <w:bCs/>
          <w:sz w:val="28"/>
          <w:szCs w:val="28"/>
        </w:rPr>
        <w:t xml:space="preserve">la clausola legislativa a regolamentare e la funzione tipica dell’atto. </w:t>
      </w:r>
    </w:p>
    <w:p w:rsidR="004B7987" w:rsidRPr="00546F47" w:rsidRDefault="004B7987" w:rsidP="00AC7A63">
      <w:pPr>
        <w:spacing w:after="120" w:line="36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Sta di fatto </w:t>
      </w:r>
      <w:r w:rsidR="001E6754">
        <w:rPr>
          <w:rFonts w:cstheme="minorHAnsi"/>
          <w:sz w:val="28"/>
          <w:szCs w:val="28"/>
        </w:rPr>
        <w:t xml:space="preserve">che </w:t>
      </w:r>
      <w:r w:rsidRPr="00546F47">
        <w:rPr>
          <w:rFonts w:cstheme="minorHAnsi"/>
          <w:sz w:val="28"/>
          <w:szCs w:val="28"/>
        </w:rPr>
        <w:t xml:space="preserve">poi che nel 2004 il </w:t>
      </w:r>
      <w:r w:rsidRPr="00546F47">
        <w:rPr>
          <w:rFonts w:cstheme="minorHAnsi"/>
          <w:i/>
          <w:sz w:val="28"/>
          <w:szCs w:val="28"/>
        </w:rPr>
        <w:t>Codice</w:t>
      </w:r>
      <w:r w:rsidRPr="00546F47">
        <w:rPr>
          <w:rFonts w:cstheme="minorHAnsi"/>
          <w:sz w:val="28"/>
          <w:szCs w:val="28"/>
        </w:rPr>
        <w:t xml:space="preserve"> abrogò</w:t>
      </w:r>
      <w:r w:rsidR="001E6754">
        <w:rPr>
          <w:rFonts w:cstheme="minorHAnsi"/>
          <w:sz w:val="28"/>
          <w:szCs w:val="28"/>
        </w:rPr>
        <w:t xml:space="preserve"> espressamente quell’art. 150. P</w:t>
      </w:r>
      <w:r w:rsidRPr="00546F47">
        <w:rPr>
          <w:rFonts w:cstheme="minorHAnsi"/>
          <w:sz w:val="28"/>
          <w:szCs w:val="28"/>
        </w:rPr>
        <w:t xml:space="preserve">er conseguenza quel </w:t>
      </w:r>
      <w:r w:rsidR="001E6754" w:rsidRPr="00546F47">
        <w:rPr>
          <w:rFonts w:cstheme="minorHAnsi"/>
          <w:sz w:val="28"/>
          <w:szCs w:val="28"/>
        </w:rPr>
        <w:t>decreto ministeriale</w:t>
      </w:r>
      <w:r w:rsidR="00D13922">
        <w:rPr>
          <w:rFonts w:cstheme="minorHAnsi"/>
          <w:sz w:val="28"/>
          <w:szCs w:val="28"/>
        </w:rPr>
        <w:t xml:space="preserve"> </w:t>
      </w:r>
      <w:r w:rsidRPr="00546F47">
        <w:rPr>
          <w:rFonts w:cstheme="minorHAnsi"/>
          <w:sz w:val="28"/>
          <w:szCs w:val="28"/>
        </w:rPr>
        <w:t xml:space="preserve">è </w:t>
      </w:r>
      <w:r w:rsidR="0085209B">
        <w:rPr>
          <w:rFonts w:cstheme="minorHAnsi"/>
          <w:sz w:val="28"/>
          <w:szCs w:val="28"/>
        </w:rPr>
        <w:t xml:space="preserve">anche </w:t>
      </w:r>
      <w:r w:rsidRPr="00546F47">
        <w:rPr>
          <w:rFonts w:cstheme="minorHAnsi"/>
          <w:sz w:val="28"/>
          <w:szCs w:val="28"/>
        </w:rPr>
        <w:t>divenuto privo d</w:t>
      </w:r>
      <w:r w:rsidR="0085209B">
        <w:rPr>
          <w:rFonts w:cstheme="minorHAnsi"/>
          <w:sz w:val="28"/>
          <w:szCs w:val="28"/>
        </w:rPr>
        <w:t xml:space="preserve">ella </w:t>
      </w:r>
      <w:r w:rsidRPr="00546F47">
        <w:rPr>
          <w:rFonts w:cstheme="minorHAnsi"/>
          <w:sz w:val="28"/>
          <w:szCs w:val="28"/>
        </w:rPr>
        <w:t>base legislativa. Non solo: la nuova regolamentazione della materia non prevede più quel trasferimento di gestione, sicch</w:t>
      </w:r>
      <w:r w:rsidR="001E6754">
        <w:rPr>
          <w:rFonts w:cstheme="minorHAnsi"/>
          <w:sz w:val="28"/>
          <w:szCs w:val="28"/>
        </w:rPr>
        <w:t xml:space="preserve">é </w:t>
      </w:r>
      <w:r w:rsidR="00962F3D">
        <w:rPr>
          <w:rFonts w:cstheme="minorHAnsi"/>
          <w:sz w:val="28"/>
          <w:szCs w:val="28"/>
        </w:rPr>
        <w:t>la stessa funzione dell’atto è cessata</w:t>
      </w:r>
      <w:r w:rsidRPr="00546F47">
        <w:rPr>
          <w:rFonts w:cstheme="minorHAnsi"/>
          <w:sz w:val="28"/>
          <w:szCs w:val="28"/>
        </w:rPr>
        <w:t xml:space="preserve">. Il giurista lo considera semplicemente </w:t>
      </w:r>
      <w:r w:rsidR="007075EF">
        <w:rPr>
          <w:rFonts w:cstheme="minorHAnsi"/>
          <w:sz w:val="28"/>
          <w:szCs w:val="28"/>
        </w:rPr>
        <w:t xml:space="preserve">e implicitamente </w:t>
      </w:r>
      <w:r w:rsidRPr="00546F47">
        <w:rPr>
          <w:rFonts w:cstheme="minorHAnsi"/>
          <w:sz w:val="28"/>
          <w:szCs w:val="28"/>
        </w:rPr>
        <w:t>abrogato.</w:t>
      </w:r>
    </w:p>
    <w:p w:rsidR="00742B2C" w:rsidRPr="00546F47" w:rsidRDefault="00B852D0" w:rsidP="00AC7A63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Vero è </w:t>
      </w:r>
      <w:r w:rsidRPr="00170DEA">
        <w:rPr>
          <w:rFonts w:cstheme="minorHAnsi"/>
          <w:sz w:val="28"/>
          <w:szCs w:val="28"/>
        </w:rPr>
        <w:t>che</w:t>
      </w:r>
      <w:r w:rsidR="003446B9" w:rsidRPr="00170DEA">
        <w:rPr>
          <w:rFonts w:cstheme="minorHAnsi"/>
          <w:sz w:val="28"/>
          <w:szCs w:val="28"/>
        </w:rPr>
        <w:t xml:space="preserve"> </w:t>
      </w:r>
      <w:r w:rsidR="00925412">
        <w:rPr>
          <w:rFonts w:cstheme="minorHAnsi"/>
          <w:sz w:val="28"/>
          <w:szCs w:val="28"/>
        </w:rPr>
        <w:t>si vedono</w:t>
      </w:r>
      <w:r w:rsidR="00DC5E84">
        <w:rPr>
          <w:rFonts w:cstheme="minorHAnsi"/>
          <w:sz w:val="28"/>
          <w:szCs w:val="28"/>
        </w:rPr>
        <w:t xml:space="preserve"> </w:t>
      </w:r>
      <w:r w:rsidR="0096059F">
        <w:rPr>
          <w:rFonts w:cstheme="minorHAnsi"/>
          <w:sz w:val="28"/>
          <w:szCs w:val="28"/>
        </w:rPr>
        <w:t xml:space="preserve">leggi regionali </w:t>
      </w:r>
      <w:r w:rsidR="00925412">
        <w:rPr>
          <w:rFonts w:cstheme="minorHAnsi"/>
          <w:sz w:val="28"/>
          <w:szCs w:val="28"/>
        </w:rPr>
        <w:t xml:space="preserve">di </w:t>
      </w:r>
      <w:r w:rsidR="00925412" w:rsidRPr="00170DEA">
        <w:rPr>
          <w:rFonts w:cstheme="minorHAnsi"/>
          <w:sz w:val="28"/>
          <w:szCs w:val="28"/>
        </w:rPr>
        <w:t xml:space="preserve">prima del </w:t>
      </w:r>
      <w:r w:rsidR="00925412" w:rsidRPr="00170DEA">
        <w:rPr>
          <w:rFonts w:cstheme="minorHAnsi"/>
          <w:i/>
          <w:sz w:val="28"/>
          <w:szCs w:val="28"/>
        </w:rPr>
        <w:t>Codice</w:t>
      </w:r>
      <w:r w:rsidR="00925412">
        <w:rPr>
          <w:rFonts w:cstheme="minorHAnsi"/>
          <w:sz w:val="28"/>
          <w:szCs w:val="28"/>
        </w:rPr>
        <w:t xml:space="preserve"> </w:t>
      </w:r>
      <w:r w:rsidR="00DC5E84">
        <w:rPr>
          <w:rFonts w:cstheme="minorHAnsi"/>
          <w:sz w:val="28"/>
          <w:szCs w:val="28"/>
        </w:rPr>
        <w:t xml:space="preserve">che </w:t>
      </w:r>
      <w:r w:rsidR="00962F3D">
        <w:rPr>
          <w:rFonts w:cstheme="minorHAnsi"/>
          <w:sz w:val="28"/>
          <w:szCs w:val="28"/>
        </w:rPr>
        <w:t>richiamano</w:t>
      </w:r>
      <w:r w:rsidR="006D1D4C" w:rsidRPr="0085209B">
        <w:rPr>
          <w:rFonts w:cstheme="minorHAnsi"/>
          <w:sz w:val="28"/>
          <w:szCs w:val="28"/>
        </w:rPr>
        <w:t xml:space="preserve"> il </w:t>
      </w:r>
      <w:r w:rsidR="00742B2C" w:rsidRPr="0085209B">
        <w:rPr>
          <w:rFonts w:cstheme="minorHAnsi"/>
          <w:sz w:val="28"/>
          <w:szCs w:val="28"/>
        </w:rPr>
        <w:t>d</w:t>
      </w:r>
      <w:r w:rsidRPr="0085209B">
        <w:rPr>
          <w:rFonts w:cstheme="minorHAnsi"/>
          <w:sz w:val="28"/>
          <w:szCs w:val="28"/>
        </w:rPr>
        <w:t>ecreto</w:t>
      </w:r>
      <w:r w:rsidR="00A45CDD" w:rsidRPr="0085209B">
        <w:rPr>
          <w:rFonts w:cstheme="minorHAnsi"/>
          <w:sz w:val="28"/>
          <w:szCs w:val="28"/>
        </w:rPr>
        <w:t xml:space="preserve">. </w:t>
      </w:r>
      <w:r w:rsidR="0096059F">
        <w:rPr>
          <w:rFonts w:cstheme="minorHAnsi"/>
          <w:sz w:val="28"/>
          <w:szCs w:val="28"/>
        </w:rPr>
        <w:t xml:space="preserve">Così </w:t>
      </w:r>
      <w:r w:rsidR="00742B2C" w:rsidRPr="0085209B">
        <w:rPr>
          <w:rFonts w:cstheme="minorHAnsi"/>
          <w:sz w:val="28"/>
          <w:szCs w:val="28"/>
        </w:rPr>
        <w:t>ad esempio</w:t>
      </w:r>
      <w:r w:rsidR="00951A71">
        <w:rPr>
          <w:rFonts w:cstheme="minorHAnsi"/>
          <w:sz w:val="28"/>
          <w:szCs w:val="28"/>
        </w:rPr>
        <w:t xml:space="preserve"> </w:t>
      </w:r>
      <w:r w:rsidR="00A45CDD" w:rsidRPr="0085209B">
        <w:rPr>
          <w:rFonts w:cstheme="minorHAnsi"/>
          <w:sz w:val="28"/>
          <w:szCs w:val="28"/>
        </w:rPr>
        <w:t xml:space="preserve">la </w:t>
      </w:r>
      <w:proofErr w:type="spellStart"/>
      <w:r w:rsidR="007075EF" w:rsidRPr="0085209B">
        <w:rPr>
          <w:rFonts w:cstheme="minorHAnsi"/>
          <w:sz w:val="28"/>
          <w:szCs w:val="28"/>
        </w:rPr>
        <w:t>l.r</w:t>
      </w:r>
      <w:proofErr w:type="spellEnd"/>
      <w:r w:rsidR="007075EF" w:rsidRPr="0085209B">
        <w:rPr>
          <w:rFonts w:cstheme="minorHAnsi"/>
          <w:sz w:val="28"/>
          <w:szCs w:val="28"/>
        </w:rPr>
        <w:t>.</w:t>
      </w:r>
      <w:r w:rsidRPr="0085209B">
        <w:rPr>
          <w:rFonts w:cstheme="minorHAnsi"/>
          <w:sz w:val="28"/>
          <w:szCs w:val="28"/>
        </w:rPr>
        <w:t xml:space="preserve"> </w:t>
      </w:r>
      <w:r w:rsidR="00B81D09" w:rsidRPr="0085209B">
        <w:rPr>
          <w:rFonts w:cstheme="minorHAnsi"/>
          <w:sz w:val="28"/>
          <w:szCs w:val="28"/>
        </w:rPr>
        <w:t>Umbria</w:t>
      </w:r>
      <w:r w:rsidR="00742B2C" w:rsidRPr="0085209B">
        <w:rPr>
          <w:rFonts w:cstheme="minorHAnsi"/>
          <w:sz w:val="28"/>
          <w:szCs w:val="28"/>
        </w:rPr>
        <w:t xml:space="preserve"> </w:t>
      </w:r>
      <w:r w:rsidR="00170DEA" w:rsidRPr="0085209B">
        <w:rPr>
          <w:rFonts w:cstheme="minorHAnsi"/>
          <w:bCs/>
          <w:sz w:val="28"/>
          <w:szCs w:val="28"/>
        </w:rPr>
        <w:t>22 dicembre 2003, n. 24 (precede di un</w:t>
      </w:r>
      <w:r w:rsidR="00170DEA" w:rsidRPr="00170DEA">
        <w:rPr>
          <w:rFonts w:cstheme="minorHAnsi"/>
          <w:bCs/>
          <w:sz w:val="28"/>
          <w:szCs w:val="28"/>
        </w:rPr>
        <w:t xml:space="preserve"> mese il </w:t>
      </w:r>
      <w:r w:rsidR="00170DEA" w:rsidRPr="00170DEA">
        <w:rPr>
          <w:rFonts w:cstheme="minorHAnsi"/>
          <w:bCs/>
          <w:i/>
          <w:sz w:val="28"/>
          <w:szCs w:val="28"/>
        </w:rPr>
        <w:t>Codice</w:t>
      </w:r>
      <w:r w:rsidR="00170DEA" w:rsidRPr="00170DEA">
        <w:rPr>
          <w:rFonts w:cstheme="minorHAnsi"/>
          <w:bCs/>
          <w:sz w:val="28"/>
          <w:szCs w:val="28"/>
        </w:rPr>
        <w:t>)</w:t>
      </w:r>
      <w:r w:rsidR="00170DEA" w:rsidRPr="00170DEA">
        <w:rPr>
          <w:rFonts w:cstheme="minorHAnsi"/>
          <w:sz w:val="28"/>
          <w:szCs w:val="28"/>
        </w:rPr>
        <w:t xml:space="preserve"> su </w:t>
      </w:r>
      <w:r w:rsidR="00170DEA" w:rsidRPr="00170DEA">
        <w:rPr>
          <w:rFonts w:cstheme="minorHAnsi"/>
          <w:i/>
          <w:sz w:val="28"/>
          <w:szCs w:val="28"/>
        </w:rPr>
        <w:t>Sistema museale regionale - Salvaguardia e valorizzazione dei beni culturali connessi</w:t>
      </w:r>
      <w:r w:rsidR="00170DEA" w:rsidRPr="00170DEA">
        <w:rPr>
          <w:rFonts w:cstheme="minorHAnsi"/>
          <w:sz w:val="28"/>
          <w:szCs w:val="28"/>
        </w:rPr>
        <w:t>,</w:t>
      </w:r>
      <w:r w:rsidR="00B81D09" w:rsidRPr="00170DEA">
        <w:rPr>
          <w:rFonts w:cstheme="minorHAnsi"/>
          <w:sz w:val="28"/>
          <w:szCs w:val="28"/>
        </w:rPr>
        <w:t xml:space="preserve"> dove</w:t>
      </w:r>
      <w:r w:rsidRPr="00170DEA">
        <w:rPr>
          <w:rFonts w:cstheme="minorHAnsi"/>
          <w:sz w:val="28"/>
          <w:szCs w:val="28"/>
        </w:rPr>
        <w:t xml:space="preserve"> </w:t>
      </w:r>
      <w:r w:rsidR="00742B2C" w:rsidRPr="00170DEA">
        <w:rPr>
          <w:rFonts w:cstheme="minorHAnsi"/>
          <w:sz w:val="28"/>
          <w:szCs w:val="28"/>
        </w:rPr>
        <w:t>– limitatamente</w:t>
      </w:r>
      <w:r w:rsidR="00742B2C" w:rsidRPr="00546F47">
        <w:rPr>
          <w:rFonts w:cstheme="minorHAnsi"/>
          <w:sz w:val="28"/>
          <w:szCs w:val="28"/>
        </w:rPr>
        <w:t xml:space="preserve"> ai musei pubblici - </w:t>
      </w:r>
      <w:r w:rsidRPr="00546F47">
        <w:rPr>
          <w:rFonts w:cstheme="minorHAnsi"/>
          <w:sz w:val="28"/>
          <w:szCs w:val="28"/>
        </w:rPr>
        <w:t xml:space="preserve">si dice </w:t>
      </w:r>
      <w:r w:rsidR="00742B2C" w:rsidRPr="00546F47">
        <w:rPr>
          <w:rFonts w:cstheme="minorHAnsi"/>
          <w:sz w:val="28"/>
          <w:szCs w:val="28"/>
        </w:rPr>
        <w:t xml:space="preserve">(art. 6) </w:t>
      </w:r>
      <w:r w:rsidRPr="00546F47">
        <w:rPr>
          <w:rFonts w:cstheme="minorHAnsi"/>
          <w:sz w:val="28"/>
          <w:szCs w:val="28"/>
        </w:rPr>
        <w:t xml:space="preserve">che </w:t>
      </w:r>
      <w:r w:rsidR="00742B2C" w:rsidRPr="00546F47">
        <w:rPr>
          <w:rFonts w:cstheme="minorHAnsi"/>
          <w:sz w:val="28"/>
          <w:szCs w:val="28"/>
        </w:rPr>
        <w:t>la R</w:t>
      </w:r>
      <w:r w:rsidR="00A45CDD" w:rsidRPr="00546F47">
        <w:rPr>
          <w:rFonts w:cstheme="minorHAnsi"/>
          <w:sz w:val="28"/>
          <w:szCs w:val="28"/>
        </w:rPr>
        <w:t>egione</w:t>
      </w:r>
      <w:r w:rsidR="00742B2C" w:rsidRPr="00546F47">
        <w:rPr>
          <w:rFonts w:cstheme="minorHAnsi"/>
          <w:sz w:val="28"/>
          <w:szCs w:val="28"/>
        </w:rPr>
        <w:t xml:space="preserve"> curerà la loro armonizzazione </w:t>
      </w:r>
      <w:r w:rsidR="00A45CDD" w:rsidRPr="00546F47">
        <w:rPr>
          <w:rFonts w:cstheme="minorHAnsi"/>
          <w:sz w:val="28"/>
          <w:szCs w:val="28"/>
        </w:rPr>
        <w:t xml:space="preserve">con </w:t>
      </w:r>
      <w:r w:rsidR="00B81D09" w:rsidRPr="00546F47">
        <w:rPr>
          <w:rFonts w:cstheme="minorHAnsi"/>
          <w:sz w:val="28"/>
          <w:szCs w:val="28"/>
        </w:rPr>
        <w:t>le disposizioni</w:t>
      </w:r>
      <w:r w:rsidR="006D1D4C" w:rsidRPr="00546F47">
        <w:rPr>
          <w:rFonts w:cstheme="minorHAnsi"/>
          <w:sz w:val="28"/>
          <w:szCs w:val="28"/>
        </w:rPr>
        <w:t xml:space="preserve"> del </w:t>
      </w:r>
      <w:r w:rsidR="001E6754" w:rsidRPr="00546F47">
        <w:rPr>
          <w:rFonts w:cstheme="minorHAnsi"/>
          <w:sz w:val="28"/>
          <w:szCs w:val="28"/>
        </w:rPr>
        <w:t xml:space="preserve">decreto ministeriale </w:t>
      </w:r>
      <w:r w:rsidR="003C105F" w:rsidRPr="00546F47">
        <w:rPr>
          <w:rFonts w:cstheme="minorHAnsi"/>
          <w:sz w:val="28"/>
          <w:szCs w:val="28"/>
        </w:rPr>
        <w:t>del 2001</w:t>
      </w:r>
      <w:r w:rsidRPr="00546F47">
        <w:rPr>
          <w:rFonts w:cstheme="minorHAnsi"/>
          <w:sz w:val="28"/>
          <w:szCs w:val="28"/>
        </w:rPr>
        <w:t>.</w:t>
      </w:r>
      <w:r w:rsidR="000303CC" w:rsidRPr="00546F47">
        <w:rPr>
          <w:rFonts w:cstheme="minorHAnsi"/>
          <w:sz w:val="28"/>
          <w:szCs w:val="28"/>
        </w:rPr>
        <w:t xml:space="preserve"> </w:t>
      </w:r>
      <w:r w:rsidR="00951A71">
        <w:rPr>
          <w:rFonts w:cstheme="minorHAnsi"/>
          <w:sz w:val="28"/>
          <w:szCs w:val="28"/>
        </w:rPr>
        <w:t>P</w:t>
      </w:r>
      <w:r w:rsidR="00D13922">
        <w:rPr>
          <w:rFonts w:cstheme="minorHAnsi"/>
          <w:sz w:val="28"/>
          <w:szCs w:val="28"/>
        </w:rPr>
        <w:t xml:space="preserve">er </w:t>
      </w:r>
      <w:r w:rsidR="00925412">
        <w:rPr>
          <w:rFonts w:cstheme="minorHAnsi"/>
          <w:sz w:val="28"/>
          <w:szCs w:val="28"/>
        </w:rPr>
        <w:t xml:space="preserve">questo </w:t>
      </w:r>
      <w:r w:rsidR="00D13922">
        <w:rPr>
          <w:rFonts w:cstheme="minorHAnsi"/>
          <w:sz w:val="28"/>
          <w:szCs w:val="28"/>
        </w:rPr>
        <w:t>richiamo,</w:t>
      </w:r>
      <w:r w:rsidR="003446B9">
        <w:rPr>
          <w:rFonts w:cstheme="minorHAnsi"/>
          <w:sz w:val="28"/>
          <w:szCs w:val="28"/>
        </w:rPr>
        <w:t xml:space="preserve"> </w:t>
      </w:r>
      <w:r w:rsidR="00951A71">
        <w:rPr>
          <w:rFonts w:cstheme="minorHAnsi"/>
          <w:sz w:val="28"/>
          <w:szCs w:val="28"/>
        </w:rPr>
        <w:t xml:space="preserve">si pone </w:t>
      </w:r>
      <w:r w:rsidR="003446B9">
        <w:rPr>
          <w:rFonts w:cstheme="minorHAnsi"/>
          <w:sz w:val="28"/>
          <w:szCs w:val="28"/>
        </w:rPr>
        <w:t xml:space="preserve">questione </w:t>
      </w:r>
      <w:r w:rsidR="0085209B">
        <w:rPr>
          <w:rFonts w:cstheme="minorHAnsi"/>
          <w:sz w:val="28"/>
          <w:szCs w:val="28"/>
        </w:rPr>
        <w:t>sull’</w:t>
      </w:r>
      <w:r w:rsidR="003446B9">
        <w:rPr>
          <w:rFonts w:cstheme="minorHAnsi"/>
          <w:sz w:val="28"/>
          <w:szCs w:val="28"/>
        </w:rPr>
        <w:t xml:space="preserve">ipotetica </w:t>
      </w:r>
      <w:r w:rsidR="0085209B">
        <w:rPr>
          <w:rFonts w:cstheme="minorHAnsi"/>
          <w:sz w:val="28"/>
          <w:szCs w:val="28"/>
        </w:rPr>
        <w:t xml:space="preserve">- vista la </w:t>
      </w:r>
      <w:r w:rsidR="0096059F">
        <w:rPr>
          <w:rFonts w:cstheme="minorHAnsi"/>
          <w:sz w:val="28"/>
          <w:szCs w:val="28"/>
        </w:rPr>
        <w:t xml:space="preserve">sorte </w:t>
      </w:r>
      <w:r w:rsidR="0085209B">
        <w:rPr>
          <w:rFonts w:cstheme="minorHAnsi"/>
          <w:sz w:val="28"/>
          <w:szCs w:val="28"/>
        </w:rPr>
        <w:t xml:space="preserve">sopravvenuta della fonte di produzione - </w:t>
      </w:r>
      <w:r w:rsidR="003446B9">
        <w:rPr>
          <w:rFonts w:cstheme="minorHAnsi"/>
          <w:sz w:val="28"/>
          <w:szCs w:val="28"/>
        </w:rPr>
        <w:t>sopravvivenza del rinvio</w:t>
      </w:r>
      <w:r w:rsidR="0085209B">
        <w:rPr>
          <w:rFonts w:cstheme="minorHAnsi"/>
          <w:sz w:val="28"/>
          <w:szCs w:val="28"/>
        </w:rPr>
        <w:t xml:space="preserve"> (c.d. rinvio stati</w:t>
      </w:r>
      <w:r w:rsidR="00F40BBD">
        <w:rPr>
          <w:rFonts w:cstheme="minorHAnsi"/>
          <w:sz w:val="28"/>
          <w:szCs w:val="28"/>
        </w:rPr>
        <w:t xml:space="preserve">co, </w:t>
      </w:r>
      <w:proofErr w:type="gramStart"/>
      <w:r w:rsidR="0085209B">
        <w:rPr>
          <w:rFonts w:cstheme="minorHAnsi"/>
          <w:sz w:val="28"/>
          <w:szCs w:val="28"/>
        </w:rPr>
        <w:t>recettizio ?</w:t>
      </w:r>
      <w:proofErr w:type="gramEnd"/>
      <w:r w:rsidR="0085209B">
        <w:rPr>
          <w:rFonts w:cstheme="minorHAnsi"/>
          <w:sz w:val="28"/>
          <w:szCs w:val="28"/>
        </w:rPr>
        <w:t>)</w:t>
      </w:r>
      <w:r w:rsidR="003446B9">
        <w:rPr>
          <w:rFonts w:cstheme="minorHAnsi"/>
          <w:sz w:val="28"/>
          <w:szCs w:val="28"/>
        </w:rPr>
        <w:t xml:space="preserve">, ma non è questa la sede per addentrarvisi. </w:t>
      </w:r>
      <w:r w:rsidR="00925412">
        <w:rPr>
          <w:rFonts w:cstheme="minorHAnsi"/>
          <w:sz w:val="28"/>
          <w:szCs w:val="28"/>
        </w:rPr>
        <w:t xml:space="preserve">Più che l’inattualità del rinvio, conta infatti la sua limitata latitudine. </w:t>
      </w:r>
      <w:r w:rsidR="0096059F">
        <w:rPr>
          <w:rFonts w:cstheme="minorHAnsi"/>
          <w:sz w:val="28"/>
          <w:szCs w:val="28"/>
        </w:rPr>
        <w:t>Que</w:t>
      </w:r>
      <w:r w:rsidR="003446B9">
        <w:rPr>
          <w:rFonts w:cstheme="minorHAnsi"/>
          <w:sz w:val="28"/>
          <w:szCs w:val="28"/>
        </w:rPr>
        <w:t xml:space="preserve">i lavori preparatori </w:t>
      </w:r>
      <w:r w:rsidR="00D13922">
        <w:rPr>
          <w:rFonts w:cstheme="minorHAnsi"/>
          <w:sz w:val="28"/>
          <w:szCs w:val="28"/>
        </w:rPr>
        <w:t>documentano che</w:t>
      </w:r>
      <w:r w:rsidR="003446B9">
        <w:rPr>
          <w:rFonts w:cstheme="minorHAnsi"/>
          <w:sz w:val="28"/>
          <w:szCs w:val="28"/>
        </w:rPr>
        <w:t xml:space="preserve"> l</w:t>
      </w:r>
      <w:r w:rsidR="00742B2C" w:rsidRPr="00546F47">
        <w:rPr>
          <w:rFonts w:cstheme="minorHAnsi"/>
          <w:sz w:val="28"/>
          <w:szCs w:val="28"/>
        </w:rPr>
        <w:t xml:space="preserve">’aggettivo “pubblici”, detto dei musei, inizialmente </w:t>
      </w:r>
      <w:r w:rsidR="0085209B">
        <w:rPr>
          <w:rFonts w:cstheme="minorHAnsi"/>
          <w:sz w:val="28"/>
          <w:szCs w:val="28"/>
        </w:rPr>
        <w:t>non figurava</w:t>
      </w:r>
      <w:r w:rsidR="000933BC">
        <w:rPr>
          <w:rFonts w:cstheme="minorHAnsi"/>
          <w:sz w:val="28"/>
          <w:szCs w:val="28"/>
        </w:rPr>
        <w:t xml:space="preserve">, </w:t>
      </w:r>
      <w:r w:rsidR="00742B2C" w:rsidRPr="00546F47">
        <w:rPr>
          <w:rFonts w:cstheme="minorHAnsi"/>
          <w:sz w:val="28"/>
          <w:szCs w:val="28"/>
        </w:rPr>
        <w:t xml:space="preserve">ad estendere </w:t>
      </w:r>
      <w:r w:rsidR="0096059F">
        <w:rPr>
          <w:rFonts w:cstheme="minorHAnsi"/>
          <w:sz w:val="28"/>
          <w:szCs w:val="28"/>
        </w:rPr>
        <w:t xml:space="preserve">il richiamo </w:t>
      </w:r>
      <w:r w:rsidR="00D13922">
        <w:rPr>
          <w:rFonts w:cstheme="minorHAnsi"/>
          <w:sz w:val="28"/>
          <w:szCs w:val="28"/>
        </w:rPr>
        <w:t>anche ai musei privati. L</w:t>
      </w:r>
      <w:r w:rsidR="00742B2C" w:rsidRPr="00546F47">
        <w:rPr>
          <w:rFonts w:cstheme="minorHAnsi"/>
          <w:sz w:val="28"/>
          <w:szCs w:val="28"/>
        </w:rPr>
        <w:t xml:space="preserve">a distinzione </w:t>
      </w:r>
      <w:r w:rsidR="0096059F">
        <w:rPr>
          <w:rFonts w:cstheme="minorHAnsi"/>
          <w:sz w:val="28"/>
          <w:szCs w:val="28"/>
        </w:rPr>
        <w:t xml:space="preserve">però </w:t>
      </w:r>
      <w:r w:rsidRPr="00546F47">
        <w:rPr>
          <w:rFonts w:cstheme="minorHAnsi"/>
          <w:sz w:val="28"/>
          <w:szCs w:val="28"/>
        </w:rPr>
        <w:t xml:space="preserve">fu </w:t>
      </w:r>
      <w:r w:rsidR="00951A71">
        <w:rPr>
          <w:rFonts w:cstheme="minorHAnsi"/>
          <w:sz w:val="28"/>
          <w:szCs w:val="28"/>
        </w:rPr>
        <w:t xml:space="preserve">accolta </w:t>
      </w:r>
      <w:r w:rsidR="0096059F">
        <w:rPr>
          <w:rFonts w:cstheme="minorHAnsi"/>
          <w:sz w:val="28"/>
          <w:szCs w:val="28"/>
        </w:rPr>
        <w:t>dal legislatore regionale</w:t>
      </w:r>
      <w:r w:rsidR="00D13922">
        <w:rPr>
          <w:rFonts w:cstheme="minorHAnsi"/>
          <w:sz w:val="28"/>
          <w:szCs w:val="28"/>
        </w:rPr>
        <w:t xml:space="preserve">: </w:t>
      </w:r>
      <w:r w:rsidR="00123291">
        <w:rPr>
          <w:rFonts w:cstheme="minorHAnsi"/>
          <w:sz w:val="28"/>
          <w:szCs w:val="28"/>
        </w:rPr>
        <w:t xml:space="preserve">a quegli </w:t>
      </w:r>
      <w:r w:rsidRPr="00546F47">
        <w:rPr>
          <w:rFonts w:cstheme="minorHAnsi"/>
          <w:i/>
          <w:sz w:val="28"/>
          <w:szCs w:val="28"/>
        </w:rPr>
        <w:t>standard</w:t>
      </w:r>
      <w:r w:rsidR="00123291">
        <w:rPr>
          <w:rFonts w:cstheme="minorHAnsi"/>
          <w:sz w:val="28"/>
          <w:szCs w:val="28"/>
        </w:rPr>
        <w:t xml:space="preserve"> non </w:t>
      </w:r>
      <w:r w:rsidRPr="00546F47">
        <w:rPr>
          <w:rFonts w:cstheme="minorHAnsi"/>
          <w:sz w:val="28"/>
          <w:szCs w:val="28"/>
        </w:rPr>
        <w:t>poteva</w:t>
      </w:r>
      <w:r w:rsidR="0096059F">
        <w:rPr>
          <w:rFonts w:cstheme="minorHAnsi"/>
          <w:sz w:val="28"/>
          <w:szCs w:val="28"/>
        </w:rPr>
        <w:t>no</w:t>
      </w:r>
      <w:r w:rsidRPr="00546F47">
        <w:rPr>
          <w:rFonts w:cstheme="minorHAnsi"/>
          <w:sz w:val="28"/>
          <w:szCs w:val="28"/>
        </w:rPr>
        <w:t xml:space="preserve"> </w:t>
      </w:r>
      <w:r w:rsidR="00123291">
        <w:rPr>
          <w:rFonts w:cstheme="minorHAnsi"/>
          <w:sz w:val="28"/>
          <w:szCs w:val="28"/>
        </w:rPr>
        <w:t>essere</w:t>
      </w:r>
      <w:r w:rsidR="00EA2E83" w:rsidRPr="00546F47">
        <w:rPr>
          <w:rFonts w:cstheme="minorHAnsi"/>
          <w:sz w:val="28"/>
          <w:szCs w:val="28"/>
        </w:rPr>
        <w:t xml:space="preserve"> </w:t>
      </w:r>
      <w:r w:rsidR="00951A71">
        <w:rPr>
          <w:rFonts w:cstheme="minorHAnsi"/>
          <w:sz w:val="28"/>
          <w:szCs w:val="28"/>
        </w:rPr>
        <w:t>astretti</w:t>
      </w:r>
      <w:r w:rsidR="00123291" w:rsidRPr="00123291">
        <w:rPr>
          <w:rFonts w:cstheme="minorHAnsi"/>
          <w:sz w:val="28"/>
          <w:szCs w:val="28"/>
        </w:rPr>
        <w:t xml:space="preserve"> </w:t>
      </w:r>
      <w:r w:rsidR="00123291" w:rsidRPr="00546F47">
        <w:rPr>
          <w:rFonts w:cstheme="minorHAnsi"/>
          <w:sz w:val="28"/>
          <w:szCs w:val="28"/>
        </w:rPr>
        <w:t>i musei privati</w:t>
      </w:r>
      <w:r w:rsidR="00EA2E83" w:rsidRPr="00546F47">
        <w:rPr>
          <w:rFonts w:cstheme="minorHAnsi"/>
          <w:sz w:val="28"/>
          <w:szCs w:val="28"/>
        </w:rPr>
        <w:t>.</w:t>
      </w:r>
      <w:r w:rsidR="003446B9">
        <w:rPr>
          <w:rFonts w:cstheme="minorHAnsi"/>
          <w:sz w:val="28"/>
          <w:szCs w:val="28"/>
        </w:rPr>
        <w:t xml:space="preserve"> Sicché la legge </w:t>
      </w:r>
      <w:r w:rsidR="00123291">
        <w:rPr>
          <w:rFonts w:cstheme="minorHAnsi"/>
          <w:sz w:val="28"/>
          <w:szCs w:val="28"/>
        </w:rPr>
        <w:t xml:space="preserve">regionale circoscrisse </w:t>
      </w:r>
      <w:r w:rsidR="003446B9">
        <w:rPr>
          <w:rFonts w:cstheme="minorHAnsi"/>
          <w:sz w:val="28"/>
          <w:szCs w:val="28"/>
        </w:rPr>
        <w:t>il rinvio a</w:t>
      </w:r>
      <w:r w:rsidR="0096059F">
        <w:rPr>
          <w:rFonts w:cstheme="minorHAnsi"/>
          <w:sz w:val="28"/>
          <w:szCs w:val="28"/>
        </w:rPr>
        <w:t>i</w:t>
      </w:r>
      <w:r w:rsidR="003446B9">
        <w:rPr>
          <w:rFonts w:cstheme="minorHAnsi"/>
          <w:sz w:val="28"/>
          <w:szCs w:val="28"/>
        </w:rPr>
        <w:t xml:space="preserve"> musei pubblici</w:t>
      </w:r>
      <w:r w:rsidR="00270091">
        <w:rPr>
          <w:rFonts w:cstheme="minorHAnsi"/>
          <w:sz w:val="28"/>
          <w:szCs w:val="28"/>
        </w:rPr>
        <w:t xml:space="preserve">: e tanto vale oggi per le </w:t>
      </w:r>
      <w:r w:rsidR="00270091" w:rsidRPr="00270091">
        <w:rPr>
          <w:rFonts w:cstheme="minorHAnsi"/>
          <w:i/>
          <w:sz w:val="28"/>
          <w:szCs w:val="28"/>
        </w:rPr>
        <w:t>case museo</w:t>
      </w:r>
      <w:r w:rsidR="00270091">
        <w:rPr>
          <w:rFonts w:cstheme="minorHAnsi"/>
          <w:sz w:val="28"/>
          <w:szCs w:val="28"/>
        </w:rPr>
        <w:t xml:space="preserve"> private</w:t>
      </w:r>
      <w:r w:rsidR="003446B9">
        <w:rPr>
          <w:rFonts w:cstheme="minorHAnsi"/>
          <w:sz w:val="28"/>
          <w:szCs w:val="28"/>
        </w:rPr>
        <w:t xml:space="preserve">. </w:t>
      </w:r>
      <w:r w:rsidR="00D13922">
        <w:rPr>
          <w:rFonts w:cstheme="minorHAnsi"/>
          <w:sz w:val="28"/>
          <w:szCs w:val="28"/>
        </w:rPr>
        <w:t xml:space="preserve">Il </w:t>
      </w:r>
      <w:r w:rsidR="00962F3D">
        <w:rPr>
          <w:rFonts w:cstheme="minorHAnsi"/>
          <w:sz w:val="28"/>
          <w:szCs w:val="28"/>
        </w:rPr>
        <w:t xml:space="preserve">richiamo </w:t>
      </w:r>
      <w:r w:rsidR="009C2E56">
        <w:rPr>
          <w:rFonts w:cstheme="minorHAnsi"/>
          <w:sz w:val="28"/>
          <w:szCs w:val="28"/>
        </w:rPr>
        <w:t xml:space="preserve">in via amministrativa </w:t>
      </w:r>
      <w:r w:rsidR="003446B9">
        <w:rPr>
          <w:rFonts w:cstheme="minorHAnsi"/>
          <w:sz w:val="28"/>
          <w:szCs w:val="28"/>
        </w:rPr>
        <w:t>è illegittimo.</w:t>
      </w:r>
      <w:r w:rsidR="00D13922">
        <w:rPr>
          <w:rFonts w:cstheme="minorHAnsi"/>
          <w:sz w:val="28"/>
          <w:szCs w:val="28"/>
        </w:rPr>
        <w:t xml:space="preserve"> Lo schema si replica </w:t>
      </w:r>
      <w:r w:rsidR="0085209B">
        <w:rPr>
          <w:rFonts w:cstheme="minorHAnsi"/>
          <w:sz w:val="28"/>
          <w:szCs w:val="28"/>
        </w:rPr>
        <w:t>altrove</w:t>
      </w:r>
      <w:r w:rsidR="00D13922">
        <w:rPr>
          <w:rFonts w:cstheme="minorHAnsi"/>
          <w:sz w:val="28"/>
          <w:szCs w:val="28"/>
        </w:rPr>
        <w:t xml:space="preserve">. </w:t>
      </w:r>
    </w:p>
    <w:p w:rsidR="007B4094" w:rsidRPr="00546F47" w:rsidRDefault="00742B2C" w:rsidP="007B4094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 w:rsidRPr="00546F47">
        <w:rPr>
          <w:rFonts w:cstheme="minorHAnsi"/>
          <w:sz w:val="28"/>
          <w:szCs w:val="28"/>
        </w:rPr>
        <w:t xml:space="preserve">Da </w:t>
      </w:r>
      <w:r w:rsidR="009C2E56">
        <w:rPr>
          <w:rFonts w:cstheme="minorHAnsi"/>
          <w:sz w:val="28"/>
          <w:szCs w:val="28"/>
        </w:rPr>
        <w:t xml:space="preserve">tutto </w:t>
      </w:r>
      <w:r w:rsidRPr="00546F47">
        <w:rPr>
          <w:rFonts w:cstheme="minorHAnsi"/>
          <w:sz w:val="28"/>
          <w:szCs w:val="28"/>
        </w:rPr>
        <w:t xml:space="preserve">questo viene che se, come detto, per il giurista 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Pr="00546F47">
        <w:rPr>
          <w:rFonts w:cstheme="minorHAnsi"/>
          <w:sz w:val="28"/>
          <w:szCs w:val="28"/>
        </w:rPr>
        <w:t xml:space="preserve"> è una specie del genere </w:t>
      </w:r>
      <w:r w:rsidRPr="009C2E56">
        <w:rPr>
          <w:rFonts w:cstheme="minorHAnsi"/>
          <w:i/>
          <w:sz w:val="28"/>
          <w:szCs w:val="28"/>
        </w:rPr>
        <w:t>museo</w:t>
      </w:r>
      <w:r w:rsidRPr="00546F47">
        <w:rPr>
          <w:rFonts w:cstheme="minorHAnsi"/>
          <w:sz w:val="28"/>
          <w:szCs w:val="28"/>
        </w:rPr>
        <w:t xml:space="preserve">, </w:t>
      </w:r>
      <w:r w:rsidR="001A57D9">
        <w:rPr>
          <w:rFonts w:cstheme="minorHAnsi"/>
          <w:sz w:val="28"/>
          <w:szCs w:val="28"/>
        </w:rPr>
        <w:t xml:space="preserve">quando </w:t>
      </w:r>
      <w:r w:rsidR="00EA2E83" w:rsidRPr="00546F47">
        <w:rPr>
          <w:rFonts w:cstheme="minorHAnsi"/>
          <w:sz w:val="28"/>
          <w:szCs w:val="28"/>
        </w:rPr>
        <w:t xml:space="preserve">è privata </w:t>
      </w:r>
      <w:r w:rsidR="0096059F">
        <w:rPr>
          <w:rFonts w:cstheme="minorHAnsi"/>
          <w:sz w:val="28"/>
          <w:szCs w:val="28"/>
        </w:rPr>
        <w:t xml:space="preserve">mai </w:t>
      </w:r>
      <w:r w:rsidR="006D1D4C" w:rsidRPr="00546F47">
        <w:rPr>
          <w:rFonts w:cstheme="minorHAnsi"/>
          <w:sz w:val="28"/>
          <w:szCs w:val="28"/>
        </w:rPr>
        <w:t xml:space="preserve">è vincolata agli </w:t>
      </w:r>
      <w:r w:rsidR="006D1D4C" w:rsidRPr="00546F47">
        <w:rPr>
          <w:rFonts w:cstheme="minorHAnsi"/>
          <w:i/>
          <w:sz w:val="28"/>
          <w:szCs w:val="28"/>
        </w:rPr>
        <w:t>standard</w:t>
      </w:r>
      <w:r w:rsidR="006D1D4C" w:rsidRPr="00546F47">
        <w:rPr>
          <w:rFonts w:cstheme="minorHAnsi"/>
          <w:sz w:val="28"/>
          <w:szCs w:val="28"/>
        </w:rPr>
        <w:t xml:space="preserve"> del </w:t>
      </w:r>
      <w:r w:rsidR="001E6754" w:rsidRPr="00546F47">
        <w:rPr>
          <w:rFonts w:cstheme="minorHAnsi"/>
          <w:sz w:val="28"/>
          <w:szCs w:val="28"/>
        </w:rPr>
        <w:t xml:space="preserve">decreto ministeriale </w:t>
      </w:r>
      <w:r w:rsidR="00EA2E83" w:rsidRPr="00546F47">
        <w:rPr>
          <w:rFonts w:cstheme="minorHAnsi"/>
          <w:sz w:val="28"/>
          <w:szCs w:val="28"/>
        </w:rPr>
        <w:t>del 2001.</w:t>
      </w:r>
    </w:p>
    <w:p w:rsidR="00742B2C" w:rsidRPr="00546F47" w:rsidRDefault="001E6754" w:rsidP="007B4094">
      <w:pPr>
        <w:spacing w:after="120" w:line="360" w:lineRule="auto"/>
        <w:ind w:firstLine="708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Piuttosto, l</w:t>
      </w:r>
      <w:r w:rsidR="00742B2C" w:rsidRPr="00546F47">
        <w:rPr>
          <w:rFonts w:cstheme="minorHAnsi"/>
          <w:bCs/>
          <w:sz w:val="28"/>
          <w:szCs w:val="28"/>
        </w:rPr>
        <w:t xml:space="preserve">’art. 114 del </w:t>
      </w:r>
      <w:r w:rsidR="00742B2C" w:rsidRPr="00546F47">
        <w:rPr>
          <w:rFonts w:cstheme="minorHAnsi"/>
          <w:bCs/>
          <w:i/>
          <w:sz w:val="28"/>
          <w:szCs w:val="28"/>
        </w:rPr>
        <w:t>Codice</w:t>
      </w:r>
      <w:r w:rsidR="00742B2C" w:rsidRPr="00546F47">
        <w:rPr>
          <w:rFonts w:cstheme="minorHAnsi"/>
          <w:bCs/>
          <w:sz w:val="28"/>
          <w:szCs w:val="28"/>
        </w:rPr>
        <w:t xml:space="preserve">, dedicato ai </w:t>
      </w:r>
      <w:r w:rsidR="00742B2C" w:rsidRPr="00546F47">
        <w:rPr>
          <w:rFonts w:cstheme="minorHAnsi"/>
          <w:bCs/>
          <w:i/>
          <w:sz w:val="28"/>
          <w:szCs w:val="28"/>
        </w:rPr>
        <w:t>l</w:t>
      </w:r>
      <w:r w:rsidR="00742B2C" w:rsidRPr="00546F47">
        <w:rPr>
          <w:rFonts w:cstheme="minorHAnsi"/>
          <w:i/>
          <w:iCs/>
          <w:sz w:val="28"/>
          <w:szCs w:val="28"/>
        </w:rPr>
        <w:t>ivelli di qualità della valorizzazione</w:t>
      </w:r>
      <w:r w:rsidR="00742B2C" w:rsidRPr="00546F47">
        <w:rPr>
          <w:rFonts w:cstheme="minorHAnsi"/>
          <w:bCs/>
          <w:sz w:val="28"/>
          <w:szCs w:val="28"/>
        </w:rPr>
        <w:t xml:space="preserve">, </w:t>
      </w:r>
      <w:r w:rsidR="0096059F">
        <w:rPr>
          <w:rFonts w:cstheme="minorHAnsi"/>
          <w:color w:val="000000"/>
          <w:sz w:val="29"/>
          <w:szCs w:val="29"/>
        </w:rPr>
        <w:t xml:space="preserve">regolando </w:t>
      </w:r>
      <w:r w:rsidR="0096059F" w:rsidRPr="0096059F">
        <w:rPr>
          <w:rFonts w:cstheme="minorHAnsi"/>
          <w:i/>
          <w:color w:val="000000"/>
          <w:sz w:val="29"/>
          <w:szCs w:val="29"/>
        </w:rPr>
        <w:t>ex novo</w:t>
      </w:r>
      <w:r w:rsidR="0096059F">
        <w:rPr>
          <w:rFonts w:cstheme="minorHAnsi"/>
          <w:color w:val="000000"/>
          <w:sz w:val="29"/>
          <w:szCs w:val="29"/>
        </w:rPr>
        <w:t xml:space="preserve"> la materia</w:t>
      </w:r>
      <w:r w:rsidR="0096059F" w:rsidRPr="00546F47">
        <w:rPr>
          <w:rFonts w:cstheme="minorHAnsi"/>
          <w:bCs/>
          <w:sz w:val="28"/>
          <w:szCs w:val="28"/>
        </w:rPr>
        <w:t xml:space="preserve"> </w:t>
      </w:r>
      <w:r w:rsidR="00742B2C" w:rsidRPr="00546F47">
        <w:rPr>
          <w:rFonts w:cstheme="minorHAnsi"/>
          <w:bCs/>
          <w:sz w:val="28"/>
          <w:szCs w:val="28"/>
        </w:rPr>
        <w:t xml:space="preserve">prevede che </w:t>
      </w:r>
      <w:r w:rsidR="002D5D4E" w:rsidRPr="00546F47">
        <w:rPr>
          <w:rFonts w:cstheme="minorHAnsi"/>
          <w:bCs/>
          <w:sz w:val="28"/>
          <w:szCs w:val="28"/>
        </w:rPr>
        <w:t>i</w:t>
      </w:r>
      <w:r w:rsidR="00742B2C" w:rsidRPr="00546F47">
        <w:rPr>
          <w:rFonts w:cstheme="minorHAnsi"/>
          <w:bCs/>
          <w:sz w:val="28"/>
          <w:szCs w:val="28"/>
        </w:rPr>
        <w:t xml:space="preserve">l MIBACT, </w:t>
      </w:r>
      <w:r w:rsidR="00742B2C" w:rsidRPr="00546F47">
        <w:rPr>
          <w:rFonts w:cstheme="minorHAnsi"/>
          <w:bCs/>
          <w:iCs/>
          <w:sz w:val="28"/>
          <w:szCs w:val="28"/>
        </w:rPr>
        <w:t xml:space="preserve">le regioni e gli enti pubblici territoriali, anche con il </w:t>
      </w:r>
      <w:r w:rsidR="002D5D4E" w:rsidRPr="00546F47">
        <w:rPr>
          <w:rFonts w:cstheme="minorHAnsi"/>
          <w:bCs/>
          <w:iCs/>
          <w:sz w:val="28"/>
          <w:szCs w:val="28"/>
        </w:rPr>
        <w:t>concorso delle università, fissi</w:t>
      </w:r>
      <w:r w:rsidR="00742B2C" w:rsidRPr="00546F47">
        <w:rPr>
          <w:rFonts w:cstheme="minorHAnsi"/>
          <w:bCs/>
          <w:iCs/>
          <w:sz w:val="28"/>
          <w:szCs w:val="28"/>
        </w:rPr>
        <w:t>no i livelli minimi uniformi di qualità delle attività di valorizzazione su beni di pertinenza pubblica.</w:t>
      </w:r>
      <w:r w:rsidR="00742B2C" w:rsidRPr="00546F47">
        <w:rPr>
          <w:rFonts w:cstheme="minorHAnsi"/>
          <w:iCs/>
          <w:sz w:val="28"/>
          <w:szCs w:val="28"/>
        </w:rPr>
        <w:t xml:space="preserve"> </w:t>
      </w:r>
      <w:r w:rsidR="00D80619" w:rsidRPr="00546F47">
        <w:rPr>
          <w:rFonts w:cstheme="minorHAnsi"/>
          <w:iCs/>
          <w:sz w:val="28"/>
          <w:szCs w:val="28"/>
        </w:rPr>
        <w:t xml:space="preserve">I </w:t>
      </w:r>
      <w:r w:rsidR="00742B2C" w:rsidRPr="00546F47">
        <w:rPr>
          <w:rFonts w:cstheme="minorHAnsi"/>
          <w:iCs/>
          <w:sz w:val="28"/>
          <w:szCs w:val="28"/>
        </w:rPr>
        <w:t xml:space="preserve">livelli sono adottati con decreto del Ministro </w:t>
      </w:r>
      <w:r w:rsidR="00D80619" w:rsidRPr="00546F47">
        <w:rPr>
          <w:rFonts w:cstheme="minorHAnsi"/>
          <w:iCs/>
          <w:sz w:val="28"/>
          <w:szCs w:val="28"/>
        </w:rPr>
        <w:t xml:space="preserve">su </w:t>
      </w:r>
      <w:r w:rsidR="00742B2C" w:rsidRPr="00546F47">
        <w:rPr>
          <w:rFonts w:cstheme="minorHAnsi"/>
          <w:iCs/>
          <w:sz w:val="28"/>
          <w:szCs w:val="28"/>
        </w:rPr>
        <w:t>intesa in Conferenza unificata. I privati che hanno in gestione la valorizzazione dei musei pubblici sono tenuti ad assicurarne il rispetto.</w:t>
      </w:r>
      <w:r w:rsidR="00657226">
        <w:rPr>
          <w:rFonts w:cstheme="minorHAnsi"/>
          <w:iCs/>
          <w:sz w:val="28"/>
          <w:szCs w:val="28"/>
        </w:rPr>
        <w:t xml:space="preserve"> Non lo sono i privati che gestiscono musei privati. </w:t>
      </w:r>
    </w:p>
    <w:p w:rsidR="000933BC" w:rsidRDefault="00D80619" w:rsidP="00284593">
      <w:pPr>
        <w:spacing w:after="120" w:line="36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546F47">
        <w:rPr>
          <w:rFonts w:cstheme="minorHAnsi"/>
          <w:bCs/>
          <w:sz w:val="28"/>
          <w:szCs w:val="28"/>
        </w:rPr>
        <w:t xml:space="preserve">È una </w:t>
      </w:r>
      <w:r w:rsidR="00742B2C" w:rsidRPr="00546F47">
        <w:rPr>
          <w:rFonts w:cstheme="minorHAnsi"/>
          <w:bCs/>
          <w:sz w:val="28"/>
          <w:szCs w:val="28"/>
        </w:rPr>
        <w:t xml:space="preserve">fattispecie </w:t>
      </w:r>
      <w:r w:rsidR="001A57D9">
        <w:rPr>
          <w:rFonts w:cstheme="minorHAnsi"/>
          <w:bCs/>
          <w:sz w:val="28"/>
          <w:szCs w:val="28"/>
        </w:rPr>
        <w:t xml:space="preserve">ben </w:t>
      </w:r>
      <w:r w:rsidR="00742B2C" w:rsidRPr="00546F47">
        <w:rPr>
          <w:rFonts w:cstheme="minorHAnsi"/>
          <w:bCs/>
          <w:sz w:val="28"/>
          <w:szCs w:val="28"/>
        </w:rPr>
        <w:t xml:space="preserve">diversa da quella </w:t>
      </w:r>
      <w:r w:rsidR="00962F3D">
        <w:rPr>
          <w:rFonts w:cstheme="minorHAnsi"/>
          <w:bCs/>
          <w:sz w:val="28"/>
          <w:szCs w:val="28"/>
        </w:rPr>
        <w:t xml:space="preserve">a base </w:t>
      </w:r>
      <w:r w:rsidRPr="00546F47">
        <w:rPr>
          <w:rFonts w:cstheme="minorHAnsi"/>
          <w:bCs/>
          <w:sz w:val="28"/>
          <w:szCs w:val="28"/>
        </w:rPr>
        <w:t xml:space="preserve">del </w:t>
      </w:r>
      <w:r w:rsidR="001E6754" w:rsidRPr="00546F47">
        <w:rPr>
          <w:rFonts w:cstheme="minorHAnsi"/>
          <w:sz w:val="28"/>
          <w:szCs w:val="28"/>
        </w:rPr>
        <w:t>decreto ministeriale</w:t>
      </w:r>
      <w:r w:rsidR="001E6754" w:rsidRPr="00546F47">
        <w:rPr>
          <w:rFonts w:cstheme="minorHAnsi"/>
          <w:bCs/>
          <w:sz w:val="28"/>
          <w:szCs w:val="28"/>
        </w:rPr>
        <w:t xml:space="preserve"> </w:t>
      </w:r>
      <w:r w:rsidRPr="00546F47">
        <w:rPr>
          <w:rFonts w:cstheme="minorHAnsi"/>
          <w:bCs/>
          <w:sz w:val="28"/>
          <w:szCs w:val="28"/>
        </w:rPr>
        <w:t xml:space="preserve">del 2001 </w:t>
      </w:r>
      <w:r w:rsidR="001A57D9">
        <w:rPr>
          <w:rFonts w:cstheme="minorHAnsi"/>
          <w:bCs/>
          <w:sz w:val="28"/>
          <w:szCs w:val="28"/>
        </w:rPr>
        <w:t xml:space="preserve">perché ha </w:t>
      </w:r>
      <w:r w:rsidR="0096059F">
        <w:rPr>
          <w:rFonts w:cstheme="minorHAnsi"/>
          <w:bCs/>
          <w:sz w:val="28"/>
          <w:szCs w:val="28"/>
        </w:rPr>
        <w:t>tutt’</w:t>
      </w:r>
      <w:r w:rsidR="001A57D9">
        <w:rPr>
          <w:rFonts w:cstheme="minorHAnsi"/>
          <w:bCs/>
          <w:sz w:val="28"/>
          <w:szCs w:val="28"/>
        </w:rPr>
        <w:t xml:space="preserve">altro obiettivo: </w:t>
      </w:r>
      <w:r w:rsidR="00742B2C" w:rsidRPr="00546F47">
        <w:rPr>
          <w:rFonts w:cstheme="minorHAnsi"/>
          <w:bCs/>
          <w:sz w:val="28"/>
          <w:szCs w:val="28"/>
        </w:rPr>
        <w:t xml:space="preserve">è finalizzata a garantire </w:t>
      </w:r>
      <w:r w:rsidR="00742B2C" w:rsidRPr="00546F47">
        <w:rPr>
          <w:rFonts w:cstheme="minorHAnsi"/>
          <w:bCs/>
          <w:i/>
          <w:iCs/>
          <w:sz w:val="28"/>
          <w:szCs w:val="28"/>
        </w:rPr>
        <w:t xml:space="preserve">standard </w:t>
      </w:r>
      <w:r w:rsidR="00742B2C" w:rsidRPr="00546F47">
        <w:rPr>
          <w:rFonts w:cstheme="minorHAnsi"/>
          <w:bCs/>
          <w:sz w:val="28"/>
          <w:szCs w:val="28"/>
        </w:rPr>
        <w:t>minimi nei servizi pubblici culturali (museali e non) in ipotesi di esternalizzazione</w:t>
      </w:r>
      <w:r w:rsidR="001A57D9">
        <w:rPr>
          <w:rFonts w:cstheme="minorHAnsi"/>
          <w:bCs/>
          <w:sz w:val="28"/>
          <w:szCs w:val="28"/>
        </w:rPr>
        <w:t xml:space="preserve">. </w:t>
      </w:r>
      <w:r w:rsidR="00917DD5">
        <w:rPr>
          <w:rFonts w:cstheme="minorHAnsi"/>
          <w:bCs/>
          <w:sz w:val="28"/>
          <w:szCs w:val="28"/>
        </w:rPr>
        <w:t>Nulla a che fare co</w:t>
      </w:r>
      <w:r w:rsidR="0096059F">
        <w:rPr>
          <w:rFonts w:cstheme="minorHAnsi"/>
          <w:bCs/>
          <w:sz w:val="28"/>
          <w:szCs w:val="28"/>
        </w:rPr>
        <w:t>n l’immaginato</w:t>
      </w:r>
      <w:r w:rsidR="00917DD5">
        <w:rPr>
          <w:rFonts w:cstheme="minorHAnsi"/>
          <w:bCs/>
          <w:sz w:val="28"/>
          <w:szCs w:val="28"/>
        </w:rPr>
        <w:t xml:space="preserve"> decentramento istituzionale dei musei statali. </w:t>
      </w:r>
      <w:r w:rsidR="001A57D9">
        <w:rPr>
          <w:rFonts w:cstheme="minorHAnsi"/>
          <w:bCs/>
          <w:sz w:val="28"/>
          <w:szCs w:val="28"/>
        </w:rPr>
        <w:t>N</w:t>
      </w:r>
      <w:r w:rsidR="00742B2C" w:rsidRPr="00546F47">
        <w:rPr>
          <w:rFonts w:cstheme="minorHAnsi"/>
          <w:bCs/>
          <w:sz w:val="28"/>
          <w:szCs w:val="28"/>
        </w:rPr>
        <w:t>on è</w:t>
      </w:r>
      <w:r w:rsidR="001A57D9">
        <w:rPr>
          <w:rFonts w:cstheme="minorHAnsi"/>
          <w:bCs/>
          <w:sz w:val="28"/>
          <w:szCs w:val="28"/>
        </w:rPr>
        <w:t xml:space="preserve"> più </w:t>
      </w:r>
      <w:r w:rsidR="00742B2C" w:rsidRPr="00546F47">
        <w:rPr>
          <w:rFonts w:cstheme="minorHAnsi"/>
          <w:bCs/>
          <w:sz w:val="28"/>
          <w:szCs w:val="28"/>
        </w:rPr>
        <w:t xml:space="preserve">a cautela della qualità dell’offerta museale e della sicurezza del servizio in ipotesi di trasferimento della gestione </w:t>
      </w:r>
      <w:r w:rsidR="0096059F">
        <w:rPr>
          <w:rFonts w:cstheme="minorHAnsi"/>
          <w:bCs/>
          <w:sz w:val="28"/>
          <w:szCs w:val="28"/>
        </w:rPr>
        <w:t xml:space="preserve">statale </w:t>
      </w:r>
      <w:r w:rsidR="00742B2C" w:rsidRPr="00546F47">
        <w:rPr>
          <w:rFonts w:cstheme="minorHAnsi"/>
          <w:bCs/>
          <w:sz w:val="28"/>
          <w:szCs w:val="28"/>
        </w:rPr>
        <w:t>a livelli decentrati.</w:t>
      </w:r>
      <w:r w:rsidR="00B67F18">
        <w:rPr>
          <w:rFonts w:cstheme="minorHAnsi"/>
          <w:bCs/>
          <w:sz w:val="28"/>
          <w:szCs w:val="28"/>
        </w:rPr>
        <w:t xml:space="preserve"> </w:t>
      </w:r>
      <w:r w:rsidR="0096059F">
        <w:rPr>
          <w:rFonts w:cstheme="minorHAnsi"/>
          <w:iCs/>
          <w:sz w:val="28"/>
          <w:szCs w:val="28"/>
        </w:rPr>
        <w:t>L</w:t>
      </w:r>
      <w:r w:rsidR="00B67F18">
        <w:rPr>
          <w:rFonts w:cstheme="minorHAnsi"/>
          <w:iCs/>
          <w:sz w:val="28"/>
          <w:szCs w:val="28"/>
        </w:rPr>
        <w:t xml:space="preserve">’art. 20, </w:t>
      </w:r>
      <w:proofErr w:type="spellStart"/>
      <w:r w:rsidR="00B67F18">
        <w:rPr>
          <w:rFonts w:cstheme="minorHAnsi"/>
          <w:iCs/>
          <w:sz w:val="28"/>
          <w:szCs w:val="28"/>
        </w:rPr>
        <w:t>lett</w:t>
      </w:r>
      <w:proofErr w:type="spellEnd"/>
      <w:r w:rsidR="00B67F18">
        <w:rPr>
          <w:rFonts w:cstheme="minorHAnsi"/>
          <w:iCs/>
          <w:sz w:val="28"/>
          <w:szCs w:val="28"/>
        </w:rPr>
        <w:t xml:space="preserve">. </w:t>
      </w:r>
      <w:r w:rsidR="00B67F18" w:rsidRPr="00657226">
        <w:rPr>
          <w:rFonts w:cstheme="minorHAnsi"/>
          <w:i/>
          <w:iCs/>
          <w:sz w:val="28"/>
          <w:szCs w:val="28"/>
        </w:rPr>
        <w:t>h)</w:t>
      </w:r>
      <w:r w:rsidR="00B67F18">
        <w:rPr>
          <w:rFonts w:cstheme="minorHAnsi"/>
          <w:iCs/>
          <w:sz w:val="28"/>
          <w:szCs w:val="28"/>
        </w:rPr>
        <w:t xml:space="preserve">, </w:t>
      </w:r>
      <w:proofErr w:type="spellStart"/>
      <w:r w:rsidR="004B3E43">
        <w:rPr>
          <w:rFonts w:cstheme="minorHAnsi"/>
          <w:iCs/>
          <w:sz w:val="28"/>
          <w:szCs w:val="28"/>
        </w:rPr>
        <w:t>d.P.C.M</w:t>
      </w:r>
      <w:proofErr w:type="spellEnd"/>
      <w:r w:rsidR="004B3E43">
        <w:rPr>
          <w:rFonts w:cstheme="minorHAnsi"/>
          <w:iCs/>
          <w:sz w:val="28"/>
          <w:szCs w:val="28"/>
        </w:rPr>
        <w:t xml:space="preserve">. </w:t>
      </w:r>
      <w:r w:rsidR="004B3E43">
        <w:rPr>
          <w:color w:val="000000"/>
          <w:sz w:val="29"/>
          <w:szCs w:val="29"/>
        </w:rPr>
        <w:t>n. 171 del 2014</w:t>
      </w:r>
      <w:r w:rsidR="0087511E">
        <w:rPr>
          <w:color w:val="000000"/>
          <w:sz w:val="29"/>
          <w:szCs w:val="29"/>
        </w:rPr>
        <w:t xml:space="preserve"> sulla riorganizzazione del </w:t>
      </w:r>
      <w:proofErr w:type="spellStart"/>
      <w:r w:rsidR="0087511E">
        <w:rPr>
          <w:color w:val="000000"/>
          <w:sz w:val="29"/>
          <w:szCs w:val="29"/>
        </w:rPr>
        <w:t>Mibact</w:t>
      </w:r>
      <w:proofErr w:type="spellEnd"/>
      <w:r w:rsidR="00B67F18">
        <w:rPr>
          <w:color w:val="000000"/>
          <w:sz w:val="29"/>
          <w:szCs w:val="29"/>
        </w:rPr>
        <w:t xml:space="preserve">, a proposito delle competenze del </w:t>
      </w:r>
      <w:r w:rsidR="00B67F18" w:rsidRPr="00657226">
        <w:rPr>
          <w:color w:val="000000"/>
          <w:sz w:val="29"/>
          <w:szCs w:val="29"/>
        </w:rPr>
        <w:t>Dire</w:t>
      </w:r>
      <w:r w:rsidR="00B67F18">
        <w:rPr>
          <w:color w:val="000000"/>
          <w:sz w:val="29"/>
          <w:szCs w:val="29"/>
        </w:rPr>
        <w:t xml:space="preserve">ttore </w:t>
      </w:r>
      <w:r w:rsidR="00B67F18" w:rsidRPr="00657226">
        <w:rPr>
          <w:color w:val="000000"/>
          <w:sz w:val="29"/>
          <w:szCs w:val="29"/>
        </w:rPr>
        <w:t>generale «Musei»</w:t>
      </w:r>
      <w:r w:rsidR="00B67F18">
        <w:rPr>
          <w:color w:val="000000"/>
          <w:sz w:val="29"/>
          <w:szCs w:val="29"/>
        </w:rPr>
        <w:t xml:space="preserve"> - che </w:t>
      </w:r>
      <w:r w:rsidR="00B67F18" w:rsidRPr="00657226">
        <w:rPr>
          <w:rFonts w:cstheme="minorHAnsi"/>
          <w:i/>
          <w:color w:val="000000"/>
          <w:sz w:val="29"/>
          <w:szCs w:val="29"/>
        </w:rPr>
        <w:t>«sovraintende al sistema museale nazionale e coordina i poli museali regionali»</w:t>
      </w:r>
      <w:r w:rsidR="00B67F18">
        <w:rPr>
          <w:rFonts w:cstheme="minorHAnsi"/>
          <w:i/>
          <w:color w:val="000000"/>
          <w:sz w:val="29"/>
          <w:szCs w:val="29"/>
        </w:rPr>
        <w:t xml:space="preserve"> </w:t>
      </w:r>
      <w:r w:rsidR="00B67F18" w:rsidRPr="00657226">
        <w:rPr>
          <w:rFonts w:cstheme="minorHAnsi"/>
          <w:color w:val="000000"/>
          <w:sz w:val="29"/>
          <w:szCs w:val="29"/>
        </w:rPr>
        <w:t>e</w:t>
      </w:r>
      <w:r w:rsidR="00B67F18">
        <w:rPr>
          <w:rFonts w:cstheme="minorHAnsi"/>
          <w:i/>
          <w:color w:val="000000"/>
          <w:sz w:val="29"/>
          <w:szCs w:val="29"/>
        </w:rPr>
        <w:t xml:space="preserve"> </w:t>
      </w:r>
      <w:r w:rsidR="00B67F18" w:rsidRPr="00657226">
        <w:rPr>
          <w:rFonts w:cstheme="minorHAnsi"/>
          <w:i/>
          <w:color w:val="000000"/>
          <w:sz w:val="29"/>
          <w:szCs w:val="29"/>
        </w:rPr>
        <w:t>«svolge […] funzioni e compiti di valorizzazione del patrimonio culturale […] con riguardo a tutti gli istituti e luoghi della cultura di cui all'articolo 101, commi 1 e 2, […], che siano di pertinenza dello Stato o costituiti dallo Stato»</w:t>
      </w:r>
      <w:r w:rsidR="00B67F18">
        <w:rPr>
          <w:color w:val="000000"/>
          <w:sz w:val="29"/>
          <w:szCs w:val="29"/>
        </w:rPr>
        <w:t xml:space="preserve"> - fa ai riguardi di questi </w:t>
      </w:r>
      <w:r w:rsidR="00B67F18" w:rsidRPr="00B67F18">
        <w:rPr>
          <w:rFonts w:cstheme="minorHAnsi"/>
          <w:i/>
          <w:color w:val="000000"/>
          <w:sz w:val="29"/>
          <w:szCs w:val="29"/>
        </w:rPr>
        <w:t>«livelli minimi uniformi di qualità»</w:t>
      </w:r>
      <w:r w:rsidR="00B67F18">
        <w:rPr>
          <w:color w:val="000000"/>
          <w:sz w:val="29"/>
          <w:szCs w:val="29"/>
        </w:rPr>
        <w:t xml:space="preserve"> e degli standard ICOM riferimento solo a </w:t>
      </w:r>
      <w:r w:rsidR="00B67F18" w:rsidRPr="00B67F18">
        <w:rPr>
          <w:rFonts w:cstheme="minorHAnsi"/>
          <w:i/>
          <w:color w:val="000000"/>
          <w:sz w:val="29"/>
          <w:szCs w:val="29"/>
        </w:rPr>
        <w:t>«gli istituti ed i luoghi della cultura dipendenti dal Ministero»</w:t>
      </w:r>
      <w:r w:rsidR="00B67F18">
        <w:rPr>
          <w:color w:val="000000"/>
          <w:sz w:val="29"/>
          <w:szCs w:val="29"/>
        </w:rPr>
        <w:t xml:space="preserve"> e ai </w:t>
      </w:r>
      <w:r w:rsidR="00B67F18" w:rsidRPr="00657226">
        <w:rPr>
          <w:rFonts w:cstheme="minorHAnsi"/>
          <w:i/>
          <w:color w:val="000000"/>
          <w:sz w:val="29"/>
          <w:szCs w:val="29"/>
        </w:rPr>
        <w:t>«musei statali»</w:t>
      </w:r>
      <w:r w:rsidR="00B67F18">
        <w:rPr>
          <w:color w:val="000000"/>
          <w:sz w:val="29"/>
          <w:szCs w:val="29"/>
        </w:rPr>
        <w:t>.</w:t>
      </w:r>
      <w:r w:rsidR="001A57D9">
        <w:rPr>
          <w:color w:val="000000"/>
          <w:sz w:val="29"/>
          <w:szCs w:val="29"/>
        </w:rPr>
        <w:t xml:space="preserve"> Altrettanto fa il </w:t>
      </w:r>
      <w:r w:rsidR="00917DD5">
        <w:rPr>
          <w:color w:val="000000"/>
          <w:sz w:val="29"/>
          <w:szCs w:val="29"/>
        </w:rPr>
        <w:t>“</w:t>
      </w:r>
      <w:r w:rsidR="001A57D9">
        <w:rPr>
          <w:color w:val="000000"/>
          <w:sz w:val="29"/>
          <w:szCs w:val="29"/>
        </w:rPr>
        <w:t>decreto musei</w:t>
      </w:r>
      <w:r w:rsidR="00917DD5">
        <w:rPr>
          <w:color w:val="000000"/>
          <w:sz w:val="29"/>
          <w:szCs w:val="29"/>
        </w:rPr>
        <w:t>”</w:t>
      </w:r>
      <w:r w:rsidR="0087511E">
        <w:rPr>
          <w:color w:val="000000"/>
          <w:sz w:val="29"/>
          <w:szCs w:val="29"/>
        </w:rPr>
        <w:t xml:space="preserve"> 23 dicembre 2014</w:t>
      </w:r>
      <w:r w:rsidR="001A57D9">
        <w:rPr>
          <w:color w:val="000000"/>
          <w:sz w:val="29"/>
          <w:szCs w:val="29"/>
        </w:rPr>
        <w:t xml:space="preserve">, che non a caso si intitola </w:t>
      </w:r>
      <w:r w:rsidR="001A57D9" w:rsidRPr="001A57D9">
        <w:rPr>
          <w:rFonts w:cstheme="minorHAnsi"/>
          <w:i/>
          <w:color w:val="000000"/>
          <w:sz w:val="29"/>
          <w:szCs w:val="29"/>
        </w:rPr>
        <w:t>«Organizzazione e funzionamento dei Musei Statali»</w:t>
      </w:r>
      <w:r w:rsidR="00284593" w:rsidRPr="00284593">
        <w:rPr>
          <w:rFonts w:cstheme="minorHAnsi"/>
          <w:color w:val="000000"/>
          <w:sz w:val="29"/>
          <w:szCs w:val="29"/>
        </w:rPr>
        <w:t>:</w:t>
      </w:r>
      <w:r w:rsidR="00284593">
        <w:rPr>
          <w:rFonts w:cstheme="minorHAnsi"/>
          <w:i/>
          <w:color w:val="000000"/>
          <w:sz w:val="29"/>
          <w:szCs w:val="29"/>
        </w:rPr>
        <w:t xml:space="preserve"> </w:t>
      </w:r>
      <w:r w:rsidR="001A57D9" w:rsidRPr="001A57D9">
        <w:rPr>
          <w:rFonts w:cstheme="minorHAnsi"/>
          <w:color w:val="000000"/>
          <w:sz w:val="29"/>
          <w:szCs w:val="29"/>
        </w:rPr>
        <w:t>per il quale peraltro è d’obbligo</w:t>
      </w:r>
      <w:r w:rsidR="001A57D9">
        <w:rPr>
          <w:rFonts w:cstheme="minorHAnsi"/>
          <w:i/>
          <w:color w:val="000000"/>
          <w:sz w:val="29"/>
          <w:szCs w:val="29"/>
        </w:rPr>
        <w:t xml:space="preserve"> </w:t>
      </w:r>
      <w:r w:rsidR="001A57D9">
        <w:rPr>
          <w:rFonts w:cstheme="minorHAnsi"/>
          <w:color w:val="000000"/>
          <w:sz w:val="29"/>
          <w:szCs w:val="29"/>
        </w:rPr>
        <w:t xml:space="preserve">rilevare l’autentico </w:t>
      </w:r>
      <w:r w:rsidR="0063427F">
        <w:rPr>
          <w:rFonts w:cstheme="minorHAnsi"/>
          <w:color w:val="000000"/>
          <w:sz w:val="29"/>
          <w:szCs w:val="29"/>
        </w:rPr>
        <w:t xml:space="preserve">– spiace </w:t>
      </w:r>
      <w:r w:rsidR="007767C8">
        <w:rPr>
          <w:rFonts w:cstheme="minorHAnsi"/>
          <w:color w:val="000000"/>
          <w:sz w:val="29"/>
          <w:szCs w:val="29"/>
        </w:rPr>
        <w:t xml:space="preserve">dirlo – </w:t>
      </w:r>
      <w:r w:rsidR="007767C8" w:rsidRPr="00DC5E84">
        <w:rPr>
          <w:rFonts w:cstheme="minorHAnsi"/>
          <w:color w:val="000000"/>
          <w:sz w:val="29"/>
          <w:szCs w:val="29"/>
        </w:rPr>
        <w:t>fuor d’opera</w:t>
      </w:r>
      <w:r w:rsidR="00BB4D3E">
        <w:rPr>
          <w:rFonts w:cstheme="minorHAnsi"/>
          <w:color w:val="000000"/>
          <w:sz w:val="29"/>
          <w:szCs w:val="29"/>
        </w:rPr>
        <w:t>,</w:t>
      </w:r>
      <w:r w:rsidR="001A57D9">
        <w:rPr>
          <w:rFonts w:cstheme="minorHAnsi"/>
          <w:color w:val="000000"/>
          <w:sz w:val="29"/>
          <w:szCs w:val="29"/>
        </w:rPr>
        <w:t xml:space="preserve"> all’art. 7 sul sistema museale nazionale, del menzionare </w:t>
      </w:r>
      <w:r w:rsidR="00AF0256">
        <w:rPr>
          <w:rFonts w:cstheme="minorHAnsi"/>
          <w:color w:val="000000"/>
          <w:sz w:val="29"/>
          <w:szCs w:val="29"/>
        </w:rPr>
        <w:t xml:space="preserve">quasi </w:t>
      </w:r>
      <w:r w:rsidR="001A57D9">
        <w:rPr>
          <w:rFonts w:cstheme="minorHAnsi"/>
          <w:color w:val="000000"/>
          <w:sz w:val="29"/>
          <w:szCs w:val="29"/>
        </w:rPr>
        <w:t>fosse ancora esistente</w:t>
      </w:r>
      <w:r w:rsidR="00DC5E84">
        <w:rPr>
          <w:rFonts w:cstheme="minorHAnsi"/>
          <w:color w:val="000000"/>
          <w:sz w:val="29"/>
          <w:szCs w:val="29"/>
        </w:rPr>
        <w:t>, quale riferimento per l’</w:t>
      </w:r>
      <w:r w:rsidR="00DC5E84" w:rsidRPr="00DC5E84">
        <w:rPr>
          <w:rFonts w:cstheme="minorHAnsi"/>
          <w:i/>
          <w:color w:val="000000"/>
          <w:sz w:val="29"/>
          <w:szCs w:val="29"/>
        </w:rPr>
        <w:t>«</w:t>
      </w:r>
      <w:r w:rsidR="000C32A4" w:rsidRPr="00DC5E84">
        <w:rPr>
          <w:rFonts w:cstheme="minorHAnsi"/>
          <w:i/>
          <w:color w:val="000000"/>
          <w:sz w:val="29"/>
          <w:szCs w:val="29"/>
        </w:rPr>
        <w:t>organizzazione</w:t>
      </w:r>
      <w:r w:rsidR="00DC5E84" w:rsidRPr="00DC5E84">
        <w:rPr>
          <w:rFonts w:cstheme="minorHAnsi"/>
          <w:i/>
          <w:color w:val="000000"/>
          <w:sz w:val="29"/>
          <w:szCs w:val="29"/>
        </w:rPr>
        <w:t>»</w:t>
      </w:r>
      <w:r w:rsidR="000C32A4">
        <w:rPr>
          <w:rFonts w:cstheme="minorHAnsi"/>
          <w:color w:val="000000"/>
          <w:sz w:val="29"/>
          <w:szCs w:val="29"/>
        </w:rPr>
        <w:t xml:space="preserve"> (?) del sistema stesso,</w:t>
      </w:r>
      <w:r w:rsidR="001A57D9">
        <w:rPr>
          <w:rFonts w:cstheme="minorHAnsi"/>
          <w:color w:val="000000"/>
          <w:sz w:val="29"/>
          <w:szCs w:val="29"/>
        </w:rPr>
        <w:t xml:space="preserve"> il d</w:t>
      </w:r>
      <w:r w:rsidR="00DA1BF1">
        <w:rPr>
          <w:rFonts w:cstheme="minorHAnsi"/>
          <w:color w:val="000000"/>
          <w:sz w:val="29"/>
          <w:szCs w:val="29"/>
        </w:rPr>
        <w:t>ecreto ministeriale</w:t>
      </w:r>
      <w:r w:rsidR="001A57D9">
        <w:rPr>
          <w:rFonts w:cstheme="minorHAnsi"/>
          <w:color w:val="000000"/>
          <w:sz w:val="29"/>
          <w:szCs w:val="29"/>
        </w:rPr>
        <w:t xml:space="preserve"> 10 maggio 2001</w:t>
      </w:r>
      <w:r w:rsidR="0085209B">
        <w:rPr>
          <w:rFonts w:cstheme="minorHAnsi"/>
          <w:color w:val="000000"/>
          <w:sz w:val="29"/>
          <w:szCs w:val="29"/>
        </w:rPr>
        <w:t xml:space="preserve">, </w:t>
      </w:r>
      <w:r w:rsidR="00DC5E84">
        <w:rPr>
          <w:rFonts w:cstheme="minorHAnsi"/>
          <w:color w:val="000000"/>
          <w:sz w:val="29"/>
          <w:szCs w:val="29"/>
        </w:rPr>
        <w:t>per di più riferendolo</w:t>
      </w:r>
      <w:r w:rsidR="0085209B">
        <w:rPr>
          <w:rFonts w:cstheme="minorHAnsi"/>
          <w:color w:val="000000"/>
          <w:sz w:val="29"/>
          <w:szCs w:val="29"/>
        </w:rPr>
        <w:t xml:space="preserve"> anche ai</w:t>
      </w:r>
      <w:r w:rsidR="0063427F">
        <w:rPr>
          <w:rFonts w:cstheme="minorHAnsi"/>
          <w:color w:val="000000"/>
          <w:sz w:val="29"/>
          <w:szCs w:val="29"/>
        </w:rPr>
        <w:t xml:space="preserve"> musei privati</w:t>
      </w:r>
      <w:r w:rsidR="00DC5E84">
        <w:rPr>
          <w:rFonts w:cstheme="minorHAnsi"/>
          <w:color w:val="000000"/>
          <w:sz w:val="29"/>
          <w:szCs w:val="29"/>
        </w:rPr>
        <w:t xml:space="preserve"> (il che vorrebbe significare, per le </w:t>
      </w:r>
      <w:r w:rsidR="00DC5E84" w:rsidRPr="00DC5E84">
        <w:rPr>
          <w:rFonts w:cstheme="minorHAnsi"/>
          <w:i/>
          <w:color w:val="000000"/>
          <w:sz w:val="29"/>
          <w:szCs w:val="29"/>
        </w:rPr>
        <w:t>case museo</w:t>
      </w:r>
      <w:r w:rsidR="00DC5E84">
        <w:rPr>
          <w:rFonts w:cstheme="minorHAnsi"/>
          <w:color w:val="000000"/>
          <w:sz w:val="29"/>
          <w:szCs w:val="29"/>
        </w:rPr>
        <w:t xml:space="preserve"> private, che potranno partecipare all’istituendo sistema solo se si conformano a quel decreto e alle sue previsioni, sia tecniche che “giuridiche”).</w:t>
      </w:r>
      <w:r w:rsidR="000C32A4">
        <w:rPr>
          <w:rFonts w:cstheme="minorHAnsi"/>
          <w:color w:val="000000"/>
          <w:sz w:val="29"/>
          <w:szCs w:val="29"/>
        </w:rPr>
        <w:t xml:space="preserve"> Un </w:t>
      </w:r>
      <w:r w:rsidR="00E3162B">
        <w:rPr>
          <w:rFonts w:cstheme="minorHAnsi"/>
          <w:color w:val="000000"/>
          <w:sz w:val="29"/>
          <w:szCs w:val="29"/>
        </w:rPr>
        <w:t xml:space="preserve">eccesso </w:t>
      </w:r>
      <w:r w:rsidR="00AF0256">
        <w:rPr>
          <w:rFonts w:cstheme="minorHAnsi"/>
          <w:color w:val="000000"/>
          <w:sz w:val="29"/>
          <w:szCs w:val="29"/>
        </w:rPr>
        <w:t xml:space="preserve">che </w:t>
      </w:r>
      <w:r w:rsidR="00917DD5">
        <w:rPr>
          <w:rFonts w:cstheme="minorHAnsi"/>
          <w:color w:val="000000"/>
          <w:sz w:val="29"/>
          <w:szCs w:val="29"/>
        </w:rPr>
        <w:t>porta all</w:t>
      </w:r>
      <w:r w:rsidR="00E3162B">
        <w:rPr>
          <w:rFonts w:cstheme="minorHAnsi"/>
          <w:color w:val="000000"/>
          <w:sz w:val="29"/>
          <w:szCs w:val="29"/>
        </w:rPr>
        <w:t xml:space="preserve">’immediata </w:t>
      </w:r>
      <w:r w:rsidR="00AF0256">
        <w:rPr>
          <w:rFonts w:cstheme="minorHAnsi"/>
          <w:color w:val="000000"/>
          <w:sz w:val="29"/>
          <w:szCs w:val="29"/>
        </w:rPr>
        <w:t>disapplicazione dell</w:t>
      </w:r>
      <w:r w:rsidR="0063427F">
        <w:rPr>
          <w:rFonts w:cstheme="minorHAnsi"/>
          <w:color w:val="000000"/>
          <w:sz w:val="29"/>
          <w:szCs w:val="29"/>
        </w:rPr>
        <w:t>’</w:t>
      </w:r>
      <w:r w:rsidR="00AF0256">
        <w:rPr>
          <w:rFonts w:cstheme="minorHAnsi"/>
          <w:color w:val="000000"/>
          <w:sz w:val="29"/>
          <w:szCs w:val="29"/>
        </w:rPr>
        <w:t>illegittima previsione</w:t>
      </w:r>
      <w:r w:rsidR="00BD2A20">
        <w:rPr>
          <w:rFonts w:cstheme="minorHAnsi"/>
          <w:color w:val="000000"/>
          <w:sz w:val="29"/>
          <w:szCs w:val="29"/>
        </w:rPr>
        <w:t xml:space="preserve">: </w:t>
      </w:r>
      <w:r w:rsidR="0063427F">
        <w:rPr>
          <w:rFonts w:cstheme="minorHAnsi"/>
          <w:color w:val="000000"/>
          <w:sz w:val="29"/>
          <w:szCs w:val="29"/>
        </w:rPr>
        <w:t>f</w:t>
      </w:r>
      <w:r w:rsidR="002D5051">
        <w:rPr>
          <w:rFonts w:cstheme="minorHAnsi"/>
          <w:color w:val="000000"/>
          <w:sz w:val="29"/>
          <w:szCs w:val="29"/>
        </w:rPr>
        <w:t>atta</w:t>
      </w:r>
      <w:r w:rsidR="0063427F">
        <w:rPr>
          <w:rFonts w:cstheme="minorHAnsi"/>
          <w:color w:val="000000"/>
          <w:sz w:val="29"/>
          <w:szCs w:val="29"/>
        </w:rPr>
        <w:t xml:space="preserve"> </w:t>
      </w:r>
      <w:r w:rsidR="00E3162B">
        <w:rPr>
          <w:rFonts w:cstheme="minorHAnsi"/>
          <w:color w:val="000000"/>
          <w:sz w:val="29"/>
          <w:szCs w:val="29"/>
        </w:rPr>
        <w:t xml:space="preserve">da </w:t>
      </w:r>
      <w:r w:rsidR="00BD2A20">
        <w:rPr>
          <w:rFonts w:cstheme="minorHAnsi"/>
          <w:color w:val="000000"/>
          <w:sz w:val="29"/>
          <w:szCs w:val="29"/>
        </w:rPr>
        <w:t xml:space="preserve">un “decreto non regolamentare”, cioè </w:t>
      </w:r>
      <w:r w:rsidR="0063427F">
        <w:rPr>
          <w:rFonts w:cstheme="minorHAnsi"/>
          <w:color w:val="000000"/>
          <w:sz w:val="29"/>
          <w:szCs w:val="29"/>
        </w:rPr>
        <w:t xml:space="preserve">in </w:t>
      </w:r>
      <w:r w:rsidR="00BD2A20">
        <w:rPr>
          <w:rFonts w:cstheme="minorHAnsi"/>
          <w:color w:val="000000"/>
          <w:sz w:val="29"/>
          <w:szCs w:val="29"/>
        </w:rPr>
        <w:t>un atto dichiaratamente non-normativo</w:t>
      </w:r>
      <w:r w:rsidR="000C32A4">
        <w:rPr>
          <w:rFonts w:cstheme="minorHAnsi"/>
          <w:color w:val="000000"/>
          <w:sz w:val="29"/>
          <w:szCs w:val="29"/>
        </w:rPr>
        <w:t xml:space="preserve"> </w:t>
      </w:r>
      <w:r w:rsidR="00E3162B">
        <w:rPr>
          <w:rFonts w:cstheme="minorHAnsi"/>
          <w:color w:val="000000"/>
          <w:sz w:val="29"/>
          <w:szCs w:val="29"/>
        </w:rPr>
        <w:t>finalizzato (ex art. 17, comma 4-</w:t>
      </w:r>
      <w:r w:rsidR="00E3162B" w:rsidRPr="00E3162B">
        <w:rPr>
          <w:rFonts w:cstheme="minorHAnsi"/>
          <w:i/>
          <w:color w:val="000000"/>
          <w:sz w:val="29"/>
          <w:szCs w:val="29"/>
        </w:rPr>
        <w:t>bis</w:t>
      </w:r>
      <w:r w:rsidR="00E3162B">
        <w:rPr>
          <w:rFonts w:cstheme="minorHAnsi"/>
          <w:color w:val="000000"/>
          <w:sz w:val="29"/>
          <w:szCs w:val="29"/>
        </w:rPr>
        <w:t xml:space="preserve">, </w:t>
      </w:r>
      <w:proofErr w:type="spellStart"/>
      <w:r w:rsidR="00E3162B">
        <w:rPr>
          <w:rFonts w:cstheme="minorHAnsi"/>
          <w:color w:val="000000"/>
          <w:sz w:val="29"/>
          <w:szCs w:val="29"/>
        </w:rPr>
        <w:t>lett</w:t>
      </w:r>
      <w:proofErr w:type="spellEnd"/>
      <w:r w:rsidR="00E3162B">
        <w:rPr>
          <w:rFonts w:cstheme="minorHAnsi"/>
          <w:color w:val="000000"/>
          <w:sz w:val="29"/>
          <w:szCs w:val="29"/>
        </w:rPr>
        <w:t xml:space="preserve">. </w:t>
      </w:r>
      <w:r w:rsidR="00E3162B" w:rsidRPr="00E3162B">
        <w:rPr>
          <w:rFonts w:cstheme="minorHAnsi"/>
          <w:i/>
          <w:color w:val="000000"/>
          <w:sz w:val="29"/>
          <w:szCs w:val="29"/>
        </w:rPr>
        <w:t>e)</w:t>
      </w:r>
      <w:r w:rsidR="00E3162B">
        <w:rPr>
          <w:rFonts w:cstheme="minorHAnsi"/>
          <w:color w:val="000000"/>
          <w:sz w:val="29"/>
          <w:szCs w:val="29"/>
        </w:rPr>
        <w:t xml:space="preserve">, l. n. 400 del 1988) alla sola </w:t>
      </w:r>
      <w:r w:rsidR="00E3162B" w:rsidRPr="00E3162B">
        <w:rPr>
          <w:rFonts w:cstheme="minorHAnsi"/>
          <w:i/>
          <w:color w:val="000000"/>
          <w:sz w:val="29"/>
          <w:szCs w:val="29"/>
        </w:rPr>
        <w:t>«definizione dei compiti delle unità dirigenziali nell’ambito degli uffici dirigenziali»</w:t>
      </w:r>
      <w:r w:rsidR="00E3162B">
        <w:rPr>
          <w:rFonts w:cstheme="minorHAnsi"/>
          <w:color w:val="000000"/>
          <w:sz w:val="29"/>
          <w:szCs w:val="29"/>
        </w:rPr>
        <w:t xml:space="preserve">, con cui si </w:t>
      </w:r>
      <w:r w:rsidR="000C32A4">
        <w:rPr>
          <w:rFonts w:cstheme="minorHAnsi"/>
          <w:color w:val="000000"/>
          <w:sz w:val="29"/>
          <w:szCs w:val="29"/>
        </w:rPr>
        <w:t>vorrebbe far rivivere un abrogato altro atto non normativo</w:t>
      </w:r>
      <w:r w:rsidR="00F94C90">
        <w:rPr>
          <w:rFonts w:cstheme="minorHAnsi"/>
          <w:color w:val="000000"/>
          <w:sz w:val="29"/>
          <w:szCs w:val="29"/>
        </w:rPr>
        <w:t xml:space="preserve"> riguardante il soppresso trasferimento dei musei statali alle regioni</w:t>
      </w:r>
      <w:r w:rsidR="00BD2A20">
        <w:rPr>
          <w:rFonts w:cstheme="minorHAnsi"/>
          <w:color w:val="000000"/>
          <w:sz w:val="29"/>
          <w:szCs w:val="29"/>
        </w:rPr>
        <w:t>.</w:t>
      </w:r>
      <w:r w:rsidR="00AF0256">
        <w:rPr>
          <w:rFonts w:cstheme="minorHAnsi"/>
          <w:color w:val="000000"/>
          <w:sz w:val="29"/>
          <w:szCs w:val="29"/>
        </w:rPr>
        <w:t xml:space="preserve"> </w:t>
      </w:r>
      <w:r w:rsidR="00E3162B">
        <w:rPr>
          <w:rFonts w:cstheme="minorHAnsi"/>
          <w:color w:val="000000"/>
          <w:sz w:val="29"/>
          <w:szCs w:val="29"/>
        </w:rPr>
        <w:t>Vale a dire, atti di tutt’altro perimetro e finalità e che in nessun modo possono incidere su diritti e facoltà.</w:t>
      </w:r>
      <w:r w:rsidR="00DC5E84">
        <w:rPr>
          <w:rFonts w:cstheme="minorHAnsi"/>
          <w:color w:val="000000"/>
          <w:sz w:val="29"/>
          <w:szCs w:val="29"/>
        </w:rPr>
        <w:t xml:space="preserve"> Ognuno, del resto, vede l’eccesso di burocratizzazione</w:t>
      </w:r>
      <w:r w:rsidR="00145C2A">
        <w:rPr>
          <w:rFonts w:cstheme="minorHAnsi"/>
          <w:color w:val="000000"/>
          <w:sz w:val="29"/>
          <w:szCs w:val="29"/>
        </w:rPr>
        <w:t xml:space="preserve">, all’opposto </w:t>
      </w:r>
      <w:r w:rsidR="00DC5E84">
        <w:rPr>
          <w:rFonts w:cstheme="minorHAnsi"/>
          <w:color w:val="000000"/>
          <w:sz w:val="29"/>
          <w:szCs w:val="29"/>
        </w:rPr>
        <w:t>della conclamata semplificazione.</w:t>
      </w:r>
    </w:p>
    <w:p w:rsidR="000933BC" w:rsidRDefault="000C32A4" w:rsidP="000933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BD2A20">
        <w:rPr>
          <w:rFonts w:cstheme="minorHAnsi"/>
          <w:sz w:val="28"/>
          <w:szCs w:val="28"/>
        </w:rPr>
        <w:t xml:space="preserve"> parte l</w:t>
      </w:r>
      <w:r w:rsidR="00822873">
        <w:rPr>
          <w:rFonts w:cstheme="minorHAnsi"/>
          <w:sz w:val="28"/>
          <w:szCs w:val="28"/>
        </w:rPr>
        <w:t>’</w:t>
      </w:r>
      <w:r w:rsidR="00BD2A20">
        <w:rPr>
          <w:rFonts w:cstheme="minorHAnsi"/>
          <w:sz w:val="28"/>
          <w:szCs w:val="28"/>
        </w:rPr>
        <w:t xml:space="preserve">inidoneità </w:t>
      </w:r>
      <w:r w:rsidR="0063427F">
        <w:rPr>
          <w:rFonts w:cstheme="minorHAnsi"/>
          <w:sz w:val="28"/>
          <w:szCs w:val="28"/>
        </w:rPr>
        <w:t>dell’</w:t>
      </w:r>
      <w:r>
        <w:rPr>
          <w:rFonts w:cstheme="minorHAnsi"/>
          <w:sz w:val="28"/>
          <w:szCs w:val="28"/>
        </w:rPr>
        <w:t>atto</w:t>
      </w:r>
      <w:r w:rsidR="00BD2A20">
        <w:rPr>
          <w:rFonts w:cstheme="minorHAnsi"/>
          <w:sz w:val="28"/>
          <w:szCs w:val="28"/>
        </w:rPr>
        <w:t xml:space="preserve">, domina </w:t>
      </w:r>
      <w:r w:rsidR="00951A71">
        <w:rPr>
          <w:rFonts w:cstheme="minorHAnsi"/>
          <w:sz w:val="28"/>
          <w:szCs w:val="28"/>
        </w:rPr>
        <w:t xml:space="preserve">come accennato </w:t>
      </w:r>
      <w:r w:rsidR="00BD2A20">
        <w:rPr>
          <w:rFonts w:cstheme="minorHAnsi"/>
          <w:sz w:val="28"/>
          <w:szCs w:val="28"/>
        </w:rPr>
        <w:t xml:space="preserve">che </w:t>
      </w:r>
      <w:r w:rsidR="006420B9">
        <w:rPr>
          <w:rFonts w:cstheme="minorHAnsi"/>
          <w:sz w:val="28"/>
          <w:szCs w:val="28"/>
        </w:rPr>
        <w:t xml:space="preserve">l’art. 184 del </w:t>
      </w:r>
      <w:r w:rsidR="006420B9" w:rsidRPr="0006288B">
        <w:rPr>
          <w:rFonts w:cstheme="minorHAnsi"/>
          <w:i/>
          <w:sz w:val="28"/>
          <w:szCs w:val="28"/>
        </w:rPr>
        <w:t>Codice</w:t>
      </w:r>
      <w:r w:rsidR="004B3E43">
        <w:rPr>
          <w:rFonts w:cstheme="minorHAnsi"/>
          <w:sz w:val="28"/>
          <w:szCs w:val="28"/>
        </w:rPr>
        <w:t xml:space="preserve"> ha espressamente </w:t>
      </w:r>
      <w:r w:rsidR="004B3E43" w:rsidRPr="00546F47">
        <w:rPr>
          <w:rFonts w:cstheme="minorHAnsi"/>
          <w:sz w:val="28"/>
          <w:szCs w:val="28"/>
        </w:rPr>
        <w:t>abrogato</w:t>
      </w:r>
      <w:r w:rsidR="001E6754">
        <w:rPr>
          <w:rFonts w:cstheme="minorHAnsi"/>
          <w:sz w:val="28"/>
          <w:szCs w:val="28"/>
        </w:rPr>
        <w:t xml:space="preserve"> l</w:t>
      </w:r>
      <w:r w:rsidR="002059A3" w:rsidRPr="00546F47">
        <w:rPr>
          <w:rFonts w:cstheme="minorHAnsi"/>
          <w:sz w:val="28"/>
          <w:szCs w:val="28"/>
        </w:rPr>
        <w:t xml:space="preserve">’articolo 150 </w:t>
      </w:r>
      <w:r w:rsidR="005B26DA" w:rsidRPr="00546F47">
        <w:rPr>
          <w:rFonts w:cstheme="minorHAnsi"/>
          <w:sz w:val="28"/>
          <w:szCs w:val="28"/>
        </w:rPr>
        <w:t xml:space="preserve">d.lgs. </w:t>
      </w:r>
      <w:r w:rsidR="003C105F" w:rsidRPr="00546F47">
        <w:rPr>
          <w:rFonts w:cstheme="minorHAnsi"/>
          <w:sz w:val="28"/>
          <w:szCs w:val="28"/>
        </w:rPr>
        <w:t>n</w:t>
      </w:r>
      <w:r w:rsidR="005B26DA" w:rsidRPr="00546F47">
        <w:rPr>
          <w:rFonts w:cstheme="minorHAnsi"/>
          <w:sz w:val="28"/>
          <w:szCs w:val="28"/>
        </w:rPr>
        <w:t xml:space="preserve">. 112 del 1998 </w:t>
      </w:r>
      <w:r w:rsidR="007A5991">
        <w:rPr>
          <w:rFonts w:cstheme="minorHAnsi"/>
          <w:sz w:val="28"/>
          <w:szCs w:val="28"/>
        </w:rPr>
        <w:t>e di</w:t>
      </w:r>
      <w:r w:rsidR="00CB209A">
        <w:rPr>
          <w:rFonts w:cstheme="minorHAnsi"/>
          <w:sz w:val="28"/>
          <w:szCs w:val="28"/>
        </w:rPr>
        <w:t xml:space="preserve"> riflesso è venuta meno la </w:t>
      </w:r>
      <w:r w:rsidR="002059A3" w:rsidRPr="00546F47">
        <w:rPr>
          <w:rFonts w:cstheme="minorHAnsi"/>
          <w:sz w:val="28"/>
          <w:szCs w:val="28"/>
        </w:rPr>
        <w:t>base</w:t>
      </w:r>
      <w:r w:rsidR="006420B9">
        <w:rPr>
          <w:rFonts w:cstheme="minorHAnsi"/>
          <w:sz w:val="28"/>
          <w:szCs w:val="28"/>
        </w:rPr>
        <w:t xml:space="preserve"> </w:t>
      </w:r>
      <w:r w:rsidR="00E90007">
        <w:rPr>
          <w:rFonts w:cstheme="minorHAnsi"/>
          <w:sz w:val="28"/>
          <w:szCs w:val="28"/>
        </w:rPr>
        <w:t>legittimante</w:t>
      </w:r>
      <w:r w:rsidR="006420B9">
        <w:rPr>
          <w:rFonts w:cstheme="minorHAnsi"/>
          <w:sz w:val="28"/>
          <w:szCs w:val="28"/>
        </w:rPr>
        <w:t xml:space="preserve"> quel decreto ministeriale</w:t>
      </w:r>
      <w:r w:rsidR="00DA1BF1">
        <w:rPr>
          <w:rFonts w:cstheme="minorHAnsi"/>
          <w:sz w:val="28"/>
          <w:szCs w:val="28"/>
        </w:rPr>
        <w:t xml:space="preserve">: </w:t>
      </w:r>
      <w:r w:rsidR="002059A3" w:rsidRPr="00546F47">
        <w:rPr>
          <w:rFonts w:cstheme="minorHAnsi"/>
          <w:sz w:val="28"/>
          <w:szCs w:val="28"/>
        </w:rPr>
        <w:t xml:space="preserve">cade la norma di base </w:t>
      </w:r>
      <w:r w:rsidR="00E90007">
        <w:rPr>
          <w:rFonts w:cstheme="minorHAnsi"/>
          <w:sz w:val="28"/>
          <w:szCs w:val="28"/>
        </w:rPr>
        <w:t xml:space="preserve">e </w:t>
      </w:r>
      <w:r w:rsidR="002059A3" w:rsidRPr="00546F47">
        <w:rPr>
          <w:rFonts w:cstheme="minorHAnsi"/>
          <w:sz w:val="28"/>
          <w:szCs w:val="28"/>
        </w:rPr>
        <w:t xml:space="preserve">cadono </w:t>
      </w:r>
      <w:r w:rsidR="004B3E43">
        <w:rPr>
          <w:rFonts w:cstheme="minorHAnsi"/>
          <w:sz w:val="28"/>
          <w:szCs w:val="28"/>
        </w:rPr>
        <w:t xml:space="preserve">automaticamente </w:t>
      </w:r>
      <w:r w:rsidR="00012714">
        <w:rPr>
          <w:rFonts w:cstheme="minorHAnsi"/>
          <w:sz w:val="28"/>
          <w:szCs w:val="28"/>
        </w:rPr>
        <w:t xml:space="preserve">le previsioni </w:t>
      </w:r>
      <w:r w:rsidR="002D5D4E" w:rsidRPr="00546F47">
        <w:rPr>
          <w:rFonts w:cstheme="minorHAnsi"/>
          <w:sz w:val="28"/>
          <w:szCs w:val="28"/>
        </w:rPr>
        <w:t>derivative</w:t>
      </w:r>
      <w:r w:rsidR="00E90007">
        <w:rPr>
          <w:rFonts w:cstheme="minorHAnsi"/>
          <w:sz w:val="28"/>
          <w:szCs w:val="28"/>
        </w:rPr>
        <w:t>,</w:t>
      </w:r>
      <w:r w:rsidR="003C105F" w:rsidRPr="00546F47">
        <w:rPr>
          <w:rFonts w:cstheme="minorHAnsi"/>
          <w:sz w:val="28"/>
          <w:szCs w:val="28"/>
        </w:rPr>
        <w:t xml:space="preserve"> </w:t>
      </w:r>
      <w:r w:rsidR="00CD2E18">
        <w:rPr>
          <w:rFonts w:cstheme="minorHAnsi"/>
          <w:sz w:val="28"/>
          <w:szCs w:val="28"/>
        </w:rPr>
        <w:t xml:space="preserve">così </w:t>
      </w:r>
      <w:r w:rsidR="003C105F" w:rsidRPr="00546F47">
        <w:rPr>
          <w:rFonts w:cstheme="minorHAnsi"/>
          <w:sz w:val="28"/>
          <w:szCs w:val="28"/>
        </w:rPr>
        <w:t xml:space="preserve">il </w:t>
      </w:r>
      <w:r w:rsidR="00177AB4">
        <w:rPr>
          <w:rFonts w:cstheme="minorHAnsi"/>
          <w:sz w:val="28"/>
          <w:szCs w:val="28"/>
        </w:rPr>
        <w:t xml:space="preserve">decreto ministeriale </w:t>
      </w:r>
      <w:r w:rsidR="003C105F" w:rsidRPr="00546F47">
        <w:rPr>
          <w:rFonts w:cstheme="minorHAnsi"/>
          <w:sz w:val="28"/>
          <w:szCs w:val="28"/>
        </w:rPr>
        <w:t>10 maggio 2001</w:t>
      </w:r>
      <w:r w:rsidR="006420B9">
        <w:rPr>
          <w:rFonts w:cstheme="minorHAnsi"/>
          <w:sz w:val="28"/>
          <w:szCs w:val="28"/>
        </w:rPr>
        <w:t xml:space="preserve"> è venuto meno</w:t>
      </w:r>
      <w:r>
        <w:rPr>
          <w:rFonts w:cstheme="minorHAnsi"/>
          <w:sz w:val="28"/>
          <w:szCs w:val="28"/>
        </w:rPr>
        <w:t xml:space="preserve"> sin dal 2004</w:t>
      </w:r>
      <w:r w:rsidR="006420B9">
        <w:rPr>
          <w:rFonts w:cstheme="minorHAnsi"/>
          <w:sz w:val="28"/>
          <w:szCs w:val="28"/>
        </w:rPr>
        <w:t xml:space="preserve">. </w:t>
      </w:r>
      <w:r w:rsidR="007075EF">
        <w:rPr>
          <w:rFonts w:cstheme="minorHAnsi"/>
          <w:color w:val="000000"/>
          <w:sz w:val="29"/>
          <w:szCs w:val="29"/>
        </w:rPr>
        <w:t xml:space="preserve">È </w:t>
      </w:r>
      <w:r w:rsidR="00CB209A">
        <w:rPr>
          <w:rFonts w:cstheme="minorHAnsi"/>
          <w:color w:val="000000"/>
          <w:sz w:val="29"/>
          <w:szCs w:val="29"/>
        </w:rPr>
        <w:t xml:space="preserve">poi </w:t>
      </w:r>
      <w:r w:rsidR="007075EF">
        <w:rPr>
          <w:rFonts w:cstheme="minorHAnsi"/>
          <w:color w:val="000000"/>
          <w:sz w:val="29"/>
          <w:szCs w:val="29"/>
        </w:rPr>
        <w:t xml:space="preserve">appena il caso di rilevare che </w:t>
      </w:r>
      <w:r w:rsidR="0006288B">
        <w:rPr>
          <w:rFonts w:cstheme="minorHAnsi"/>
          <w:color w:val="000000"/>
          <w:sz w:val="29"/>
          <w:szCs w:val="29"/>
        </w:rPr>
        <w:t xml:space="preserve">nemmeno </w:t>
      </w:r>
      <w:r>
        <w:rPr>
          <w:rFonts w:cstheme="minorHAnsi"/>
          <w:color w:val="000000"/>
          <w:sz w:val="29"/>
          <w:szCs w:val="29"/>
        </w:rPr>
        <w:t xml:space="preserve">fu </w:t>
      </w:r>
      <w:r w:rsidR="007075EF">
        <w:rPr>
          <w:rFonts w:cstheme="minorHAnsi"/>
          <w:color w:val="000000"/>
          <w:sz w:val="29"/>
          <w:szCs w:val="29"/>
        </w:rPr>
        <w:t xml:space="preserve">salvato dall’art. 130 del </w:t>
      </w:r>
      <w:r w:rsidR="007075EF" w:rsidRPr="00C73C9D">
        <w:rPr>
          <w:rFonts w:cstheme="minorHAnsi"/>
          <w:i/>
          <w:color w:val="000000"/>
          <w:sz w:val="29"/>
          <w:szCs w:val="29"/>
        </w:rPr>
        <w:t>Codice</w:t>
      </w:r>
      <w:r w:rsidR="007075EF">
        <w:rPr>
          <w:rFonts w:cstheme="minorHAnsi"/>
          <w:color w:val="000000"/>
          <w:sz w:val="29"/>
          <w:szCs w:val="29"/>
        </w:rPr>
        <w:t xml:space="preserve">, </w:t>
      </w:r>
      <w:r w:rsidR="007A5991">
        <w:rPr>
          <w:rFonts w:cstheme="minorHAnsi"/>
          <w:color w:val="000000"/>
          <w:sz w:val="29"/>
          <w:szCs w:val="29"/>
        </w:rPr>
        <w:t xml:space="preserve">per il quale </w:t>
      </w:r>
      <w:r w:rsidR="007075EF" w:rsidRPr="00C73C9D">
        <w:rPr>
          <w:rFonts w:cstheme="minorHAnsi"/>
          <w:color w:val="000000"/>
          <w:sz w:val="29"/>
          <w:szCs w:val="29"/>
        </w:rPr>
        <w:t xml:space="preserve">restano in vigore le </w:t>
      </w:r>
      <w:r w:rsidR="007075EF" w:rsidRPr="00C73C9D">
        <w:rPr>
          <w:rFonts w:cstheme="minorHAnsi"/>
          <w:i/>
          <w:color w:val="000000"/>
          <w:sz w:val="29"/>
          <w:szCs w:val="29"/>
        </w:rPr>
        <w:t>«d</w:t>
      </w:r>
      <w:r w:rsidR="007075EF" w:rsidRPr="00C73C9D">
        <w:rPr>
          <w:rFonts w:cstheme="minorHAnsi"/>
          <w:bCs/>
          <w:i/>
          <w:color w:val="000000"/>
          <w:sz w:val="29"/>
          <w:szCs w:val="29"/>
        </w:rPr>
        <w:t>isposizioni regolamentari precedenti</w:t>
      </w:r>
      <w:r w:rsidR="007075EF" w:rsidRPr="00C73C9D">
        <w:rPr>
          <w:rFonts w:cstheme="minorHAnsi"/>
          <w:i/>
          <w:color w:val="000000"/>
          <w:sz w:val="29"/>
          <w:szCs w:val="29"/>
        </w:rPr>
        <w:t>»</w:t>
      </w:r>
      <w:r w:rsidR="004B3E43">
        <w:rPr>
          <w:rFonts w:cstheme="minorHAnsi"/>
          <w:i/>
          <w:color w:val="000000"/>
          <w:sz w:val="29"/>
          <w:szCs w:val="29"/>
        </w:rPr>
        <w:t>, «</w:t>
      </w:r>
      <w:proofErr w:type="spellStart"/>
      <w:r w:rsidR="004B3E43">
        <w:rPr>
          <w:rFonts w:cstheme="minorHAnsi"/>
          <w:i/>
          <w:color w:val="000000"/>
          <w:sz w:val="29"/>
          <w:szCs w:val="29"/>
        </w:rPr>
        <w:t>attinent</w:t>
      </w:r>
      <w:proofErr w:type="spellEnd"/>
      <w:r w:rsidR="004B3E43" w:rsidRPr="004B3E43">
        <w:rPr>
          <w:rFonts w:cstheme="minorHAnsi"/>
          <w:color w:val="000000"/>
          <w:sz w:val="29"/>
          <w:szCs w:val="29"/>
        </w:rPr>
        <w:t>[i]</w:t>
      </w:r>
      <w:r w:rsidR="004B3E43" w:rsidRPr="004B3E43">
        <w:rPr>
          <w:rFonts w:cstheme="minorHAnsi"/>
          <w:i/>
          <w:color w:val="000000"/>
          <w:sz w:val="29"/>
          <w:szCs w:val="29"/>
        </w:rPr>
        <w:t xml:space="preserve"> alle norme contenute in questa Parte </w:t>
      </w:r>
      <w:r w:rsidR="004B3E43" w:rsidRPr="004B3E43">
        <w:rPr>
          <w:rFonts w:cstheme="minorHAnsi"/>
          <w:color w:val="000000"/>
          <w:sz w:val="29"/>
          <w:szCs w:val="29"/>
        </w:rPr>
        <w:t>[III del Codice]</w:t>
      </w:r>
      <w:r w:rsidR="004B3E43">
        <w:rPr>
          <w:rFonts w:cstheme="minorHAnsi"/>
          <w:i/>
          <w:color w:val="000000"/>
          <w:sz w:val="29"/>
          <w:szCs w:val="29"/>
        </w:rPr>
        <w:t>»</w:t>
      </w:r>
      <w:r w:rsidR="00E90007">
        <w:rPr>
          <w:rFonts w:cstheme="minorHAnsi"/>
          <w:color w:val="000000"/>
          <w:sz w:val="29"/>
          <w:szCs w:val="29"/>
        </w:rPr>
        <w:t>:</w:t>
      </w:r>
      <w:r w:rsidR="004B3E43">
        <w:rPr>
          <w:rFonts w:cstheme="minorHAnsi"/>
          <w:color w:val="000000"/>
          <w:sz w:val="29"/>
          <w:szCs w:val="29"/>
        </w:rPr>
        <w:t xml:space="preserve"> </w:t>
      </w:r>
      <w:r w:rsidR="00951A71">
        <w:rPr>
          <w:rFonts w:cstheme="minorHAnsi"/>
          <w:color w:val="000000"/>
          <w:sz w:val="29"/>
          <w:szCs w:val="29"/>
        </w:rPr>
        <w:t>vuoi</w:t>
      </w:r>
      <w:r w:rsidR="004B3E43">
        <w:rPr>
          <w:rFonts w:cstheme="minorHAnsi"/>
          <w:color w:val="000000"/>
          <w:sz w:val="29"/>
          <w:szCs w:val="29"/>
        </w:rPr>
        <w:t xml:space="preserve"> perché non c’</w:t>
      </w:r>
      <w:r w:rsidR="00822873">
        <w:rPr>
          <w:rFonts w:cstheme="minorHAnsi"/>
          <w:color w:val="000000"/>
          <w:sz w:val="29"/>
          <w:szCs w:val="29"/>
        </w:rPr>
        <w:t>è quest’</w:t>
      </w:r>
      <w:r w:rsidR="004B3E43">
        <w:rPr>
          <w:rFonts w:cstheme="minorHAnsi"/>
          <w:color w:val="000000"/>
          <w:sz w:val="29"/>
          <w:szCs w:val="29"/>
        </w:rPr>
        <w:t>attinenza (</w:t>
      </w:r>
      <w:r w:rsidR="00CF51F0">
        <w:rPr>
          <w:rFonts w:cstheme="minorHAnsi"/>
          <w:color w:val="000000"/>
          <w:sz w:val="29"/>
          <w:szCs w:val="29"/>
        </w:rPr>
        <w:t>anzi</w:t>
      </w:r>
      <w:r w:rsidR="00917DD5">
        <w:rPr>
          <w:rFonts w:cstheme="minorHAnsi"/>
          <w:color w:val="000000"/>
          <w:sz w:val="29"/>
          <w:szCs w:val="29"/>
        </w:rPr>
        <w:t>,</w:t>
      </w:r>
      <w:r w:rsidR="00CF51F0">
        <w:rPr>
          <w:rFonts w:cstheme="minorHAnsi"/>
          <w:color w:val="000000"/>
          <w:sz w:val="29"/>
          <w:szCs w:val="29"/>
        </w:rPr>
        <w:t xml:space="preserve"> </w:t>
      </w:r>
      <w:r w:rsidR="004B3E43">
        <w:rPr>
          <w:rFonts w:cstheme="minorHAnsi"/>
          <w:color w:val="000000"/>
          <w:sz w:val="29"/>
          <w:szCs w:val="29"/>
        </w:rPr>
        <w:t xml:space="preserve">l’art. 114 </w:t>
      </w:r>
      <w:r>
        <w:rPr>
          <w:rFonts w:cstheme="minorHAnsi"/>
          <w:color w:val="000000"/>
          <w:sz w:val="29"/>
          <w:szCs w:val="29"/>
        </w:rPr>
        <w:t>regola nuovamente la materia</w:t>
      </w:r>
      <w:r w:rsidR="004B3E43">
        <w:rPr>
          <w:rFonts w:cstheme="minorHAnsi"/>
          <w:color w:val="000000"/>
          <w:sz w:val="29"/>
          <w:szCs w:val="29"/>
        </w:rPr>
        <w:t xml:space="preserve">), </w:t>
      </w:r>
      <w:r w:rsidR="00951A71">
        <w:rPr>
          <w:rFonts w:cstheme="minorHAnsi"/>
          <w:color w:val="000000"/>
          <w:sz w:val="29"/>
          <w:szCs w:val="29"/>
        </w:rPr>
        <w:t xml:space="preserve">vuoi </w:t>
      </w:r>
      <w:r w:rsidR="004B3E43">
        <w:rPr>
          <w:rFonts w:cstheme="minorHAnsi"/>
          <w:color w:val="000000"/>
          <w:sz w:val="29"/>
          <w:szCs w:val="29"/>
        </w:rPr>
        <w:t>soprattutto</w:t>
      </w:r>
      <w:r w:rsidR="007075EF">
        <w:rPr>
          <w:rFonts w:cstheme="minorHAnsi"/>
          <w:color w:val="000000"/>
          <w:sz w:val="29"/>
          <w:szCs w:val="29"/>
        </w:rPr>
        <w:t xml:space="preserve"> perché</w:t>
      </w:r>
      <w:r w:rsidR="00951A71">
        <w:rPr>
          <w:rFonts w:cstheme="minorHAnsi"/>
          <w:color w:val="000000"/>
          <w:sz w:val="29"/>
          <w:szCs w:val="29"/>
        </w:rPr>
        <w:t xml:space="preserve"> </w:t>
      </w:r>
      <w:r w:rsidR="007075EF">
        <w:rPr>
          <w:rFonts w:cstheme="minorHAnsi"/>
          <w:color w:val="000000"/>
          <w:sz w:val="29"/>
          <w:szCs w:val="29"/>
        </w:rPr>
        <w:t xml:space="preserve">non </w:t>
      </w:r>
      <w:r w:rsidR="0006288B">
        <w:rPr>
          <w:rFonts w:cstheme="minorHAnsi"/>
          <w:color w:val="000000"/>
          <w:sz w:val="29"/>
          <w:szCs w:val="29"/>
        </w:rPr>
        <w:t xml:space="preserve">si tratta di </w:t>
      </w:r>
      <w:r w:rsidR="007075EF">
        <w:rPr>
          <w:rFonts w:cstheme="minorHAnsi"/>
          <w:color w:val="000000"/>
          <w:sz w:val="29"/>
          <w:szCs w:val="29"/>
        </w:rPr>
        <w:t xml:space="preserve">un </w:t>
      </w:r>
      <w:r w:rsidR="007075EF" w:rsidRPr="000C3F3A">
        <w:rPr>
          <w:rFonts w:cstheme="minorHAnsi"/>
          <w:i/>
          <w:color w:val="000000"/>
          <w:sz w:val="29"/>
          <w:szCs w:val="29"/>
        </w:rPr>
        <w:t>regolamento</w:t>
      </w:r>
      <w:r w:rsidR="007075EF">
        <w:rPr>
          <w:rFonts w:cstheme="minorHAnsi"/>
          <w:color w:val="000000"/>
          <w:sz w:val="29"/>
          <w:szCs w:val="29"/>
        </w:rPr>
        <w:t>: e con le fonti del diritto – cioè con il potere di produrre comandi generali e divieti generali - è bene essere precisi</w:t>
      </w:r>
      <w:r w:rsidR="007075EF" w:rsidRPr="00C73C9D">
        <w:rPr>
          <w:rFonts w:cstheme="minorHAnsi"/>
          <w:color w:val="000000"/>
          <w:sz w:val="29"/>
          <w:szCs w:val="29"/>
        </w:rPr>
        <w:t xml:space="preserve"> </w:t>
      </w:r>
      <w:r w:rsidR="007075EF">
        <w:rPr>
          <w:rFonts w:cstheme="minorHAnsi"/>
          <w:color w:val="000000"/>
          <w:sz w:val="29"/>
          <w:szCs w:val="29"/>
        </w:rPr>
        <w:t xml:space="preserve">in uno Stato di </w:t>
      </w:r>
      <w:r w:rsidR="007075EF" w:rsidRPr="007A5991">
        <w:rPr>
          <w:rFonts w:cstheme="minorHAnsi"/>
          <w:color w:val="000000"/>
          <w:sz w:val="29"/>
          <w:szCs w:val="29"/>
        </w:rPr>
        <w:t xml:space="preserve">diritto. </w:t>
      </w:r>
      <w:r w:rsidR="000C3F3A" w:rsidRPr="007A5991">
        <w:rPr>
          <w:rFonts w:cstheme="minorHAnsi"/>
          <w:i/>
          <w:color w:val="000000"/>
          <w:sz w:val="29"/>
          <w:szCs w:val="29"/>
        </w:rPr>
        <w:t>Dike</w:t>
      </w:r>
      <w:r w:rsidR="000C3F3A" w:rsidRPr="007A5991">
        <w:rPr>
          <w:rFonts w:cstheme="minorHAnsi"/>
          <w:color w:val="000000"/>
          <w:sz w:val="29"/>
          <w:szCs w:val="29"/>
        </w:rPr>
        <w:t xml:space="preserve"> si oppone a </w:t>
      </w:r>
      <w:r w:rsidR="000C3F3A" w:rsidRPr="007A5991">
        <w:rPr>
          <w:rFonts w:cstheme="minorHAnsi"/>
          <w:i/>
          <w:color w:val="000000"/>
          <w:sz w:val="29"/>
          <w:szCs w:val="29"/>
        </w:rPr>
        <w:t>hybris</w:t>
      </w:r>
      <w:r w:rsidR="00CB209A" w:rsidRPr="007A5991">
        <w:rPr>
          <w:rFonts w:cstheme="minorHAnsi"/>
          <w:color w:val="000000"/>
          <w:sz w:val="29"/>
          <w:szCs w:val="29"/>
        </w:rPr>
        <w:t>,</w:t>
      </w:r>
      <w:r w:rsidR="00CB209A">
        <w:rPr>
          <w:rFonts w:cstheme="minorHAnsi"/>
          <w:color w:val="000000"/>
          <w:sz w:val="29"/>
          <w:szCs w:val="29"/>
        </w:rPr>
        <w:t xml:space="preserve"> è vano pretendere che quel decreto, con la sua esorbitante </w:t>
      </w:r>
      <w:r w:rsidR="007A5991">
        <w:rPr>
          <w:rFonts w:cstheme="minorHAnsi"/>
          <w:color w:val="000000"/>
          <w:sz w:val="29"/>
          <w:szCs w:val="29"/>
        </w:rPr>
        <w:t xml:space="preserve">pretesa </w:t>
      </w:r>
      <w:r w:rsidR="00CB209A">
        <w:rPr>
          <w:rFonts w:cstheme="minorHAnsi"/>
          <w:color w:val="000000"/>
          <w:sz w:val="29"/>
          <w:szCs w:val="29"/>
        </w:rPr>
        <w:t xml:space="preserve">imperativa, </w:t>
      </w:r>
      <w:r>
        <w:rPr>
          <w:rFonts w:cstheme="minorHAnsi"/>
          <w:color w:val="000000"/>
          <w:sz w:val="29"/>
          <w:szCs w:val="29"/>
        </w:rPr>
        <w:t>torni a sopravvivere</w:t>
      </w:r>
      <w:r w:rsidR="00CB209A">
        <w:rPr>
          <w:rFonts w:cstheme="minorHAnsi"/>
          <w:color w:val="000000"/>
          <w:sz w:val="29"/>
          <w:szCs w:val="29"/>
        </w:rPr>
        <w:t xml:space="preserve"> </w:t>
      </w:r>
      <w:r w:rsidR="007A5991">
        <w:rPr>
          <w:rFonts w:cstheme="minorHAnsi"/>
          <w:color w:val="000000"/>
          <w:sz w:val="29"/>
          <w:szCs w:val="29"/>
        </w:rPr>
        <w:t xml:space="preserve">come frammento vagante di un </w:t>
      </w:r>
      <w:r w:rsidR="00CB209A">
        <w:rPr>
          <w:rFonts w:cstheme="minorHAnsi"/>
          <w:color w:val="000000"/>
          <w:sz w:val="29"/>
          <w:szCs w:val="29"/>
        </w:rPr>
        <w:t>oggetto giuridico non identificato.</w:t>
      </w:r>
      <w:r w:rsidR="000C3F3A">
        <w:rPr>
          <w:rFonts w:cstheme="minorHAnsi"/>
          <w:color w:val="000000"/>
          <w:sz w:val="29"/>
          <w:szCs w:val="29"/>
        </w:rPr>
        <w:t xml:space="preserve"> </w:t>
      </w:r>
      <w:r w:rsidR="006420B9">
        <w:rPr>
          <w:rFonts w:cstheme="minorHAnsi"/>
          <w:sz w:val="28"/>
          <w:szCs w:val="28"/>
        </w:rPr>
        <w:t xml:space="preserve">Resta un interessante </w:t>
      </w:r>
      <w:r w:rsidR="007A5991">
        <w:rPr>
          <w:rFonts w:cstheme="minorHAnsi"/>
          <w:sz w:val="28"/>
          <w:szCs w:val="28"/>
        </w:rPr>
        <w:t xml:space="preserve">e utile </w:t>
      </w:r>
      <w:r w:rsidR="006420B9">
        <w:rPr>
          <w:rFonts w:cstheme="minorHAnsi"/>
          <w:sz w:val="28"/>
          <w:szCs w:val="28"/>
        </w:rPr>
        <w:t xml:space="preserve">documento </w:t>
      </w:r>
      <w:r w:rsidR="00822873">
        <w:rPr>
          <w:rFonts w:cstheme="minorHAnsi"/>
          <w:sz w:val="28"/>
          <w:szCs w:val="28"/>
        </w:rPr>
        <w:t xml:space="preserve">metodologico </w:t>
      </w:r>
      <w:r w:rsidR="006420B9">
        <w:rPr>
          <w:rFonts w:cstheme="minorHAnsi"/>
          <w:sz w:val="28"/>
          <w:szCs w:val="28"/>
        </w:rPr>
        <w:t xml:space="preserve">di museologia o museografia: ma </w:t>
      </w:r>
      <w:r w:rsidR="007A5991">
        <w:rPr>
          <w:rFonts w:cstheme="minorHAnsi"/>
          <w:sz w:val="28"/>
          <w:szCs w:val="28"/>
        </w:rPr>
        <w:t xml:space="preserve">senza </w:t>
      </w:r>
      <w:r w:rsidR="006420B9">
        <w:rPr>
          <w:rFonts w:cstheme="minorHAnsi"/>
          <w:sz w:val="28"/>
          <w:szCs w:val="28"/>
        </w:rPr>
        <w:t>valore giuridico</w:t>
      </w:r>
      <w:r w:rsidR="002059A3" w:rsidRPr="00546F47">
        <w:rPr>
          <w:rFonts w:cstheme="minorHAnsi"/>
          <w:sz w:val="28"/>
          <w:szCs w:val="28"/>
        </w:rPr>
        <w:t xml:space="preserve">. </w:t>
      </w:r>
      <w:r w:rsidR="001E6754">
        <w:rPr>
          <w:rFonts w:cstheme="minorHAnsi"/>
          <w:sz w:val="28"/>
          <w:szCs w:val="28"/>
        </w:rPr>
        <w:t xml:space="preserve">Si deve </w:t>
      </w:r>
      <w:r w:rsidR="006420B9">
        <w:rPr>
          <w:rFonts w:cstheme="minorHAnsi"/>
          <w:sz w:val="28"/>
          <w:szCs w:val="28"/>
        </w:rPr>
        <w:t xml:space="preserve">piuttosto </w:t>
      </w:r>
      <w:r w:rsidR="007A5991">
        <w:rPr>
          <w:rFonts w:cstheme="minorHAnsi"/>
          <w:sz w:val="28"/>
          <w:szCs w:val="28"/>
        </w:rPr>
        <w:t>guardare</w:t>
      </w:r>
      <w:r w:rsidR="002059A3" w:rsidRPr="00546F47">
        <w:rPr>
          <w:rFonts w:cstheme="minorHAnsi"/>
          <w:sz w:val="28"/>
          <w:szCs w:val="28"/>
        </w:rPr>
        <w:t xml:space="preserve"> a</w:t>
      </w:r>
      <w:r w:rsidR="00E90007">
        <w:rPr>
          <w:rFonts w:cstheme="minorHAnsi"/>
          <w:sz w:val="28"/>
          <w:szCs w:val="28"/>
        </w:rPr>
        <w:t xml:space="preserve">lla realtà della </w:t>
      </w:r>
      <w:r w:rsidR="002059A3" w:rsidRPr="00546F47">
        <w:rPr>
          <w:rFonts w:cstheme="minorHAnsi"/>
          <w:sz w:val="28"/>
          <w:szCs w:val="28"/>
        </w:rPr>
        <w:t>legislazione</w:t>
      </w:r>
      <w:r w:rsidR="00E90007">
        <w:rPr>
          <w:rFonts w:cstheme="minorHAnsi"/>
          <w:sz w:val="28"/>
          <w:szCs w:val="28"/>
        </w:rPr>
        <w:t xml:space="preserve"> di oggi</w:t>
      </w:r>
      <w:r w:rsidR="00CD2E18">
        <w:rPr>
          <w:rFonts w:cstheme="minorHAnsi"/>
          <w:sz w:val="28"/>
          <w:szCs w:val="28"/>
        </w:rPr>
        <w:t>,</w:t>
      </w:r>
      <w:r w:rsidR="002059A3" w:rsidRPr="00546F47">
        <w:rPr>
          <w:rFonts w:cstheme="minorHAnsi"/>
          <w:sz w:val="28"/>
          <w:szCs w:val="28"/>
        </w:rPr>
        <w:t xml:space="preserve"> </w:t>
      </w:r>
      <w:r w:rsidR="00E90007">
        <w:rPr>
          <w:rFonts w:cstheme="minorHAnsi"/>
          <w:sz w:val="28"/>
          <w:szCs w:val="28"/>
        </w:rPr>
        <w:t xml:space="preserve">con </w:t>
      </w:r>
      <w:r w:rsidR="002059A3" w:rsidRPr="00546F47">
        <w:rPr>
          <w:rFonts w:cstheme="minorHAnsi"/>
          <w:sz w:val="28"/>
          <w:szCs w:val="28"/>
        </w:rPr>
        <w:t xml:space="preserve">i </w:t>
      </w:r>
      <w:r w:rsidR="002059A3" w:rsidRPr="000933BC">
        <w:rPr>
          <w:rFonts w:cstheme="minorHAnsi"/>
          <w:i/>
          <w:sz w:val="28"/>
          <w:szCs w:val="28"/>
        </w:rPr>
        <w:t>principi fondamentali</w:t>
      </w:r>
      <w:r w:rsidR="00B81D09" w:rsidRPr="00546F47">
        <w:rPr>
          <w:rFonts w:cstheme="minorHAnsi"/>
          <w:sz w:val="28"/>
          <w:szCs w:val="28"/>
        </w:rPr>
        <w:t xml:space="preserve"> </w:t>
      </w:r>
      <w:r w:rsidR="002059A3" w:rsidRPr="00546F47">
        <w:rPr>
          <w:rFonts w:cstheme="minorHAnsi"/>
          <w:sz w:val="28"/>
          <w:szCs w:val="28"/>
        </w:rPr>
        <w:t xml:space="preserve">incorporati nel </w:t>
      </w:r>
      <w:r w:rsidR="00AE0DB5" w:rsidRPr="00177AB4">
        <w:rPr>
          <w:rFonts w:cstheme="minorHAnsi"/>
          <w:i/>
          <w:sz w:val="28"/>
          <w:szCs w:val="28"/>
        </w:rPr>
        <w:t>C</w:t>
      </w:r>
      <w:r w:rsidR="00E90007">
        <w:rPr>
          <w:rFonts w:cstheme="minorHAnsi"/>
          <w:i/>
          <w:sz w:val="28"/>
          <w:szCs w:val="28"/>
        </w:rPr>
        <w:t>odice</w:t>
      </w:r>
      <w:r w:rsidR="00E90007" w:rsidRPr="00E90007">
        <w:rPr>
          <w:rFonts w:cstheme="minorHAnsi"/>
          <w:sz w:val="28"/>
          <w:szCs w:val="28"/>
        </w:rPr>
        <w:t>, c</w:t>
      </w:r>
      <w:r w:rsidR="0088113B" w:rsidRPr="00E90007">
        <w:rPr>
          <w:rFonts w:cstheme="minorHAnsi"/>
          <w:sz w:val="28"/>
          <w:szCs w:val="28"/>
        </w:rPr>
        <w:t>hiara</w:t>
      </w:r>
      <w:r w:rsidR="0088113B">
        <w:rPr>
          <w:rFonts w:cstheme="minorHAnsi"/>
          <w:sz w:val="28"/>
          <w:szCs w:val="28"/>
        </w:rPr>
        <w:t xml:space="preserve"> ed </w:t>
      </w:r>
      <w:r w:rsidR="002059A3" w:rsidRPr="00546F47">
        <w:rPr>
          <w:rFonts w:cstheme="minorHAnsi"/>
          <w:sz w:val="28"/>
          <w:szCs w:val="28"/>
        </w:rPr>
        <w:t>e</w:t>
      </w:r>
      <w:r w:rsidR="00567B55" w:rsidRPr="00546F47">
        <w:rPr>
          <w:rFonts w:cstheme="minorHAnsi"/>
          <w:sz w:val="28"/>
          <w:szCs w:val="28"/>
        </w:rPr>
        <w:t>saustiva</w:t>
      </w:r>
      <w:r w:rsidR="00917DD5">
        <w:rPr>
          <w:rFonts w:cstheme="minorHAnsi"/>
          <w:sz w:val="28"/>
          <w:szCs w:val="28"/>
        </w:rPr>
        <w:t xml:space="preserve"> anche in questo settore</w:t>
      </w:r>
      <w:r w:rsidR="00567B55" w:rsidRPr="00546F47">
        <w:rPr>
          <w:rFonts w:cstheme="minorHAnsi"/>
          <w:sz w:val="28"/>
          <w:szCs w:val="28"/>
        </w:rPr>
        <w:t xml:space="preserve">. </w:t>
      </w:r>
    </w:p>
    <w:p w:rsidR="00CB209A" w:rsidRDefault="00CB209A" w:rsidP="00CB209A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:rsidR="00EA2E83" w:rsidRPr="00742904" w:rsidRDefault="00CB209A" w:rsidP="00CB209A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CB209A">
        <w:rPr>
          <w:rFonts w:cstheme="minorHAnsi"/>
          <w:b/>
          <w:sz w:val="28"/>
          <w:szCs w:val="28"/>
        </w:rPr>
        <w:t>9.</w:t>
      </w:r>
      <w:r>
        <w:rPr>
          <w:rFonts w:cstheme="minorHAnsi"/>
          <w:sz w:val="28"/>
          <w:szCs w:val="28"/>
        </w:rPr>
        <w:t xml:space="preserve"> </w:t>
      </w:r>
      <w:r w:rsidR="006420B9">
        <w:rPr>
          <w:rFonts w:cstheme="minorHAnsi"/>
          <w:sz w:val="28"/>
          <w:szCs w:val="28"/>
        </w:rPr>
        <w:t>In realtà, d</w:t>
      </w:r>
      <w:r w:rsidR="001E6754">
        <w:rPr>
          <w:rFonts w:cstheme="minorHAnsi"/>
          <w:sz w:val="28"/>
          <w:szCs w:val="28"/>
        </w:rPr>
        <w:t xml:space="preserve">opo la riforma del </w:t>
      </w:r>
      <w:r w:rsidR="00AE0DB5" w:rsidRPr="001E6754">
        <w:rPr>
          <w:rFonts w:cstheme="minorHAnsi"/>
          <w:i/>
          <w:sz w:val="28"/>
          <w:szCs w:val="28"/>
        </w:rPr>
        <w:t>T</w:t>
      </w:r>
      <w:r w:rsidR="00440D8B" w:rsidRPr="001E6754">
        <w:rPr>
          <w:rFonts w:cstheme="minorHAnsi"/>
          <w:i/>
          <w:sz w:val="28"/>
          <w:szCs w:val="28"/>
        </w:rPr>
        <w:t>itolo V</w:t>
      </w:r>
      <w:r w:rsidR="00440D8B" w:rsidRPr="00546F47">
        <w:rPr>
          <w:rFonts w:cstheme="minorHAnsi"/>
          <w:sz w:val="28"/>
          <w:szCs w:val="28"/>
        </w:rPr>
        <w:t xml:space="preserve"> </w:t>
      </w:r>
      <w:r w:rsidR="005B26DA" w:rsidRPr="00546F47">
        <w:rPr>
          <w:rFonts w:cstheme="minorHAnsi"/>
          <w:sz w:val="28"/>
          <w:szCs w:val="28"/>
        </w:rPr>
        <w:t xml:space="preserve">(2001) </w:t>
      </w:r>
      <w:r w:rsidR="00440D8B" w:rsidRPr="00546F47">
        <w:rPr>
          <w:rFonts w:cstheme="minorHAnsi"/>
          <w:sz w:val="28"/>
          <w:szCs w:val="28"/>
        </w:rPr>
        <w:t>della C</w:t>
      </w:r>
      <w:r w:rsidR="002059A3" w:rsidRPr="00546F47">
        <w:rPr>
          <w:rFonts w:cstheme="minorHAnsi"/>
          <w:sz w:val="28"/>
          <w:szCs w:val="28"/>
        </w:rPr>
        <w:t>ostituzione</w:t>
      </w:r>
      <w:r w:rsidR="00AE0DB5" w:rsidRPr="00546F47">
        <w:rPr>
          <w:rFonts w:cstheme="minorHAnsi"/>
          <w:sz w:val="28"/>
          <w:szCs w:val="28"/>
        </w:rPr>
        <w:t xml:space="preserve"> </w:t>
      </w:r>
      <w:r w:rsidR="00163F56">
        <w:rPr>
          <w:rFonts w:cstheme="minorHAnsi"/>
          <w:sz w:val="28"/>
          <w:szCs w:val="28"/>
        </w:rPr>
        <w:t xml:space="preserve">sono </w:t>
      </w:r>
      <w:r w:rsidR="006420B9" w:rsidRPr="00546F47">
        <w:rPr>
          <w:rFonts w:cstheme="minorHAnsi"/>
          <w:sz w:val="28"/>
          <w:szCs w:val="28"/>
        </w:rPr>
        <w:t xml:space="preserve">da rivedere </w:t>
      </w:r>
      <w:r w:rsidR="00AE0DB5" w:rsidRPr="00546F47">
        <w:rPr>
          <w:rFonts w:cstheme="minorHAnsi"/>
          <w:sz w:val="28"/>
          <w:szCs w:val="28"/>
        </w:rPr>
        <w:t xml:space="preserve">le competenze delle </w:t>
      </w:r>
      <w:r w:rsidR="001E6754">
        <w:rPr>
          <w:rFonts w:cstheme="minorHAnsi"/>
          <w:sz w:val="28"/>
          <w:szCs w:val="28"/>
        </w:rPr>
        <w:t>r</w:t>
      </w:r>
      <w:r w:rsidR="002059A3" w:rsidRPr="00546F47">
        <w:rPr>
          <w:rFonts w:cstheme="minorHAnsi"/>
          <w:sz w:val="28"/>
          <w:szCs w:val="28"/>
        </w:rPr>
        <w:t xml:space="preserve">egioni in </w:t>
      </w:r>
      <w:r w:rsidR="00822873">
        <w:rPr>
          <w:rFonts w:cstheme="minorHAnsi"/>
          <w:sz w:val="28"/>
          <w:szCs w:val="28"/>
        </w:rPr>
        <w:t xml:space="preserve">tema </w:t>
      </w:r>
      <w:r w:rsidR="002059A3" w:rsidRPr="00546F47">
        <w:rPr>
          <w:rFonts w:cstheme="minorHAnsi"/>
          <w:sz w:val="28"/>
          <w:szCs w:val="28"/>
        </w:rPr>
        <w:t>di musei</w:t>
      </w:r>
      <w:r w:rsidR="00DC5E84">
        <w:rPr>
          <w:rFonts w:cstheme="minorHAnsi"/>
          <w:sz w:val="28"/>
          <w:szCs w:val="28"/>
        </w:rPr>
        <w:t xml:space="preserve"> -</w:t>
      </w:r>
      <w:r w:rsidR="001E6754">
        <w:rPr>
          <w:rFonts w:cstheme="minorHAnsi"/>
          <w:sz w:val="28"/>
          <w:szCs w:val="28"/>
        </w:rPr>
        <w:t xml:space="preserve"> </w:t>
      </w:r>
      <w:r w:rsidR="00DC5E84">
        <w:rPr>
          <w:rFonts w:cstheme="minorHAnsi"/>
          <w:sz w:val="28"/>
          <w:szCs w:val="28"/>
        </w:rPr>
        <w:t xml:space="preserve">e per conseguenza, in ipotesi, di case museo - </w:t>
      </w:r>
      <w:r w:rsidR="001E6754">
        <w:rPr>
          <w:rFonts w:cstheme="minorHAnsi"/>
          <w:sz w:val="28"/>
          <w:szCs w:val="28"/>
        </w:rPr>
        <w:t xml:space="preserve">perché </w:t>
      </w:r>
      <w:r w:rsidR="002059A3" w:rsidRPr="00546F47">
        <w:rPr>
          <w:rFonts w:cstheme="minorHAnsi"/>
          <w:sz w:val="28"/>
          <w:szCs w:val="28"/>
        </w:rPr>
        <w:t>oggi</w:t>
      </w:r>
      <w:r w:rsidR="006420B9">
        <w:rPr>
          <w:rFonts w:cstheme="minorHAnsi"/>
          <w:sz w:val="28"/>
          <w:szCs w:val="28"/>
        </w:rPr>
        <w:t>, per la Costituzione vigente,</w:t>
      </w:r>
      <w:r w:rsidR="00177AB4">
        <w:rPr>
          <w:rFonts w:cstheme="minorHAnsi"/>
          <w:sz w:val="28"/>
          <w:szCs w:val="28"/>
        </w:rPr>
        <w:t xml:space="preserve"> </w:t>
      </w:r>
      <w:r w:rsidR="002059A3" w:rsidRPr="00546F47">
        <w:rPr>
          <w:rFonts w:cstheme="minorHAnsi"/>
          <w:sz w:val="28"/>
          <w:szCs w:val="28"/>
        </w:rPr>
        <w:t xml:space="preserve">hanno competenza </w:t>
      </w:r>
      <w:r w:rsidR="001E6754">
        <w:rPr>
          <w:rFonts w:cstheme="minorHAnsi"/>
          <w:sz w:val="28"/>
          <w:szCs w:val="28"/>
        </w:rPr>
        <w:t xml:space="preserve">solo </w:t>
      </w:r>
      <w:r w:rsidR="002059A3" w:rsidRPr="00546F47">
        <w:rPr>
          <w:rFonts w:cstheme="minorHAnsi"/>
          <w:sz w:val="28"/>
          <w:szCs w:val="28"/>
        </w:rPr>
        <w:t xml:space="preserve">in materia di </w:t>
      </w:r>
      <w:r w:rsidR="002059A3" w:rsidRPr="00BB4D3E">
        <w:rPr>
          <w:rFonts w:cstheme="minorHAnsi"/>
          <w:i/>
          <w:sz w:val="28"/>
          <w:szCs w:val="28"/>
        </w:rPr>
        <w:t>valorizzazione</w:t>
      </w:r>
      <w:r w:rsidR="006420B9" w:rsidRPr="00BB4D3E">
        <w:rPr>
          <w:rFonts w:cstheme="minorHAnsi"/>
          <w:i/>
          <w:sz w:val="28"/>
          <w:szCs w:val="28"/>
        </w:rPr>
        <w:t xml:space="preserve"> </w:t>
      </w:r>
      <w:r w:rsidR="006420B9">
        <w:rPr>
          <w:rFonts w:cstheme="minorHAnsi"/>
          <w:sz w:val="28"/>
          <w:szCs w:val="28"/>
        </w:rPr>
        <w:t xml:space="preserve">e pretendere che ne conservino in tema di </w:t>
      </w:r>
      <w:r w:rsidR="006420B9" w:rsidRPr="00BB4D3E">
        <w:rPr>
          <w:rFonts w:cstheme="minorHAnsi"/>
          <w:i/>
          <w:sz w:val="28"/>
          <w:szCs w:val="28"/>
        </w:rPr>
        <w:t>musei locali</w:t>
      </w:r>
      <w:r w:rsidR="006420B9">
        <w:rPr>
          <w:rFonts w:cstheme="minorHAnsi"/>
          <w:sz w:val="28"/>
          <w:szCs w:val="28"/>
        </w:rPr>
        <w:t xml:space="preserve"> in quanto tali è anacronistico</w:t>
      </w:r>
      <w:r w:rsidR="00822873">
        <w:rPr>
          <w:rFonts w:cstheme="minorHAnsi"/>
          <w:sz w:val="28"/>
          <w:szCs w:val="28"/>
        </w:rPr>
        <w:t xml:space="preserve"> e ormai contro la stessa Costituzione</w:t>
      </w:r>
      <w:r w:rsidR="006420B9">
        <w:rPr>
          <w:rFonts w:cstheme="minorHAnsi"/>
          <w:sz w:val="28"/>
          <w:szCs w:val="28"/>
        </w:rPr>
        <w:t xml:space="preserve">. Se </w:t>
      </w:r>
      <w:r w:rsidR="00822873">
        <w:rPr>
          <w:rFonts w:cstheme="minorHAnsi"/>
          <w:sz w:val="28"/>
          <w:szCs w:val="28"/>
        </w:rPr>
        <w:t>si continua</w:t>
      </w:r>
      <w:r w:rsidR="003C105F" w:rsidRPr="00546F47">
        <w:rPr>
          <w:rFonts w:cstheme="minorHAnsi"/>
          <w:sz w:val="28"/>
          <w:szCs w:val="28"/>
        </w:rPr>
        <w:t xml:space="preserve"> </w:t>
      </w:r>
      <w:r w:rsidR="005B26DA" w:rsidRPr="00546F47">
        <w:rPr>
          <w:rFonts w:cstheme="minorHAnsi"/>
          <w:sz w:val="28"/>
          <w:szCs w:val="28"/>
        </w:rPr>
        <w:t xml:space="preserve">a </w:t>
      </w:r>
      <w:r w:rsidR="0006288B">
        <w:rPr>
          <w:rFonts w:cstheme="minorHAnsi"/>
          <w:sz w:val="28"/>
          <w:szCs w:val="28"/>
        </w:rPr>
        <w:t xml:space="preserve">registrare </w:t>
      </w:r>
      <w:r w:rsidR="00163F56">
        <w:rPr>
          <w:rFonts w:cstheme="minorHAnsi"/>
          <w:sz w:val="28"/>
          <w:szCs w:val="28"/>
        </w:rPr>
        <w:t xml:space="preserve">la presenza cartolare di </w:t>
      </w:r>
      <w:r w:rsidR="002059A3" w:rsidRPr="00546F47">
        <w:rPr>
          <w:rFonts w:cstheme="minorHAnsi"/>
          <w:sz w:val="28"/>
          <w:szCs w:val="28"/>
        </w:rPr>
        <w:t xml:space="preserve">leggi regionali </w:t>
      </w:r>
      <w:r w:rsidR="005B26DA" w:rsidRPr="00546F47">
        <w:rPr>
          <w:rFonts w:cstheme="minorHAnsi"/>
          <w:sz w:val="28"/>
          <w:szCs w:val="28"/>
        </w:rPr>
        <w:t>su</w:t>
      </w:r>
      <w:r w:rsidR="002059A3" w:rsidRPr="00546F47">
        <w:rPr>
          <w:rFonts w:cstheme="minorHAnsi"/>
          <w:sz w:val="28"/>
          <w:szCs w:val="28"/>
        </w:rPr>
        <w:t>i musei</w:t>
      </w:r>
      <w:r w:rsidR="005B26DA" w:rsidRPr="00546F47">
        <w:rPr>
          <w:rFonts w:cstheme="minorHAnsi"/>
          <w:sz w:val="28"/>
          <w:szCs w:val="28"/>
        </w:rPr>
        <w:t xml:space="preserve"> locali</w:t>
      </w:r>
      <w:r w:rsidR="00AE0DB5" w:rsidRPr="00546F47">
        <w:rPr>
          <w:rFonts w:cstheme="minorHAnsi"/>
          <w:sz w:val="28"/>
          <w:szCs w:val="28"/>
        </w:rPr>
        <w:t>,</w:t>
      </w:r>
      <w:r w:rsidR="002059A3" w:rsidRPr="00546F47">
        <w:rPr>
          <w:rFonts w:cstheme="minorHAnsi"/>
          <w:sz w:val="28"/>
          <w:szCs w:val="28"/>
        </w:rPr>
        <w:t xml:space="preserve"> </w:t>
      </w:r>
      <w:r w:rsidR="006420B9">
        <w:rPr>
          <w:rFonts w:cstheme="minorHAnsi"/>
          <w:sz w:val="28"/>
          <w:szCs w:val="28"/>
        </w:rPr>
        <w:t xml:space="preserve">nelle cose </w:t>
      </w:r>
      <w:r w:rsidR="00163F56">
        <w:rPr>
          <w:rFonts w:cstheme="minorHAnsi"/>
          <w:sz w:val="28"/>
          <w:szCs w:val="28"/>
        </w:rPr>
        <w:t xml:space="preserve">queste </w:t>
      </w:r>
      <w:r w:rsidR="002059A3" w:rsidRPr="00546F47">
        <w:rPr>
          <w:rFonts w:cstheme="minorHAnsi"/>
          <w:sz w:val="28"/>
          <w:szCs w:val="28"/>
        </w:rPr>
        <w:t xml:space="preserve">hanno validità </w:t>
      </w:r>
      <w:r w:rsidR="0006288B">
        <w:rPr>
          <w:rFonts w:cstheme="minorHAnsi"/>
          <w:sz w:val="28"/>
          <w:szCs w:val="28"/>
        </w:rPr>
        <w:t>circoscritta al</w:t>
      </w:r>
      <w:r w:rsidR="002059A3" w:rsidRPr="00546F47">
        <w:rPr>
          <w:rFonts w:cstheme="minorHAnsi"/>
          <w:sz w:val="28"/>
          <w:szCs w:val="28"/>
        </w:rPr>
        <w:t xml:space="preserve">la </w:t>
      </w:r>
      <w:r w:rsidR="0006288B">
        <w:rPr>
          <w:rFonts w:cstheme="minorHAnsi"/>
          <w:sz w:val="28"/>
          <w:szCs w:val="28"/>
        </w:rPr>
        <w:t xml:space="preserve">loro </w:t>
      </w:r>
      <w:r w:rsidR="002059A3" w:rsidRPr="00546F47">
        <w:rPr>
          <w:rFonts w:cstheme="minorHAnsi"/>
          <w:sz w:val="28"/>
          <w:szCs w:val="28"/>
        </w:rPr>
        <w:t>valorizzazione</w:t>
      </w:r>
      <w:r w:rsidR="00AE0DB5" w:rsidRPr="00546F47">
        <w:rPr>
          <w:rFonts w:cstheme="minorHAnsi"/>
          <w:sz w:val="28"/>
          <w:szCs w:val="28"/>
        </w:rPr>
        <w:t xml:space="preserve">. </w:t>
      </w:r>
      <w:r w:rsidR="006420B9">
        <w:rPr>
          <w:rFonts w:cstheme="minorHAnsi"/>
          <w:sz w:val="28"/>
          <w:szCs w:val="28"/>
        </w:rPr>
        <w:t xml:space="preserve">Tanto che, di fatto, </w:t>
      </w:r>
      <w:r w:rsidR="00F343EE">
        <w:rPr>
          <w:rFonts w:cstheme="minorHAnsi"/>
          <w:sz w:val="28"/>
          <w:szCs w:val="28"/>
        </w:rPr>
        <w:t>le regioni procedono</w:t>
      </w:r>
      <w:r w:rsidR="00A02A5A">
        <w:rPr>
          <w:rFonts w:cstheme="minorHAnsi"/>
          <w:sz w:val="28"/>
          <w:szCs w:val="28"/>
        </w:rPr>
        <w:t xml:space="preserve"> per lo più</w:t>
      </w:r>
      <w:r w:rsidR="00987C4C" w:rsidRPr="00546F47">
        <w:rPr>
          <w:rFonts w:cstheme="minorHAnsi"/>
          <w:sz w:val="28"/>
          <w:szCs w:val="28"/>
        </w:rPr>
        <w:t xml:space="preserve"> </w:t>
      </w:r>
      <w:r w:rsidR="003C105F" w:rsidRPr="00546F47">
        <w:rPr>
          <w:rFonts w:cstheme="minorHAnsi"/>
          <w:sz w:val="28"/>
          <w:szCs w:val="28"/>
        </w:rPr>
        <w:t xml:space="preserve">in </w:t>
      </w:r>
      <w:r w:rsidR="004A2D0D">
        <w:rPr>
          <w:rFonts w:cstheme="minorHAnsi"/>
          <w:sz w:val="28"/>
          <w:szCs w:val="28"/>
        </w:rPr>
        <w:t xml:space="preserve">lata </w:t>
      </w:r>
      <w:r w:rsidR="006D37F2">
        <w:rPr>
          <w:rFonts w:cstheme="minorHAnsi"/>
          <w:sz w:val="28"/>
          <w:szCs w:val="28"/>
        </w:rPr>
        <w:t xml:space="preserve">discrezionalità </w:t>
      </w:r>
      <w:r w:rsidR="00A02A5A">
        <w:rPr>
          <w:rFonts w:cstheme="minorHAnsi"/>
          <w:sz w:val="28"/>
          <w:szCs w:val="28"/>
        </w:rPr>
        <w:t xml:space="preserve">ai sostegni </w:t>
      </w:r>
      <w:r w:rsidR="006D37F2">
        <w:rPr>
          <w:rFonts w:cstheme="minorHAnsi"/>
          <w:sz w:val="28"/>
          <w:szCs w:val="28"/>
        </w:rPr>
        <w:t xml:space="preserve">che ritengono </w:t>
      </w:r>
      <w:r w:rsidR="006420B9">
        <w:rPr>
          <w:rFonts w:cstheme="minorHAnsi"/>
          <w:sz w:val="28"/>
          <w:szCs w:val="28"/>
        </w:rPr>
        <w:t xml:space="preserve">e </w:t>
      </w:r>
      <w:r w:rsidR="00BB4D3E">
        <w:rPr>
          <w:rFonts w:cstheme="minorHAnsi"/>
          <w:sz w:val="28"/>
          <w:szCs w:val="28"/>
        </w:rPr>
        <w:t>mostrano di non avvertire</w:t>
      </w:r>
      <w:r w:rsidR="006420B9">
        <w:rPr>
          <w:rFonts w:cstheme="minorHAnsi"/>
          <w:sz w:val="28"/>
          <w:szCs w:val="28"/>
        </w:rPr>
        <w:t xml:space="preserve"> </w:t>
      </w:r>
      <w:r w:rsidR="00D80619" w:rsidRPr="00546F47">
        <w:rPr>
          <w:rFonts w:cstheme="minorHAnsi"/>
          <w:sz w:val="28"/>
          <w:szCs w:val="28"/>
        </w:rPr>
        <w:t xml:space="preserve">un </w:t>
      </w:r>
      <w:r w:rsidR="00987C4C" w:rsidRPr="00546F47">
        <w:rPr>
          <w:rFonts w:cstheme="minorHAnsi"/>
          <w:sz w:val="28"/>
          <w:szCs w:val="28"/>
        </w:rPr>
        <w:t xml:space="preserve">bisogno di </w:t>
      </w:r>
      <w:r w:rsidR="00163F56">
        <w:rPr>
          <w:rFonts w:cstheme="minorHAnsi"/>
          <w:sz w:val="28"/>
          <w:szCs w:val="28"/>
        </w:rPr>
        <w:t xml:space="preserve">norme </w:t>
      </w:r>
      <w:r w:rsidR="00BB4D3E">
        <w:rPr>
          <w:rFonts w:cstheme="minorHAnsi"/>
          <w:sz w:val="28"/>
          <w:szCs w:val="28"/>
        </w:rPr>
        <w:t xml:space="preserve">di dettaglio </w:t>
      </w:r>
      <w:r w:rsidR="00987C4C" w:rsidRPr="00546F47">
        <w:rPr>
          <w:rFonts w:cstheme="minorHAnsi"/>
          <w:sz w:val="28"/>
          <w:szCs w:val="28"/>
        </w:rPr>
        <w:t xml:space="preserve">per la valorizzazione </w:t>
      </w:r>
      <w:r w:rsidR="0006288B">
        <w:rPr>
          <w:rFonts w:cstheme="minorHAnsi"/>
          <w:sz w:val="28"/>
          <w:szCs w:val="28"/>
        </w:rPr>
        <w:t xml:space="preserve">generale </w:t>
      </w:r>
      <w:r w:rsidR="00D80619" w:rsidRPr="00546F47">
        <w:rPr>
          <w:rFonts w:cstheme="minorHAnsi"/>
          <w:sz w:val="28"/>
          <w:szCs w:val="28"/>
        </w:rPr>
        <w:t xml:space="preserve">di </w:t>
      </w:r>
      <w:r w:rsidR="00F343EE">
        <w:rPr>
          <w:rFonts w:cstheme="minorHAnsi"/>
          <w:sz w:val="28"/>
          <w:szCs w:val="28"/>
        </w:rPr>
        <w:t xml:space="preserve">loro </w:t>
      </w:r>
      <w:r w:rsidR="00987C4C" w:rsidRPr="00546F47">
        <w:rPr>
          <w:rFonts w:cstheme="minorHAnsi"/>
          <w:sz w:val="28"/>
          <w:szCs w:val="28"/>
        </w:rPr>
        <w:t>competenza</w:t>
      </w:r>
      <w:r w:rsidR="00D80619" w:rsidRPr="00546F47">
        <w:rPr>
          <w:rFonts w:cstheme="minorHAnsi"/>
          <w:sz w:val="28"/>
          <w:szCs w:val="28"/>
        </w:rPr>
        <w:t xml:space="preserve">. Questo </w:t>
      </w:r>
      <w:r w:rsidR="00F343EE">
        <w:rPr>
          <w:rFonts w:cstheme="minorHAnsi"/>
          <w:sz w:val="28"/>
          <w:szCs w:val="28"/>
        </w:rPr>
        <w:t>avviene</w:t>
      </w:r>
      <w:r w:rsidR="003C105F" w:rsidRPr="00546F47">
        <w:rPr>
          <w:rFonts w:cstheme="minorHAnsi"/>
          <w:sz w:val="28"/>
          <w:szCs w:val="28"/>
        </w:rPr>
        <w:t xml:space="preserve"> </w:t>
      </w:r>
      <w:r w:rsidR="00567B55" w:rsidRPr="00546F47">
        <w:rPr>
          <w:rFonts w:cstheme="minorHAnsi"/>
          <w:sz w:val="28"/>
          <w:szCs w:val="28"/>
        </w:rPr>
        <w:t xml:space="preserve">per la </w:t>
      </w:r>
      <w:r w:rsidR="00A02A5A">
        <w:rPr>
          <w:rFonts w:cstheme="minorHAnsi"/>
          <w:sz w:val="28"/>
          <w:szCs w:val="28"/>
        </w:rPr>
        <w:t xml:space="preserve">causa </w:t>
      </w:r>
      <w:r w:rsidR="00987C4C" w:rsidRPr="00742904">
        <w:rPr>
          <w:rFonts w:cstheme="minorHAnsi"/>
          <w:sz w:val="28"/>
          <w:szCs w:val="28"/>
        </w:rPr>
        <w:t xml:space="preserve">che </w:t>
      </w:r>
      <w:r w:rsidR="007075EF">
        <w:rPr>
          <w:rFonts w:cstheme="minorHAnsi"/>
          <w:sz w:val="28"/>
          <w:szCs w:val="28"/>
        </w:rPr>
        <w:t>si diceva</w:t>
      </w:r>
      <w:r w:rsidR="00F343EE">
        <w:rPr>
          <w:rFonts w:cstheme="minorHAnsi"/>
          <w:sz w:val="28"/>
          <w:szCs w:val="28"/>
        </w:rPr>
        <w:t xml:space="preserve">: </w:t>
      </w:r>
      <w:r w:rsidR="003C105F" w:rsidRPr="00742904">
        <w:rPr>
          <w:rFonts w:cstheme="minorHAnsi"/>
          <w:sz w:val="28"/>
          <w:szCs w:val="28"/>
        </w:rPr>
        <w:t xml:space="preserve">nella valorizzazione </w:t>
      </w:r>
      <w:r w:rsidR="00034A32">
        <w:rPr>
          <w:rFonts w:cstheme="minorHAnsi"/>
          <w:sz w:val="28"/>
          <w:szCs w:val="28"/>
        </w:rPr>
        <w:t xml:space="preserve">di solito </w:t>
      </w:r>
      <w:r w:rsidR="00987C4C" w:rsidRPr="00742904">
        <w:rPr>
          <w:rFonts w:cstheme="minorHAnsi"/>
          <w:sz w:val="28"/>
          <w:szCs w:val="28"/>
        </w:rPr>
        <w:t>non c’è conflitto</w:t>
      </w:r>
      <w:r w:rsidR="00163F56">
        <w:rPr>
          <w:rFonts w:cstheme="minorHAnsi"/>
          <w:sz w:val="28"/>
          <w:szCs w:val="28"/>
        </w:rPr>
        <w:t xml:space="preserve"> e </w:t>
      </w:r>
      <w:r w:rsidR="007075EF">
        <w:rPr>
          <w:rFonts w:cstheme="minorHAnsi"/>
          <w:sz w:val="28"/>
          <w:szCs w:val="28"/>
        </w:rPr>
        <w:t xml:space="preserve">non sorge </w:t>
      </w:r>
      <w:r w:rsidR="00163F56">
        <w:rPr>
          <w:rFonts w:cstheme="minorHAnsi"/>
          <w:sz w:val="28"/>
          <w:szCs w:val="28"/>
        </w:rPr>
        <w:t>un vero ‘bisogno di diritto’</w:t>
      </w:r>
      <w:r w:rsidR="00987C4C" w:rsidRPr="00742904">
        <w:rPr>
          <w:rFonts w:cstheme="minorHAnsi"/>
          <w:sz w:val="28"/>
          <w:szCs w:val="28"/>
        </w:rPr>
        <w:t>.</w:t>
      </w:r>
    </w:p>
    <w:p w:rsidR="00A02A5A" w:rsidRDefault="00822873" w:rsidP="00742904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Per le </w:t>
      </w:r>
      <w:r w:rsidRPr="00822873">
        <w:rPr>
          <w:rFonts w:cstheme="minorHAnsi"/>
          <w:i/>
          <w:sz w:val="28"/>
          <w:szCs w:val="28"/>
        </w:rPr>
        <w:t>case museo</w:t>
      </w:r>
      <w:r>
        <w:rPr>
          <w:rFonts w:cstheme="minorHAnsi"/>
          <w:sz w:val="28"/>
          <w:szCs w:val="28"/>
        </w:rPr>
        <w:t xml:space="preserve"> tra i </w:t>
      </w:r>
      <w:r w:rsidRPr="00822873">
        <w:rPr>
          <w:rFonts w:cstheme="minorHAnsi"/>
          <w:i/>
          <w:sz w:val="28"/>
          <w:szCs w:val="28"/>
        </w:rPr>
        <w:t>musei</w:t>
      </w:r>
      <w:r>
        <w:rPr>
          <w:rFonts w:cstheme="minorHAnsi"/>
          <w:sz w:val="28"/>
          <w:szCs w:val="28"/>
        </w:rPr>
        <w:t>, u</w:t>
      </w:r>
      <w:r w:rsidR="001E6754">
        <w:rPr>
          <w:rFonts w:cstheme="minorHAnsi"/>
          <w:sz w:val="28"/>
          <w:szCs w:val="28"/>
        </w:rPr>
        <w:t xml:space="preserve">n’ipotetica </w:t>
      </w:r>
      <w:r w:rsidR="005B26DA" w:rsidRPr="00546F47">
        <w:rPr>
          <w:rFonts w:cstheme="minorHAnsi"/>
          <w:sz w:val="28"/>
          <w:szCs w:val="28"/>
        </w:rPr>
        <w:t>nor</w:t>
      </w:r>
      <w:r w:rsidR="001E6754">
        <w:rPr>
          <w:rFonts w:cstheme="minorHAnsi"/>
          <w:sz w:val="28"/>
          <w:szCs w:val="28"/>
        </w:rPr>
        <w:t xml:space="preserve">mativa regionale </w:t>
      </w:r>
      <w:r w:rsidR="00BB4D3E">
        <w:rPr>
          <w:rFonts w:cstheme="minorHAnsi"/>
          <w:sz w:val="28"/>
          <w:szCs w:val="28"/>
        </w:rPr>
        <w:t xml:space="preserve">meramente </w:t>
      </w:r>
      <w:r w:rsidR="00163F56">
        <w:rPr>
          <w:rFonts w:cstheme="minorHAnsi"/>
          <w:sz w:val="28"/>
          <w:szCs w:val="28"/>
        </w:rPr>
        <w:t xml:space="preserve">regolamentare </w:t>
      </w:r>
      <w:r w:rsidR="001E6754">
        <w:rPr>
          <w:rFonts w:cstheme="minorHAnsi"/>
          <w:sz w:val="28"/>
          <w:szCs w:val="28"/>
        </w:rPr>
        <w:t xml:space="preserve">- </w:t>
      </w:r>
      <w:r w:rsidR="00163F56">
        <w:rPr>
          <w:rFonts w:cstheme="minorHAnsi"/>
          <w:sz w:val="28"/>
          <w:szCs w:val="28"/>
        </w:rPr>
        <w:t xml:space="preserve">per sua natura </w:t>
      </w:r>
      <w:r w:rsidR="00163F56" w:rsidRPr="00546F47">
        <w:rPr>
          <w:rFonts w:cstheme="minorHAnsi"/>
          <w:sz w:val="28"/>
          <w:szCs w:val="28"/>
        </w:rPr>
        <w:t xml:space="preserve">priva </w:t>
      </w:r>
      <w:r w:rsidR="005B26DA" w:rsidRPr="00546F47">
        <w:rPr>
          <w:rFonts w:cstheme="minorHAnsi"/>
          <w:sz w:val="28"/>
          <w:szCs w:val="28"/>
        </w:rPr>
        <w:t xml:space="preserve">di capacità limitative dei diritti, effetto </w:t>
      </w:r>
      <w:r w:rsidR="00A526B8" w:rsidRPr="00546F47">
        <w:rPr>
          <w:rFonts w:cstheme="minorHAnsi"/>
          <w:sz w:val="28"/>
          <w:szCs w:val="28"/>
        </w:rPr>
        <w:t xml:space="preserve">riservato </w:t>
      </w:r>
      <w:r w:rsidR="005B26DA" w:rsidRPr="00546F47">
        <w:rPr>
          <w:rFonts w:cstheme="minorHAnsi"/>
          <w:sz w:val="28"/>
          <w:szCs w:val="28"/>
        </w:rPr>
        <w:t>alla legge</w:t>
      </w:r>
      <w:r w:rsidR="001E6754">
        <w:rPr>
          <w:rFonts w:cstheme="minorHAnsi"/>
          <w:sz w:val="28"/>
          <w:szCs w:val="28"/>
        </w:rPr>
        <w:t xml:space="preserve"> -</w:t>
      </w:r>
      <w:r w:rsidR="005B26DA" w:rsidRPr="00546F47">
        <w:rPr>
          <w:rFonts w:cstheme="minorHAnsi"/>
          <w:sz w:val="28"/>
          <w:szCs w:val="28"/>
        </w:rPr>
        <w:t xml:space="preserve"> </w:t>
      </w:r>
      <w:r w:rsidR="002E4923" w:rsidRPr="00546F47">
        <w:rPr>
          <w:rFonts w:cstheme="minorHAnsi"/>
          <w:sz w:val="28"/>
          <w:szCs w:val="28"/>
        </w:rPr>
        <w:t xml:space="preserve">che </w:t>
      </w:r>
      <w:r w:rsidR="001E6754">
        <w:rPr>
          <w:rFonts w:cstheme="minorHAnsi"/>
          <w:sz w:val="28"/>
          <w:szCs w:val="28"/>
        </w:rPr>
        <w:t>stabiliss</w:t>
      </w:r>
      <w:r w:rsidR="00AE0DB5" w:rsidRPr="00546F47">
        <w:rPr>
          <w:rFonts w:cstheme="minorHAnsi"/>
          <w:sz w:val="28"/>
          <w:szCs w:val="28"/>
        </w:rPr>
        <w:t>e</w:t>
      </w:r>
      <w:r w:rsidR="00440D8B" w:rsidRPr="00546F47">
        <w:rPr>
          <w:rFonts w:cstheme="minorHAnsi"/>
          <w:sz w:val="28"/>
          <w:szCs w:val="28"/>
        </w:rPr>
        <w:t xml:space="preserve"> requisiti per </w:t>
      </w:r>
      <w:r>
        <w:rPr>
          <w:rFonts w:cstheme="minorHAnsi"/>
          <w:sz w:val="28"/>
          <w:szCs w:val="28"/>
        </w:rPr>
        <w:t xml:space="preserve">poter </w:t>
      </w:r>
      <w:r w:rsidR="00440D8B" w:rsidRPr="00546F47">
        <w:rPr>
          <w:rFonts w:cstheme="minorHAnsi"/>
          <w:sz w:val="28"/>
          <w:szCs w:val="28"/>
        </w:rPr>
        <w:t xml:space="preserve">definire </w:t>
      </w:r>
      <w:r w:rsidR="00163F56">
        <w:rPr>
          <w:rFonts w:cstheme="minorHAnsi"/>
          <w:sz w:val="28"/>
          <w:szCs w:val="28"/>
        </w:rPr>
        <w:t xml:space="preserve">tale 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163F56">
        <w:rPr>
          <w:rFonts w:cstheme="minorHAnsi"/>
          <w:sz w:val="28"/>
          <w:szCs w:val="28"/>
        </w:rPr>
        <w:t xml:space="preserve">, </w:t>
      </w:r>
      <w:r w:rsidR="001E6754">
        <w:rPr>
          <w:rFonts w:cstheme="minorHAnsi"/>
          <w:sz w:val="28"/>
          <w:szCs w:val="28"/>
        </w:rPr>
        <w:t xml:space="preserve">non sarebbe di </w:t>
      </w:r>
      <w:r w:rsidR="0006288B">
        <w:rPr>
          <w:rFonts w:cstheme="minorHAnsi"/>
          <w:sz w:val="28"/>
          <w:szCs w:val="28"/>
        </w:rPr>
        <w:t xml:space="preserve">sufficiente </w:t>
      </w:r>
      <w:r>
        <w:rPr>
          <w:rFonts w:cstheme="minorHAnsi"/>
          <w:sz w:val="28"/>
          <w:szCs w:val="28"/>
        </w:rPr>
        <w:t xml:space="preserve">impedimento al </w:t>
      </w:r>
      <w:r w:rsidR="001E6754">
        <w:rPr>
          <w:rFonts w:cstheme="minorHAnsi"/>
          <w:sz w:val="28"/>
          <w:szCs w:val="28"/>
        </w:rPr>
        <w:t xml:space="preserve">chiamare </w:t>
      </w:r>
      <w:r w:rsidR="00163F56">
        <w:rPr>
          <w:rFonts w:cstheme="minorHAnsi"/>
          <w:sz w:val="28"/>
          <w:szCs w:val="28"/>
        </w:rPr>
        <w:t xml:space="preserve">tale </w:t>
      </w:r>
      <w:r w:rsidR="001E6754">
        <w:rPr>
          <w:rFonts w:cstheme="minorHAnsi"/>
          <w:sz w:val="28"/>
          <w:szCs w:val="28"/>
        </w:rPr>
        <w:t>una struttura che non vi rispondesse.</w:t>
      </w:r>
      <w:r w:rsidR="00AE0DB5" w:rsidRPr="00546F47">
        <w:rPr>
          <w:rFonts w:cstheme="minorHAnsi"/>
          <w:sz w:val="28"/>
          <w:szCs w:val="28"/>
        </w:rPr>
        <w:t xml:space="preserve"> </w:t>
      </w:r>
      <w:r w:rsidR="00177AB4">
        <w:rPr>
          <w:rFonts w:cstheme="minorHAnsi"/>
          <w:sz w:val="28"/>
          <w:szCs w:val="28"/>
        </w:rPr>
        <w:t xml:space="preserve">Se un </w:t>
      </w:r>
      <w:r w:rsidR="005B26DA" w:rsidRPr="00546F47">
        <w:rPr>
          <w:rFonts w:cstheme="minorHAnsi"/>
          <w:sz w:val="28"/>
          <w:szCs w:val="28"/>
        </w:rPr>
        <w:t>qualcuno eredita</w:t>
      </w:r>
      <w:r w:rsidR="00177AB4">
        <w:rPr>
          <w:rFonts w:cstheme="minorHAnsi"/>
          <w:sz w:val="28"/>
          <w:szCs w:val="28"/>
        </w:rPr>
        <w:t>sse</w:t>
      </w:r>
      <w:r w:rsidR="002E4923" w:rsidRPr="00546F47">
        <w:rPr>
          <w:rFonts w:cstheme="minorHAnsi"/>
          <w:sz w:val="28"/>
          <w:szCs w:val="28"/>
        </w:rPr>
        <w:t xml:space="preserve"> una casa </w:t>
      </w:r>
      <w:r w:rsidR="00177AB4">
        <w:rPr>
          <w:rFonts w:cstheme="minorHAnsi"/>
          <w:sz w:val="28"/>
          <w:szCs w:val="28"/>
        </w:rPr>
        <w:t xml:space="preserve">priva di quei </w:t>
      </w:r>
      <w:r w:rsidR="005B26DA" w:rsidRPr="00546F47">
        <w:rPr>
          <w:rFonts w:cstheme="minorHAnsi"/>
          <w:sz w:val="28"/>
          <w:szCs w:val="28"/>
        </w:rPr>
        <w:t>requisiti</w:t>
      </w:r>
      <w:r w:rsidR="00177AB4">
        <w:rPr>
          <w:rFonts w:cstheme="minorHAnsi"/>
          <w:sz w:val="28"/>
          <w:szCs w:val="28"/>
        </w:rPr>
        <w:t xml:space="preserve">, la denominasse </w:t>
      </w:r>
      <w:r w:rsidR="00AE0DB5" w:rsidRPr="00546F47">
        <w:rPr>
          <w:rFonts w:cstheme="minorHAnsi"/>
          <w:sz w:val="28"/>
          <w:szCs w:val="28"/>
        </w:rPr>
        <w:t>“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AE0DB5" w:rsidRPr="00546F47">
        <w:rPr>
          <w:rFonts w:cstheme="minorHAnsi"/>
          <w:sz w:val="28"/>
          <w:szCs w:val="28"/>
        </w:rPr>
        <w:t>”</w:t>
      </w:r>
      <w:r w:rsidR="00163F56">
        <w:rPr>
          <w:rFonts w:cstheme="minorHAnsi"/>
          <w:sz w:val="28"/>
          <w:szCs w:val="28"/>
        </w:rPr>
        <w:t xml:space="preserve"> e la aprisse al pubblico</w:t>
      </w:r>
      <w:r w:rsidR="002E4923" w:rsidRPr="00546F47">
        <w:rPr>
          <w:rFonts w:cstheme="minorHAnsi"/>
          <w:sz w:val="28"/>
          <w:szCs w:val="28"/>
        </w:rPr>
        <w:t xml:space="preserve"> </w:t>
      </w:r>
      <w:r w:rsidR="00177AB4">
        <w:rPr>
          <w:rFonts w:cstheme="minorHAnsi"/>
          <w:sz w:val="28"/>
          <w:szCs w:val="28"/>
        </w:rPr>
        <w:t xml:space="preserve">con </w:t>
      </w:r>
      <w:r w:rsidR="002E4923" w:rsidRPr="00546F47">
        <w:rPr>
          <w:rFonts w:cstheme="minorHAnsi"/>
          <w:sz w:val="28"/>
          <w:szCs w:val="28"/>
        </w:rPr>
        <w:t>biglietteria e quant’</w:t>
      </w:r>
      <w:r w:rsidR="003D1442" w:rsidRPr="00546F47">
        <w:rPr>
          <w:rFonts w:cstheme="minorHAnsi"/>
          <w:sz w:val="28"/>
          <w:szCs w:val="28"/>
        </w:rPr>
        <w:t>altro</w:t>
      </w:r>
      <w:r w:rsidR="00177AB4">
        <w:rPr>
          <w:rFonts w:cstheme="minorHAnsi"/>
          <w:sz w:val="28"/>
          <w:szCs w:val="28"/>
        </w:rPr>
        <w:t xml:space="preserve">, nulla </w:t>
      </w:r>
      <w:r w:rsidR="00163F56">
        <w:rPr>
          <w:rFonts w:cstheme="minorHAnsi"/>
          <w:sz w:val="28"/>
          <w:szCs w:val="28"/>
        </w:rPr>
        <w:t xml:space="preserve">oggi </w:t>
      </w:r>
      <w:r w:rsidR="00177AB4">
        <w:rPr>
          <w:rFonts w:cstheme="minorHAnsi"/>
          <w:sz w:val="28"/>
          <w:szCs w:val="28"/>
        </w:rPr>
        <w:t xml:space="preserve">si potrebbe fare per </w:t>
      </w:r>
      <w:r w:rsidR="005B26DA" w:rsidRPr="00546F47">
        <w:rPr>
          <w:rFonts w:cstheme="minorHAnsi"/>
          <w:sz w:val="28"/>
          <w:szCs w:val="28"/>
        </w:rPr>
        <w:t>impedirlo</w:t>
      </w:r>
      <w:r w:rsidR="002E4923" w:rsidRPr="00546F47">
        <w:rPr>
          <w:rFonts w:cstheme="minorHAnsi"/>
          <w:sz w:val="28"/>
          <w:szCs w:val="28"/>
        </w:rPr>
        <w:t xml:space="preserve">. </w:t>
      </w:r>
    </w:p>
    <w:p w:rsidR="00177AB4" w:rsidRDefault="00BB4D3E" w:rsidP="00742904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questione </w:t>
      </w:r>
      <w:r w:rsidR="002E4923" w:rsidRPr="00546F47">
        <w:rPr>
          <w:rFonts w:cstheme="minorHAnsi"/>
          <w:sz w:val="28"/>
          <w:szCs w:val="28"/>
        </w:rPr>
        <w:t xml:space="preserve">di </w:t>
      </w:r>
      <w:r>
        <w:rPr>
          <w:rFonts w:cstheme="minorHAnsi"/>
          <w:sz w:val="28"/>
          <w:szCs w:val="28"/>
        </w:rPr>
        <w:t xml:space="preserve">fondo </w:t>
      </w:r>
      <w:r w:rsidR="00D15B6B">
        <w:rPr>
          <w:rFonts w:cstheme="minorHAnsi"/>
          <w:sz w:val="28"/>
          <w:szCs w:val="28"/>
        </w:rPr>
        <w:t>è che ancor</w:t>
      </w:r>
      <w:r w:rsidR="002E4923" w:rsidRPr="00546F47">
        <w:rPr>
          <w:rFonts w:cstheme="minorHAnsi"/>
          <w:sz w:val="28"/>
          <w:szCs w:val="28"/>
        </w:rPr>
        <w:t xml:space="preserve"> </w:t>
      </w:r>
      <w:r w:rsidR="00A02A5A">
        <w:rPr>
          <w:rFonts w:cstheme="minorHAnsi"/>
          <w:sz w:val="28"/>
          <w:szCs w:val="28"/>
        </w:rPr>
        <w:t>oggi</w:t>
      </w:r>
      <w:r w:rsidR="00163F56">
        <w:rPr>
          <w:rFonts w:cstheme="minorHAnsi"/>
          <w:sz w:val="28"/>
          <w:szCs w:val="28"/>
        </w:rPr>
        <w:t xml:space="preserve"> </w:t>
      </w:r>
      <w:r w:rsidR="003D1442" w:rsidRPr="00546F47">
        <w:rPr>
          <w:rFonts w:cstheme="minorHAnsi"/>
          <w:sz w:val="28"/>
          <w:szCs w:val="28"/>
        </w:rPr>
        <w:t xml:space="preserve">in Italia, diversamente da altri paesi come </w:t>
      </w:r>
      <w:r w:rsidR="006420B9">
        <w:rPr>
          <w:rFonts w:cstheme="minorHAnsi"/>
          <w:sz w:val="28"/>
          <w:szCs w:val="28"/>
        </w:rPr>
        <w:t xml:space="preserve">per gli </w:t>
      </w:r>
      <w:r w:rsidR="008B009C">
        <w:rPr>
          <w:rFonts w:cstheme="minorHAnsi"/>
          <w:sz w:val="28"/>
          <w:szCs w:val="28"/>
        </w:rPr>
        <w:t>eccellenti</w:t>
      </w:r>
      <w:r w:rsidR="006420B9">
        <w:rPr>
          <w:rFonts w:cstheme="minorHAnsi"/>
          <w:sz w:val="28"/>
          <w:szCs w:val="28"/>
        </w:rPr>
        <w:t xml:space="preserve"> </w:t>
      </w:r>
      <w:proofErr w:type="spellStart"/>
      <w:r w:rsidR="006420B9" w:rsidRPr="006420B9">
        <w:rPr>
          <w:rFonts w:cstheme="minorHAnsi"/>
          <w:i/>
          <w:sz w:val="28"/>
          <w:szCs w:val="28"/>
        </w:rPr>
        <w:t>musées</w:t>
      </w:r>
      <w:proofErr w:type="spellEnd"/>
      <w:r w:rsidR="006420B9" w:rsidRPr="006420B9">
        <w:rPr>
          <w:rFonts w:cstheme="minorHAnsi"/>
          <w:i/>
          <w:sz w:val="28"/>
          <w:szCs w:val="28"/>
        </w:rPr>
        <w:t xml:space="preserve"> de France</w:t>
      </w:r>
      <w:r w:rsidR="003D1442" w:rsidRPr="00546F47">
        <w:rPr>
          <w:rFonts w:cstheme="minorHAnsi"/>
          <w:sz w:val="28"/>
          <w:szCs w:val="28"/>
        </w:rPr>
        <w:t xml:space="preserve">, </w:t>
      </w:r>
      <w:r w:rsidR="00177AB4">
        <w:rPr>
          <w:rFonts w:cstheme="minorHAnsi"/>
          <w:sz w:val="28"/>
          <w:szCs w:val="28"/>
        </w:rPr>
        <w:t xml:space="preserve">non è dato </w:t>
      </w:r>
      <w:r w:rsidR="003D1442" w:rsidRPr="00546F47">
        <w:rPr>
          <w:rFonts w:cstheme="minorHAnsi"/>
          <w:sz w:val="28"/>
          <w:szCs w:val="28"/>
        </w:rPr>
        <w:t xml:space="preserve">perimetrare </w:t>
      </w:r>
      <w:r w:rsidR="00A02A5A">
        <w:rPr>
          <w:rFonts w:cstheme="minorHAnsi"/>
          <w:sz w:val="28"/>
          <w:szCs w:val="28"/>
        </w:rPr>
        <w:t xml:space="preserve">con effetti esclusivi </w:t>
      </w:r>
      <w:r w:rsidR="00163F56">
        <w:rPr>
          <w:rFonts w:cstheme="minorHAnsi"/>
          <w:sz w:val="28"/>
          <w:szCs w:val="28"/>
        </w:rPr>
        <w:t xml:space="preserve">quanto corrisponde al tipo </w:t>
      </w:r>
      <w:r w:rsidR="003D1442" w:rsidRPr="00177AB4">
        <w:rPr>
          <w:rFonts w:cstheme="minorHAnsi"/>
          <w:i/>
          <w:sz w:val="28"/>
          <w:szCs w:val="28"/>
        </w:rPr>
        <w:t>museo</w:t>
      </w:r>
      <w:r w:rsidR="00163F56">
        <w:rPr>
          <w:rFonts w:cstheme="minorHAnsi"/>
          <w:sz w:val="28"/>
          <w:szCs w:val="28"/>
        </w:rPr>
        <w:t>. N</w:t>
      </w:r>
      <w:r w:rsidR="000D4BF6">
        <w:rPr>
          <w:rFonts w:cstheme="minorHAnsi"/>
          <w:sz w:val="28"/>
          <w:szCs w:val="28"/>
        </w:rPr>
        <w:t>on lo vuole</w:t>
      </w:r>
      <w:r w:rsidR="00A02A5A">
        <w:rPr>
          <w:rFonts w:cstheme="minorHAnsi"/>
          <w:sz w:val="28"/>
          <w:szCs w:val="28"/>
        </w:rPr>
        <w:t xml:space="preserve"> </w:t>
      </w:r>
      <w:r w:rsidR="000D4BF6">
        <w:rPr>
          <w:rFonts w:cstheme="minorHAnsi"/>
          <w:sz w:val="28"/>
          <w:szCs w:val="28"/>
        </w:rPr>
        <w:t>il legislatore</w:t>
      </w:r>
      <w:r>
        <w:rPr>
          <w:rFonts w:cstheme="minorHAnsi"/>
          <w:sz w:val="28"/>
          <w:szCs w:val="28"/>
        </w:rPr>
        <w:t xml:space="preserve"> nazionale</w:t>
      </w:r>
      <w:r w:rsidR="00A02A5A">
        <w:rPr>
          <w:rFonts w:cstheme="minorHAnsi"/>
          <w:sz w:val="28"/>
          <w:szCs w:val="28"/>
        </w:rPr>
        <w:t>,</w:t>
      </w:r>
      <w:r w:rsidR="000D4BF6">
        <w:rPr>
          <w:rFonts w:cstheme="minorHAnsi"/>
          <w:sz w:val="28"/>
          <w:szCs w:val="28"/>
        </w:rPr>
        <w:t xml:space="preserve"> che non vi provvede. Tutto </w:t>
      </w:r>
      <w:r w:rsidR="00177AB4">
        <w:rPr>
          <w:rFonts w:cstheme="minorHAnsi"/>
          <w:sz w:val="28"/>
          <w:szCs w:val="28"/>
        </w:rPr>
        <w:t>questo</w:t>
      </w:r>
      <w:r w:rsidR="003D1442" w:rsidRPr="00546F47">
        <w:rPr>
          <w:rFonts w:cstheme="minorHAnsi"/>
          <w:sz w:val="28"/>
          <w:szCs w:val="28"/>
        </w:rPr>
        <w:t xml:space="preserve"> </w:t>
      </w:r>
      <w:r w:rsidR="005B26DA" w:rsidRPr="00546F47">
        <w:rPr>
          <w:rFonts w:cstheme="minorHAnsi"/>
          <w:sz w:val="28"/>
          <w:szCs w:val="28"/>
        </w:rPr>
        <w:t xml:space="preserve">a maggior ragione </w:t>
      </w:r>
      <w:r w:rsidR="00177AB4">
        <w:rPr>
          <w:rFonts w:cstheme="minorHAnsi"/>
          <w:sz w:val="28"/>
          <w:szCs w:val="28"/>
        </w:rPr>
        <w:t xml:space="preserve">vale </w:t>
      </w:r>
      <w:r w:rsidR="003D1442" w:rsidRPr="00546F47">
        <w:rPr>
          <w:rFonts w:cstheme="minorHAnsi"/>
          <w:sz w:val="28"/>
          <w:szCs w:val="28"/>
        </w:rPr>
        <w:t xml:space="preserve">per </w:t>
      </w:r>
      <w:r w:rsidR="00177AB4">
        <w:rPr>
          <w:rFonts w:cstheme="minorHAnsi"/>
          <w:sz w:val="28"/>
          <w:szCs w:val="28"/>
        </w:rPr>
        <w:t xml:space="preserve">una </w:t>
      </w:r>
      <w:r w:rsidR="00546F47" w:rsidRPr="00546F47">
        <w:rPr>
          <w:rFonts w:cstheme="minorHAnsi"/>
          <w:i/>
          <w:sz w:val="28"/>
          <w:szCs w:val="28"/>
        </w:rPr>
        <w:t>casa museo</w:t>
      </w:r>
      <w:r w:rsidR="003D1442" w:rsidRPr="00546F47">
        <w:rPr>
          <w:rFonts w:cstheme="minorHAnsi"/>
          <w:sz w:val="28"/>
          <w:szCs w:val="28"/>
        </w:rPr>
        <w:t xml:space="preserve">. </w:t>
      </w:r>
      <w:r w:rsidR="00177AB4">
        <w:rPr>
          <w:rFonts w:cstheme="minorHAnsi"/>
          <w:sz w:val="28"/>
          <w:szCs w:val="28"/>
        </w:rPr>
        <w:t>Resta salvo</w:t>
      </w:r>
      <w:r w:rsidR="00163F56">
        <w:rPr>
          <w:rFonts w:cstheme="minorHAnsi"/>
          <w:sz w:val="28"/>
          <w:szCs w:val="28"/>
        </w:rPr>
        <w:t xml:space="preserve">, per ragioni comuni, cioè consensuali, o di legislazione regionale, </w:t>
      </w:r>
      <w:r w:rsidR="00177AB4">
        <w:rPr>
          <w:rFonts w:cstheme="minorHAnsi"/>
          <w:sz w:val="28"/>
          <w:szCs w:val="28"/>
        </w:rPr>
        <w:t xml:space="preserve">il possibile diniego di </w:t>
      </w:r>
      <w:r w:rsidR="009C2E56">
        <w:rPr>
          <w:rFonts w:cstheme="minorHAnsi"/>
          <w:sz w:val="28"/>
          <w:szCs w:val="28"/>
        </w:rPr>
        <w:t>ingresso ne</w:t>
      </w:r>
      <w:r w:rsidR="00177AB4">
        <w:rPr>
          <w:rFonts w:cstheme="minorHAnsi"/>
          <w:sz w:val="28"/>
          <w:szCs w:val="28"/>
        </w:rPr>
        <w:t xml:space="preserve">lle reti museali regionali o </w:t>
      </w:r>
      <w:r w:rsidR="009C2E56">
        <w:rPr>
          <w:rFonts w:cstheme="minorHAnsi"/>
          <w:sz w:val="28"/>
          <w:szCs w:val="28"/>
        </w:rPr>
        <w:t>locali</w:t>
      </w:r>
      <w:r w:rsidR="00177AB4">
        <w:rPr>
          <w:rFonts w:cstheme="minorHAnsi"/>
          <w:sz w:val="28"/>
          <w:szCs w:val="28"/>
        </w:rPr>
        <w:t>. Ma questa è altra cosa</w:t>
      </w:r>
      <w:r w:rsidR="00A02A5A">
        <w:rPr>
          <w:rFonts w:cstheme="minorHAnsi"/>
          <w:sz w:val="28"/>
          <w:szCs w:val="28"/>
        </w:rPr>
        <w:t xml:space="preserve"> e comunque ha un effetto limitato</w:t>
      </w:r>
      <w:r w:rsidR="00177AB4">
        <w:rPr>
          <w:rFonts w:cstheme="minorHAnsi"/>
          <w:sz w:val="28"/>
          <w:szCs w:val="28"/>
        </w:rPr>
        <w:t xml:space="preserve">: </w:t>
      </w:r>
      <w:r w:rsidR="00A02A5A">
        <w:rPr>
          <w:rFonts w:cstheme="minorHAnsi"/>
          <w:sz w:val="28"/>
          <w:szCs w:val="28"/>
        </w:rPr>
        <w:t xml:space="preserve">solo </w:t>
      </w:r>
      <w:r w:rsidR="00177AB4">
        <w:rPr>
          <w:rFonts w:cstheme="minorHAnsi"/>
          <w:sz w:val="28"/>
          <w:szCs w:val="28"/>
        </w:rPr>
        <w:t>preclude il beneficio della partecipazione a</w:t>
      </w:r>
      <w:r w:rsidR="000D4BF6">
        <w:rPr>
          <w:rFonts w:cstheme="minorHAnsi"/>
          <w:sz w:val="28"/>
          <w:szCs w:val="28"/>
        </w:rPr>
        <w:t xml:space="preserve"> que</w:t>
      </w:r>
      <w:r w:rsidR="00177AB4">
        <w:rPr>
          <w:rFonts w:cstheme="minorHAnsi"/>
          <w:sz w:val="28"/>
          <w:szCs w:val="28"/>
        </w:rPr>
        <w:t xml:space="preserve">i sistemi con i </w:t>
      </w:r>
      <w:r w:rsidR="000D4BF6">
        <w:rPr>
          <w:rFonts w:cstheme="minorHAnsi"/>
          <w:sz w:val="28"/>
          <w:szCs w:val="28"/>
        </w:rPr>
        <w:t>loro</w:t>
      </w:r>
      <w:r w:rsidR="00177AB4">
        <w:rPr>
          <w:rFonts w:cstheme="minorHAnsi"/>
          <w:sz w:val="28"/>
          <w:szCs w:val="28"/>
        </w:rPr>
        <w:t xml:space="preserve"> </w:t>
      </w:r>
      <w:r w:rsidR="009C2E56">
        <w:rPr>
          <w:rFonts w:cstheme="minorHAnsi"/>
          <w:sz w:val="28"/>
          <w:szCs w:val="28"/>
        </w:rPr>
        <w:t xml:space="preserve">eventuali </w:t>
      </w:r>
      <w:r w:rsidR="00177AB4">
        <w:rPr>
          <w:rFonts w:cstheme="minorHAnsi"/>
          <w:sz w:val="28"/>
          <w:szCs w:val="28"/>
        </w:rPr>
        <w:t xml:space="preserve">accessori di </w:t>
      </w:r>
      <w:r w:rsidR="00163F56">
        <w:rPr>
          <w:rFonts w:cstheme="minorHAnsi"/>
          <w:sz w:val="28"/>
          <w:szCs w:val="28"/>
        </w:rPr>
        <w:t xml:space="preserve">declinanti </w:t>
      </w:r>
      <w:r w:rsidR="00177AB4">
        <w:rPr>
          <w:rFonts w:cstheme="minorHAnsi"/>
          <w:sz w:val="28"/>
          <w:szCs w:val="28"/>
        </w:rPr>
        <w:t>sostegni pubblici</w:t>
      </w:r>
      <w:r w:rsidR="00163F56">
        <w:rPr>
          <w:rFonts w:cstheme="minorHAnsi"/>
          <w:sz w:val="28"/>
          <w:szCs w:val="28"/>
        </w:rPr>
        <w:t>;</w:t>
      </w:r>
      <w:r w:rsidR="009C2E56">
        <w:rPr>
          <w:rFonts w:cstheme="minorHAnsi"/>
          <w:sz w:val="28"/>
          <w:szCs w:val="28"/>
        </w:rPr>
        <w:t xml:space="preserve"> ma non impedisce un</w:t>
      </w:r>
      <w:r w:rsidR="00177AB4">
        <w:rPr>
          <w:rFonts w:cstheme="minorHAnsi"/>
          <w:sz w:val="28"/>
          <w:szCs w:val="28"/>
        </w:rPr>
        <w:t xml:space="preserve">’autonoma </w:t>
      </w:r>
      <w:proofErr w:type="spellStart"/>
      <w:r w:rsidR="00177AB4">
        <w:rPr>
          <w:rFonts w:cstheme="minorHAnsi"/>
          <w:sz w:val="28"/>
          <w:szCs w:val="28"/>
        </w:rPr>
        <w:t>autoqua</w:t>
      </w:r>
      <w:r w:rsidR="000D4BF6">
        <w:rPr>
          <w:rFonts w:cstheme="minorHAnsi"/>
          <w:sz w:val="28"/>
          <w:szCs w:val="28"/>
        </w:rPr>
        <w:t>lificazione</w:t>
      </w:r>
      <w:proofErr w:type="spellEnd"/>
      <w:r w:rsidR="000D4BF6">
        <w:rPr>
          <w:rFonts w:cstheme="minorHAnsi"/>
          <w:sz w:val="28"/>
          <w:szCs w:val="28"/>
        </w:rPr>
        <w:t xml:space="preserve"> verso il pubblico. I</w:t>
      </w:r>
      <w:r w:rsidR="00177AB4">
        <w:rPr>
          <w:rFonts w:cstheme="minorHAnsi"/>
          <w:sz w:val="28"/>
          <w:szCs w:val="28"/>
        </w:rPr>
        <w:t xml:space="preserve">l che, </w:t>
      </w:r>
      <w:r>
        <w:rPr>
          <w:rFonts w:cstheme="minorHAnsi"/>
          <w:sz w:val="28"/>
          <w:szCs w:val="28"/>
        </w:rPr>
        <w:t xml:space="preserve">osservando le cose </w:t>
      </w:r>
      <w:r w:rsidR="00177AB4">
        <w:rPr>
          <w:rFonts w:cstheme="minorHAnsi"/>
          <w:sz w:val="28"/>
          <w:szCs w:val="28"/>
        </w:rPr>
        <w:t xml:space="preserve">dal punto di vista del </w:t>
      </w:r>
      <w:r w:rsidR="00617525">
        <w:rPr>
          <w:rFonts w:cstheme="minorHAnsi"/>
          <w:sz w:val="28"/>
          <w:szCs w:val="28"/>
        </w:rPr>
        <w:t xml:space="preserve">non regolato </w:t>
      </w:r>
      <w:r w:rsidR="00177AB4">
        <w:rPr>
          <w:rFonts w:cstheme="minorHAnsi"/>
          <w:sz w:val="28"/>
          <w:szCs w:val="28"/>
        </w:rPr>
        <w:t xml:space="preserve">mercato rilevante </w:t>
      </w:r>
      <w:r w:rsidR="000D4BF6">
        <w:rPr>
          <w:rFonts w:cstheme="minorHAnsi"/>
          <w:sz w:val="28"/>
          <w:szCs w:val="28"/>
        </w:rPr>
        <w:t>(</w:t>
      </w:r>
      <w:proofErr w:type="spellStart"/>
      <w:r w:rsidR="000D4BF6" w:rsidRPr="000D4BF6">
        <w:rPr>
          <w:rFonts w:cstheme="minorHAnsi"/>
          <w:i/>
          <w:sz w:val="28"/>
          <w:szCs w:val="28"/>
        </w:rPr>
        <w:t>relevant</w:t>
      </w:r>
      <w:proofErr w:type="spellEnd"/>
      <w:r w:rsidR="000D4BF6" w:rsidRPr="000D4BF6">
        <w:rPr>
          <w:rFonts w:cstheme="minorHAnsi"/>
          <w:i/>
          <w:sz w:val="28"/>
          <w:szCs w:val="28"/>
        </w:rPr>
        <w:t xml:space="preserve"> market</w:t>
      </w:r>
      <w:r w:rsidR="000D4BF6">
        <w:rPr>
          <w:rFonts w:cstheme="minorHAnsi"/>
          <w:sz w:val="28"/>
          <w:szCs w:val="28"/>
        </w:rPr>
        <w:t xml:space="preserve">) </w:t>
      </w:r>
      <w:r w:rsidR="00177AB4">
        <w:rPr>
          <w:rFonts w:cstheme="minorHAnsi"/>
          <w:sz w:val="28"/>
          <w:szCs w:val="28"/>
        </w:rPr>
        <w:t xml:space="preserve">della fruizione museale, </w:t>
      </w:r>
      <w:r w:rsidR="000D4BF6">
        <w:rPr>
          <w:rFonts w:cstheme="minorHAnsi"/>
          <w:sz w:val="28"/>
          <w:szCs w:val="28"/>
        </w:rPr>
        <w:t xml:space="preserve">che </w:t>
      </w:r>
      <w:r w:rsidR="000933BC">
        <w:rPr>
          <w:rFonts w:cstheme="minorHAnsi"/>
          <w:sz w:val="28"/>
          <w:szCs w:val="28"/>
        </w:rPr>
        <w:t xml:space="preserve">con l’orientamento </w:t>
      </w:r>
      <w:r w:rsidR="00F343EE" w:rsidRPr="00F343EE">
        <w:rPr>
          <w:rFonts w:cstheme="minorHAnsi"/>
          <w:sz w:val="28"/>
          <w:szCs w:val="28"/>
        </w:rPr>
        <w:t>a piacimento</w:t>
      </w:r>
      <w:r w:rsidR="00F343EE">
        <w:rPr>
          <w:rFonts w:cstheme="minorHAnsi"/>
          <w:i/>
          <w:sz w:val="28"/>
          <w:szCs w:val="28"/>
        </w:rPr>
        <w:t xml:space="preserve"> </w:t>
      </w:r>
      <w:r w:rsidR="000933BC">
        <w:rPr>
          <w:rFonts w:cstheme="minorHAnsi"/>
          <w:sz w:val="28"/>
          <w:szCs w:val="28"/>
        </w:rPr>
        <w:t xml:space="preserve">degli intermediatori turistici </w:t>
      </w:r>
      <w:r w:rsidR="000D4BF6">
        <w:rPr>
          <w:rFonts w:cstheme="minorHAnsi"/>
          <w:sz w:val="28"/>
          <w:szCs w:val="28"/>
        </w:rPr>
        <w:t xml:space="preserve">muove i </w:t>
      </w:r>
      <w:r w:rsidR="000933BC">
        <w:rPr>
          <w:rFonts w:cstheme="minorHAnsi"/>
          <w:sz w:val="28"/>
          <w:szCs w:val="28"/>
        </w:rPr>
        <w:t xml:space="preserve">grandi </w:t>
      </w:r>
      <w:r w:rsidR="000D4BF6">
        <w:rPr>
          <w:rFonts w:cstheme="minorHAnsi"/>
          <w:sz w:val="28"/>
          <w:szCs w:val="28"/>
        </w:rPr>
        <w:t xml:space="preserve">flussi </w:t>
      </w:r>
      <w:r w:rsidR="000933BC">
        <w:rPr>
          <w:rFonts w:cstheme="minorHAnsi"/>
          <w:sz w:val="28"/>
          <w:szCs w:val="28"/>
        </w:rPr>
        <w:t xml:space="preserve">dei turisti e </w:t>
      </w:r>
      <w:r>
        <w:rPr>
          <w:rFonts w:cstheme="minorHAnsi"/>
          <w:sz w:val="28"/>
          <w:szCs w:val="28"/>
        </w:rPr>
        <w:t>de</w:t>
      </w:r>
      <w:r w:rsidR="000933BC">
        <w:rPr>
          <w:rFonts w:cstheme="minorHAnsi"/>
          <w:sz w:val="28"/>
          <w:szCs w:val="28"/>
        </w:rPr>
        <w:t>i loro biglietti</w:t>
      </w:r>
      <w:r w:rsidR="000D4BF6">
        <w:rPr>
          <w:rFonts w:cstheme="minorHAnsi"/>
          <w:sz w:val="28"/>
          <w:szCs w:val="28"/>
        </w:rPr>
        <w:t xml:space="preserve">, </w:t>
      </w:r>
      <w:r w:rsidR="00177AB4">
        <w:rPr>
          <w:rFonts w:cstheme="minorHAnsi"/>
          <w:sz w:val="28"/>
          <w:szCs w:val="28"/>
        </w:rPr>
        <w:t xml:space="preserve">è quanto oggi nei fatti soprattutto rileva. </w:t>
      </w:r>
      <w:r w:rsidR="008C4465">
        <w:rPr>
          <w:rFonts w:cstheme="minorHAnsi"/>
          <w:sz w:val="28"/>
          <w:szCs w:val="28"/>
        </w:rPr>
        <w:t xml:space="preserve">Sarebbe il caso di affrontare le cose </w:t>
      </w:r>
      <w:r w:rsidR="0006288B">
        <w:rPr>
          <w:rFonts w:cstheme="minorHAnsi"/>
          <w:sz w:val="28"/>
          <w:szCs w:val="28"/>
        </w:rPr>
        <w:t xml:space="preserve">anche </w:t>
      </w:r>
      <w:r w:rsidR="008C4465">
        <w:rPr>
          <w:rFonts w:cstheme="minorHAnsi"/>
          <w:sz w:val="28"/>
          <w:szCs w:val="28"/>
        </w:rPr>
        <w:t>con questo più realistico</w:t>
      </w:r>
      <w:r w:rsidR="00A02A5A">
        <w:rPr>
          <w:rFonts w:cstheme="minorHAnsi"/>
          <w:sz w:val="28"/>
          <w:szCs w:val="28"/>
        </w:rPr>
        <w:t>, più dinamico</w:t>
      </w:r>
      <w:r w:rsidR="008C4465">
        <w:rPr>
          <w:rFonts w:cstheme="minorHAnsi"/>
          <w:sz w:val="28"/>
          <w:szCs w:val="28"/>
        </w:rPr>
        <w:t xml:space="preserve"> e </w:t>
      </w:r>
      <w:r w:rsidR="00A02A5A">
        <w:rPr>
          <w:rFonts w:cstheme="minorHAnsi"/>
          <w:sz w:val="28"/>
          <w:szCs w:val="28"/>
        </w:rPr>
        <w:t xml:space="preserve">più </w:t>
      </w:r>
      <w:r w:rsidR="008C4465">
        <w:rPr>
          <w:rFonts w:cstheme="minorHAnsi"/>
          <w:sz w:val="28"/>
          <w:szCs w:val="28"/>
        </w:rPr>
        <w:t>attuale approccio</w:t>
      </w:r>
      <w:r w:rsidR="00CB209A">
        <w:rPr>
          <w:rFonts w:cstheme="minorHAnsi"/>
          <w:sz w:val="28"/>
          <w:szCs w:val="28"/>
        </w:rPr>
        <w:t xml:space="preserve">, che della valorizzazione affronti </w:t>
      </w:r>
      <w:r w:rsidR="00822873">
        <w:rPr>
          <w:rFonts w:cstheme="minorHAnsi"/>
          <w:sz w:val="28"/>
          <w:szCs w:val="28"/>
        </w:rPr>
        <w:t xml:space="preserve">finalmente e responsabilmente </w:t>
      </w:r>
      <w:r w:rsidR="00CB209A">
        <w:rPr>
          <w:rFonts w:cstheme="minorHAnsi"/>
          <w:sz w:val="28"/>
          <w:szCs w:val="28"/>
        </w:rPr>
        <w:t>il nesso tra il dominante profilo culturale e il ritornante profilo economico.</w:t>
      </w:r>
    </w:p>
    <w:p w:rsidR="000D3992" w:rsidRDefault="000D3992" w:rsidP="00742904">
      <w:pPr>
        <w:spacing w:after="120" w:line="360" w:lineRule="auto"/>
        <w:ind w:firstLine="708"/>
        <w:jc w:val="both"/>
        <w:rPr>
          <w:rFonts w:cstheme="minorHAnsi"/>
          <w:sz w:val="28"/>
          <w:szCs w:val="28"/>
        </w:rPr>
      </w:pPr>
    </w:p>
    <w:p w:rsidR="000D3992" w:rsidRPr="00546F47" w:rsidRDefault="000D3992" w:rsidP="000D3992">
      <w:pPr>
        <w:spacing w:before="240" w:after="0" w:line="240" w:lineRule="auto"/>
        <w:jc w:val="right"/>
        <w:rPr>
          <w:rFonts w:cstheme="minorHAnsi"/>
          <w:b/>
          <w:sz w:val="28"/>
          <w:szCs w:val="28"/>
        </w:rPr>
      </w:pPr>
      <w:r w:rsidRPr="00546F47">
        <w:rPr>
          <w:rFonts w:cstheme="minorHAnsi"/>
          <w:b/>
          <w:sz w:val="28"/>
          <w:szCs w:val="28"/>
        </w:rPr>
        <w:t>Giuseppe Severini</w:t>
      </w:r>
    </w:p>
    <w:p w:rsidR="000D3992" w:rsidRPr="00D15B6B" w:rsidRDefault="000D3992" w:rsidP="000D3992">
      <w:pPr>
        <w:spacing w:before="240" w:after="0" w:line="240" w:lineRule="auto"/>
        <w:jc w:val="right"/>
        <w:rPr>
          <w:rFonts w:cstheme="minorHAnsi"/>
          <w:sz w:val="28"/>
          <w:szCs w:val="28"/>
        </w:rPr>
      </w:pPr>
      <w:r w:rsidRPr="00D15B6B">
        <w:rPr>
          <w:rFonts w:cstheme="minorHAnsi"/>
          <w:sz w:val="28"/>
          <w:szCs w:val="28"/>
        </w:rPr>
        <w:t>Presidente di Sezione del Consiglio di Stato</w:t>
      </w:r>
    </w:p>
    <w:p w:rsidR="000D3992" w:rsidRDefault="000D3992" w:rsidP="000D3992">
      <w:pPr>
        <w:spacing w:after="120" w:line="360" w:lineRule="auto"/>
        <w:ind w:firstLine="708"/>
        <w:jc w:val="right"/>
      </w:pPr>
    </w:p>
    <w:p w:rsidR="000D3992" w:rsidRPr="000D3992" w:rsidRDefault="000D3992" w:rsidP="000D3992">
      <w:pPr>
        <w:spacing w:after="120" w:line="360" w:lineRule="auto"/>
        <w:ind w:firstLine="708"/>
        <w:jc w:val="right"/>
      </w:pPr>
      <w:r>
        <w:t>Pubblicato il 21 giugno 2017</w:t>
      </w:r>
    </w:p>
    <w:sectPr w:rsidR="000D3992" w:rsidRPr="000D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74" w:rsidRDefault="003B3774" w:rsidP="00FB22DE">
      <w:pPr>
        <w:spacing w:after="0" w:line="240" w:lineRule="auto"/>
      </w:pPr>
      <w:r>
        <w:separator/>
      </w:r>
    </w:p>
  </w:endnote>
  <w:endnote w:type="continuationSeparator" w:id="0">
    <w:p w:rsidR="003B3774" w:rsidRDefault="003B3774" w:rsidP="00FB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5C" w:rsidRDefault="00415C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37182"/>
      <w:docPartObj>
        <w:docPartGallery w:val="Page Numbers (Bottom of Page)"/>
        <w:docPartUnique/>
      </w:docPartObj>
    </w:sdtPr>
    <w:sdtEndPr/>
    <w:sdtContent>
      <w:p w:rsidR="003B3774" w:rsidRDefault="003B377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92">
          <w:rPr>
            <w:noProof/>
          </w:rPr>
          <w:t>21</w:t>
        </w:r>
        <w:r>
          <w:fldChar w:fldCharType="end"/>
        </w:r>
      </w:p>
    </w:sdtContent>
  </w:sdt>
  <w:p w:rsidR="003B3774" w:rsidRDefault="003B37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5C" w:rsidRDefault="00415C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74" w:rsidRDefault="003B3774" w:rsidP="00FB22DE">
      <w:pPr>
        <w:spacing w:after="0" w:line="240" w:lineRule="auto"/>
      </w:pPr>
      <w:r>
        <w:separator/>
      </w:r>
    </w:p>
  </w:footnote>
  <w:footnote w:type="continuationSeparator" w:id="0">
    <w:p w:rsidR="003B3774" w:rsidRDefault="003B3774" w:rsidP="00FB22DE">
      <w:pPr>
        <w:spacing w:after="0" w:line="240" w:lineRule="auto"/>
      </w:pPr>
      <w:r>
        <w:continuationSeparator/>
      </w:r>
    </w:p>
  </w:footnote>
  <w:footnote w:id="1">
    <w:p w:rsidR="00D42A6F" w:rsidRDefault="00D42A6F" w:rsidP="00AE634E">
      <w:pPr>
        <w:pStyle w:val="Testonotaapidipagina"/>
        <w:jc w:val="both"/>
      </w:pPr>
      <w:r w:rsidRPr="00D42A6F">
        <w:rPr>
          <w:rStyle w:val="Rimandonotaapidipagina"/>
        </w:rPr>
        <w:sym w:font="Symbol" w:char="F02A"/>
      </w:r>
      <w:r>
        <w:t xml:space="preserve"> </w:t>
      </w:r>
      <w:r w:rsidR="00AE634E" w:rsidRPr="00AE634E">
        <w:rPr>
          <w:rFonts w:cstheme="minorHAnsi"/>
          <w:sz w:val="24"/>
          <w:szCs w:val="24"/>
        </w:rPr>
        <w:t xml:space="preserve">Da una dissertazione su invito dell’assemblea della </w:t>
      </w:r>
      <w:r w:rsidR="00AE634E" w:rsidRPr="00AE634E">
        <w:rPr>
          <w:rFonts w:cstheme="minorHAnsi"/>
          <w:i/>
          <w:sz w:val="24"/>
          <w:szCs w:val="24"/>
        </w:rPr>
        <w:t>Commissione case museo</w:t>
      </w:r>
      <w:r w:rsidR="00AE634E" w:rsidRPr="00AE634E">
        <w:rPr>
          <w:rFonts w:cstheme="minorHAnsi"/>
          <w:sz w:val="24"/>
          <w:szCs w:val="24"/>
        </w:rPr>
        <w:t xml:space="preserve"> di ICOM-Italia. Roma, </w:t>
      </w:r>
      <w:r w:rsidR="00AE634E" w:rsidRPr="00AE634E">
        <w:rPr>
          <w:rFonts w:cstheme="minorHAnsi"/>
          <w:i/>
          <w:sz w:val="24"/>
          <w:szCs w:val="24"/>
        </w:rPr>
        <w:t>Museo Canonica</w:t>
      </w:r>
      <w:r w:rsidR="00AE634E" w:rsidRPr="00AE634E">
        <w:rPr>
          <w:rFonts w:cstheme="minorHAnsi"/>
          <w:sz w:val="24"/>
          <w:szCs w:val="24"/>
        </w:rPr>
        <w:t>, 18 ottobre 2016.</w:t>
      </w:r>
    </w:p>
  </w:footnote>
  <w:footnote w:id="2">
    <w:p w:rsidR="003B3774" w:rsidRPr="00B2637C" w:rsidRDefault="003B3774" w:rsidP="007F6CC9">
      <w:pPr>
        <w:pStyle w:val="Testonotaapidipagina"/>
        <w:jc w:val="both"/>
        <w:rPr>
          <w:rFonts w:cstheme="minorHAnsi"/>
          <w:bCs/>
        </w:rPr>
      </w:pPr>
      <w:r w:rsidRPr="00774374">
        <w:rPr>
          <w:rStyle w:val="Rimandonotaapidipagina"/>
          <w:rFonts w:cstheme="minorHAnsi"/>
        </w:rPr>
        <w:footnoteRef/>
      </w:r>
      <w:r w:rsidRPr="00774374">
        <w:rPr>
          <w:rFonts w:cstheme="minorHAnsi"/>
        </w:rPr>
        <w:t xml:space="preserve"> emanato in base a un sistema particolare di fonti </w:t>
      </w:r>
      <w:r w:rsidR="008D0F0A">
        <w:rPr>
          <w:rFonts w:cstheme="minorHAnsi"/>
        </w:rPr>
        <w:t xml:space="preserve">e atti </w:t>
      </w:r>
      <w:r w:rsidRPr="00774374">
        <w:rPr>
          <w:rFonts w:cstheme="minorHAnsi"/>
        </w:rPr>
        <w:t xml:space="preserve">che muove </w:t>
      </w:r>
      <w:r w:rsidRPr="00774374">
        <w:rPr>
          <w:rFonts w:cstheme="minorHAnsi"/>
          <w:bCs/>
        </w:rPr>
        <w:t xml:space="preserve">dal d.-l. 24 aprile 2014 n. 66 - </w:t>
      </w:r>
      <w:r w:rsidRPr="00774374">
        <w:rPr>
          <w:rFonts w:cstheme="minorHAnsi"/>
          <w:bCs/>
          <w:i/>
        </w:rPr>
        <w:t>Misure urgenti per la competitività e la giustizia sociale</w:t>
      </w:r>
      <w:r w:rsidRPr="00774374">
        <w:rPr>
          <w:rFonts w:cstheme="minorHAnsi"/>
          <w:bCs/>
        </w:rPr>
        <w:t xml:space="preserve">, convertito con modificazioni dalla l. 23 giugno 2014, n. 89 che all’art. 16 consente la riorganizzazione dei ministeri e </w:t>
      </w:r>
      <w:r w:rsidRPr="00774374">
        <w:rPr>
          <w:rFonts w:cstheme="minorHAnsi"/>
        </w:rPr>
        <w:t xml:space="preserve">dal </w:t>
      </w:r>
      <w:r w:rsidRPr="00774374">
        <w:rPr>
          <w:rFonts w:cstheme="minorHAnsi"/>
          <w:bCs/>
        </w:rPr>
        <w:t xml:space="preserve">d.-l. 31 maggio 2014, n. 83- </w:t>
      </w:r>
      <w:r w:rsidRPr="00774374">
        <w:rPr>
          <w:rFonts w:cstheme="minorHAnsi"/>
          <w:bCs/>
          <w:i/>
        </w:rPr>
        <w:t>Disposizioni urgenti per la tutela del patrimonio culturale, lo sviluppo della cultura e il rilancio del turismo</w:t>
      </w:r>
      <w:r w:rsidRPr="00774374">
        <w:rPr>
          <w:rFonts w:cstheme="minorHAnsi"/>
          <w:bCs/>
        </w:rPr>
        <w:t xml:space="preserve"> (c.d. </w:t>
      </w:r>
      <w:proofErr w:type="spellStart"/>
      <w:r w:rsidRPr="00774374">
        <w:rPr>
          <w:rFonts w:cstheme="minorHAnsi"/>
          <w:bCs/>
          <w:i/>
        </w:rPr>
        <w:t>artbonus</w:t>
      </w:r>
      <w:proofErr w:type="spellEnd"/>
      <w:r w:rsidRPr="00774374">
        <w:rPr>
          <w:rFonts w:cstheme="minorHAnsi"/>
          <w:bCs/>
        </w:rPr>
        <w:t xml:space="preserve">) convertito con modificazioni dalla l. 29 luglio 2014, n. 106, che all’art. 14 consente </w:t>
      </w:r>
      <w:r w:rsidRPr="00774374">
        <w:rPr>
          <w:rFonts w:cstheme="minorHAnsi"/>
          <w:bCs/>
          <w:i/>
        </w:rPr>
        <w:t>«Misure urgenti per la riorganizzazione del Ministero dei beni e delle attività culturali e del turismo e per il rilancio dei musei»</w:t>
      </w:r>
      <w:r w:rsidRPr="00774374">
        <w:rPr>
          <w:rFonts w:cstheme="minorHAnsi"/>
          <w:bCs/>
        </w:rPr>
        <w:t>, e così in base a</w:t>
      </w:r>
      <w:r w:rsidR="001A65CD">
        <w:rPr>
          <w:rFonts w:cstheme="minorHAnsi"/>
          <w:bCs/>
        </w:rPr>
        <w:t xml:space="preserve">gli </w:t>
      </w:r>
      <w:r w:rsidRPr="00774374">
        <w:rPr>
          <w:rFonts w:cstheme="minorHAnsi"/>
          <w:bCs/>
        </w:rPr>
        <w:t>art</w:t>
      </w:r>
      <w:r w:rsidR="001A65CD">
        <w:rPr>
          <w:rFonts w:cstheme="minorHAnsi"/>
          <w:bCs/>
        </w:rPr>
        <w:t>t</w:t>
      </w:r>
      <w:r w:rsidRPr="00774374">
        <w:rPr>
          <w:rFonts w:cstheme="minorHAnsi"/>
          <w:bCs/>
        </w:rPr>
        <w:t>.</w:t>
      </w:r>
      <w:r w:rsidR="001A65CD">
        <w:rPr>
          <w:rFonts w:cstheme="minorHAnsi"/>
          <w:bCs/>
        </w:rPr>
        <w:t>20 e</w:t>
      </w:r>
      <w:r w:rsidRPr="00774374">
        <w:rPr>
          <w:rFonts w:cstheme="minorHAnsi"/>
          <w:bCs/>
        </w:rPr>
        <w:t xml:space="preserve"> 30, comma 4, </w:t>
      </w:r>
      <w:proofErr w:type="spellStart"/>
      <w:r w:rsidRPr="00774374">
        <w:rPr>
          <w:rFonts w:cstheme="minorHAnsi"/>
          <w:bCs/>
        </w:rPr>
        <w:t>d.P.C.M</w:t>
      </w:r>
      <w:proofErr w:type="spellEnd"/>
      <w:r w:rsidRPr="00774374">
        <w:rPr>
          <w:rFonts w:cstheme="minorHAnsi"/>
          <w:bCs/>
        </w:rPr>
        <w:t xml:space="preserve">. 29 agosto 2014, n. 171 - </w:t>
      </w:r>
      <w:r w:rsidRPr="00774374">
        <w:rPr>
          <w:rFonts w:cstheme="minorHAnsi"/>
          <w:bCs/>
          <w:i/>
        </w:rPr>
        <w:t>Regolamento di organizzazione del Ministero dei beni e delle attività culturali e del turismo</w:t>
      </w:r>
      <w:r w:rsidRPr="00774374">
        <w:rPr>
          <w:rFonts w:cstheme="minorHAnsi"/>
          <w:bCs/>
        </w:rPr>
        <w:t>.</w:t>
      </w:r>
    </w:p>
  </w:footnote>
  <w:footnote w:id="3">
    <w:p w:rsidR="0050743B" w:rsidRDefault="0050743B" w:rsidP="0050743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proofErr w:type="gramStart"/>
      <w:r w:rsidR="00456ED9">
        <w:t>g</w:t>
      </w:r>
      <w:r>
        <w:t>ià</w:t>
      </w:r>
      <w:proofErr w:type="gramEnd"/>
      <w:r>
        <w:t xml:space="preserve"> il </w:t>
      </w:r>
      <w:proofErr w:type="spellStart"/>
      <w:r>
        <w:t>d.m.</w:t>
      </w:r>
      <w:proofErr w:type="spellEnd"/>
      <w:r>
        <w:t xml:space="preserve"> 10 maggio 2001 pretendeva che per </w:t>
      </w:r>
      <w:r w:rsidRPr="0050743B">
        <w:rPr>
          <w:rFonts w:cstheme="minorHAnsi"/>
          <w:i/>
        </w:rPr>
        <w:t>«</w:t>
      </w:r>
      <w:r w:rsidRPr="0050743B">
        <w:rPr>
          <w:i/>
        </w:rPr>
        <w:t>ogni museo</w:t>
      </w:r>
      <w:r w:rsidRPr="0050743B">
        <w:rPr>
          <w:rFonts w:cstheme="minorHAnsi"/>
          <w:i/>
        </w:rPr>
        <w:t>»</w:t>
      </w:r>
      <w:r>
        <w:rPr>
          <w:rFonts w:cstheme="minorHAnsi"/>
        </w:rPr>
        <w:t xml:space="preserve"> </w:t>
      </w:r>
      <w:r>
        <w:t xml:space="preserve">lo statuto e/o regolamento </w:t>
      </w:r>
      <w:r w:rsidRPr="0050743B">
        <w:rPr>
          <w:rFonts w:cstheme="minorHAnsi"/>
          <w:i/>
        </w:rPr>
        <w:t>«individui chiaramente»</w:t>
      </w:r>
      <w:r>
        <w:t xml:space="preserve"> </w:t>
      </w:r>
      <w:r w:rsidRPr="0050743B">
        <w:rPr>
          <w:rFonts w:cstheme="minorHAnsi"/>
          <w:i/>
        </w:rPr>
        <w:t>«la sua natura di</w:t>
      </w:r>
      <w:r>
        <w:rPr>
          <w:rFonts w:cstheme="minorHAnsi"/>
        </w:rPr>
        <w:t xml:space="preserve"> </w:t>
      </w:r>
      <w:r w:rsidRPr="0050743B">
        <w:rPr>
          <w:rFonts w:cstheme="minorHAnsi"/>
          <w:i/>
          <w:iCs/>
        </w:rPr>
        <w:t>organismo permanente e senza scopo di lucro</w:t>
      </w:r>
      <w:r>
        <w:rPr>
          <w:rFonts w:cstheme="minorHAnsi"/>
        </w:rPr>
        <w:t>».</w:t>
      </w:r>
      <w:r w:rsidR="005A0275">
        <w:rPr>
          <w:rFonts w:cstheme="minorHAnsi"/>
        </w:rPr>
        <w:t xml:space="preserve"> Ma contestualmente </w:t>
      </w:r>
      <w:r w:rsidR="00D2354D">
        <w:rPr>
          <w:rFonts w:cstheme="minorHAnsi"/>
        </w:rPr>
        <w:t xml:space="preserve">ne </w:t>
      </w:r>
      <w:r w:rsidR="005A0275">
        <w:rPr>
          <w:rFonts w:cstheme="minorHAnsi"/>
        </w:rPr>
        <w:t>predicava l</w:t>
      </w:r>
      <w:proofErr w:type="gramStart"/>
      <w:r w:rsidR="005A0275">
        <w:rPr>
          <w:rFonts w:cstheme="minorHAnsi"/>
        </w:rPr>
        <w:t>’</w:t>
      </w:r>
      <w:r w:rsidR="00D2354D" w:rsidRPr="00D2354D">
        <w:rPr>
          <w:rFonts w:cstheme="minorHAnsi"/>
          <w:i/>
        </w:rPr>
        <w:t>«</w:t>
      </w:r>
      <w:proofErr w:type="gramEnd"/>
      <w:r w:rsidR="00D2354D" w:rsidRPr="00D2354D">
        <w:rPr>
          <w:rFonts w:cstheme="minorHAnsi"/>
          <w:i/>
        </w:rPr>
        <w:t>autonomia finanziaria</w:t>
      </w:r>
      <w:r w:rsidR="005A0275" w:rsidRPr="00D2354D">
        <w:rPr>
          <w:rFonts w:cstheme="minorHAnsi"/>
          <w:i/>
        </w:rPr>
        <w:t>»</w:t>
      </w:r>
      <w:r w:rsidR="00D2354D">
        <w:rPr>
          <w:rFonts w:cstheme="minorHAnsi"/>
        </w:rPr>
        <w:t>, ivi incluso l’«</w:t>
      </w:r>
      <w:r w:rsidR="00D2354D" w:rsidRPr="00D2354D">
        <w:rPr>
          <w:rFonts w:cstheme="minorHAnsi"/>
          <w:i/>
          <w:iCs/>
        </w:rPr>
        <w:t>autofinanziamento</w:t>
      </w:r>
      <w:r w:rsidR="00D2354D">
        <w:rPr>
          <w:rFonts w:cstheme="minorHAnsi"/>
        </w:rPr>
        <w:t>»: il quale di suo postula il raggiungimento di un utile economico, cioè una gestione orientata al non mero pareggio di bilancio.</w:t>
      </w:r>
    </w:p>
  </w:footnote>
  <w:footnote w:id="4">
    <w:p w:rsidR="00C542EC" w:rsidRDefault="00C542EC" w:rsidP="00C542EC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542EC">
        <w:rPr>
          <w:rFonts w:cstheme="minorHAnsi"/>
        </w:rPr>
        <w:t xml:space="preserve">Quella competenza era stata interpretata estensivamente come estesa ai musei e biblioteche “di interesse locale”: così per l’art. 7 </w:t>
      </w:r>
      <w:proofErr w:type="spellStart"/>
      <w:r w:rsidRPr="00C542EC">
        <w:rPr>
          <w:rFonts w:cstheme="minorHAnsi"/>
        </w:rPr>
        <w:t>d.P.R.</w:t>
      </w:r>
      <w:proofErr w:type="spellEnd"/>
      <w:r w:rsidRPr="00C542EC">
        <w:rPr>
          <w:rFonts w:cstheme="minorHAnsi"/>
        </w:rPr>
        <w:t xml:space="preserve"> n. 3 del 1972 sul t</w:t>
      </w:r>
      <w:r w:rsidRPr="00C542EC">
        <w:rPr>
          <w:rFonts w:cstheme="minorHAnsi"/>
          <w:bCs/>
        </w:rPr>
        <w:t xml:space="preserve">rasferimento alle regioni delle funzioni amministrative statali in materia </w:t>
      </w:r>
      <w:r w:rsidRPr="00C542EC">
        <w:rPr>
          <w:rFonts w:cstheme="minorHAnsi"/>
          <w:bCs/>
          <w:i/>
        </w:rPr>
        <w:t>«di musei e biblioteche di enti locali»</w:t>
      </w:r>
      <w:r w:rsidRPr="00C542EC">
        <w:rPr>
          <w:rFonts w:cstheme="minorHAnsi"/>
        </w:rPr>
        <w:t xml:space="preserve">, che nell’articolato concerneva i </w:t>
      </w:r>
      <w:r w:rsidRPr="00C542EC">
        <w:rPr>
          <w:rFonts w:cstheme="minorHAnsi"/>
          <w:i/>
        </w:rPr>
        <w:t>«musei […] di enti locali o di interesse locale»</w:t>
      </w:r>
      <w:r w:rsidRPr="00C542EC">
        <w:rPr>
          <w:rFonts w:cstheme="minorHAnsi"/>
        </w:rPr>
        <w:t xml:space="preserve">: norma ora non abrogata espressamente, ma evidente oggetto di abrogazione implicita per incompatibilità con la riforma costituzionale del 2001 – di ben altro livello sistematico - che soppresse il testo dell’art. 117 su cui il decreto del 1972 si basava e che richiamava in premessa: a meno di non togliere alla riforma costituzionale del 2001 il simmetrico effetto ampliativo della competenza regionale sulla valorizzazione. Quel trasferimento (poi ribadito e specificato dall’art. 47 </w:t>
      </w:r>
      <w:proofErr w:type="spellStart"/>
      <w:r w:rsidRPr="00C542EC">
        <w:rPr>
          <w:rFonts w:cstheme="minorHAnsi"/>
        </w:rPr>
        <w:t>d.P.R.</w:t>
      </w:r>
      <w:proofErr w:type="spellEnd"/>
      <w:r w:rsidRPr="00C542EC">
        <w:rPr>
          <w:rFonts w:cstheme="minorHAnsi"/>
        </w:rPr>
        <w:t xml:space="preserve"> 24 luglio 2077, n. 616), già di </w:t>
      </w:r>
      <w:r w:rsidR="00063C9D">
        <w:rPr>
          <w:rFonts w:cstheme="minorHAnsi"/>
        </w:rPr>
        <w:t>malcerto</w:t>
      </w:r>
      <w:r w:rsidRPr="00C542EC">
        <w:rPr>
          <w:rFonts w:cstheme="minorHAnsi"/>
        </w:rPr>
        <w:t xml:space="preserve"> oggetto (quasi non c’erano prima leggi che attribuissero allo Stato competenze particolari sui musei di interesse locale), era comunque in pratica inefficace in tema di </w:t>
      </w:r>
      <w:r w:rsidRPr="00C542EC">
        <w:rPr>
          <w:rFonts w:cstheme="minorHAnsi"/>
          <w:i/>
        </w:rPr>
        <w:t>tutela</w:t>
      </w:r>
      <w:r w:rsidRPr="00C542EC">
        <w:rPr>
          <w:rFonts w:cstheme="minorHAnsi"/>
        </w:rPr>
        <w:t xml:space="preserve">, sempre e comunque riservata allo Stato come affermato dalla giurisprudenza costituzionale sul noto caso “del piviale ligure”. Corte </w:t>
      </w:r>
      <w:proofErr w:type="spellStart"/>
      <w:proofErr w:type="gramStart"/>
      <w:r w:rsidRPr="00C542EC">
        <w:rPr>
          <w:rFonts w:cstheme="minorHAnsi"/>
        </w:rPr>
        <w:t>cost</w:t>
      </w:r>
      <w:proofErr w:type="spellEnd"/>
      <w:r w:rsidRPr="00C542EC">
        <w:rPr>
          <w:rFonts w:cstheme="minorHAnsi"/>
        </w:rPr>
        <w:t>.,</w:t>
      </w:r>
      <w:proofErr w:type="gramEnd"/>
      <w:r w:rsidRPr="00C542EC">
        <w:rPr>
          <w:rFonts w:cstheme="minorHAnsi"/>
        </w:rPr>
        <w:t xml:space="preserve"> 10 giugno 1993, n. 277 disse – sciogliendo le incertezze lasciate da Corte </w:t>
      </w:r>
      <w:proofErr w:type="spellStart"/>
      <w:r w:rsidRPr="00C542EC">
        <w:rPr>
          <w:rFonts w:cstheme="minorHAnsi"/>
        </w:rPr>
        <w:t>cost</w:t>
      </w:r>
      <w:proofErr w:type="spellEnd"/>
      <w:r w:rsidRPr="00C542EC">
        <w:rPr>
          <w:rFonts w:cstheme="minorHAnsi"/>
        </w:rPr>
        <w:t>., 28 luglio 1988, n. 921 - riservata allo Stato l’autorizzazione al</w:t>
      </w:r>
      <w:r w:rsidRPr="00C542EC">
        <w:rPr>
          <w:rFonts w:cstheme="minorHAnsi"/>
          <w:i/>
        </w:rPr>
        <w:t xml:space="preserve"> restauro</w:t>
      </w:r>
      <w:r w:rsidRPr="00C542EC">
        <w:rPr>
          <w:rFonts w:cstheme="minorHAnsi"/>
        </w:rPr>
        <w:t xml:space="preserve">, manifestazione della </w:t>
      </w:r>
      <w:r w:rsidRPr="00C542EC">
        <w:rPr>
          <w:rFonts w:cstheme="minorHAnsi"/>
          <w:i/>
        </w:rPr>
        <w:t>tutela</w:t>
      </w:r>
      <w:r w:rsidRPr="00C542EC">
        <w:rPr>
          <w:rFonts w:cstheme="minorHAnsi"/>
        </w:rPr>
        <w:t xml:space="preserve">, di beni culturali siti all’interno dei musei di enti locali: e così, in pratica, già da allora la competenza trasferita alle regioni in tema di musei locali era limitata alla valorizzazione. Sicché a maggior ragione oggi le leggi regionali pre-2004 sui musei locali valgono solo come normative di dettaglio in tema di valorizzazione conformemente ai principi fondamentali del </w:t>
      </w:r>
      <w:r w:rsidRPr="00C542EC">
        <w:rPr>
          <w:rFonts w:cstheme="minorHAnsi"/>
          <w:i/>
        </w:rPr>
        <w:t>Codice</w:t>
      </w:r>
      <w:r w:rsidRPr="00C542EC">
        <w:rPr>
          <w:rFonts w:cstheme="minorHAnsi"/>
        </w:rPr>
        <w:t>.</w:t>
      </w:r>
    </w:p>
    <w:p w:rsidR="00C542EC" w:rsidRDefault="00C542EC" w:rsidP="00C542EC">
      <w:pPr>
        <w:pStyle w:val="Testonotaapidipagina"/>
        <w:jc w:val="both"/>
      </w:pPr>
    </w:p>
  </w:footnote>
  <w:footnote w:id="5">
    <w:p w:rsidR="003B3774" w:rsidRDefault="003B3774" w:rsidP="005B26D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proofErr w:type="gramStart"/>
      <w:r w:rsidRPr="002E4B45">
        <w:rPr>
          <w:rFonts w:cstheme="minorHAnsi"/>
        </w:rPr>
        <w:t>del</w:t>
      </w:r>
      <w:proofErr w:type="gramEnd"/>
      <w:r w:rsidRPr="002E4B45">
        <w:rPr>
          <w:rFonts w:cstheme="minorHAnsi"/>
        </w:rPr>
        <w:t xml:space="preserve"> resto la definizione ICOM non è generosa quando specifica che </w:t>
      </w:r>
      <w:r w:rsidRPr="002E4B45">
        <w:rPr>
          <w:rFonts w:cstheme="minorHAnsi"/>
          <w:i/>
        </w:rPr>
        <w:t>«oltre ai ‘musei’, definiti come tali, sono compresi entro questa definizione»</w:t>
      </w:r>
      <w:r w:rsidRPr="002E4B45">
        <w:rPr>
          <w:rFonts w:cstheme="minorHAnsi"/>
        </w:rPr>
        <w:t xml:space="preserve"> anche altre forme che a rigore non vi rientrano ?</w:t>
      </w:r>
    </w:p>
  </w:footnote>
  <w:footnote w:id="6">
    <w:p w:rsidR="00AA7BDA" w:rsidRPr="00AA7BDA" w:rsidRDefault="00AA7BDA" w:rsidP="00AA7BD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A7BDA">
        <w:t>In effetti</w:t>
      </w:r>
      <w:r w:rsidR="004656B1">
        <w:t xml:space="preserve">, </w:t>
      </w:r>
      <w:r w:rsidR="005A0275">
        <w:t xml:space="preserve">se </w:t>
      </w:r>
      <w:r>
        <w:t xml:space="preserve">dal punto di vista </w:t>
      </w:r>
      <w:r w:rsidR="004656B1">
        <w:t xml:space="preserve">museologico si registrano </w:t>
      </w:r>
      <w:r>
        <w:t xml:space="preserve">risultati </w:t>
      </w:r>
      <w:r w:rsidR="00BB4357">
        <w:t xml:space="preserve">pratici </w:t>
      </w:r>
      <w:r>
        <w:t xml:space="preserve">eccellenti, </w:t>
      </w:r>
      <w:r w:rsidRPr="00AA7BDA">
        <w:t xml:space="preserve">dal punto di vista giuridico il mondo dei musei </w:t>
      </w:r>
      <w:r>
        <w:t xml:space="preserve">minori </w:t>
      </w:r>
      <w:r w:rsidR="005A0275">
        <w:t xml:space="preserve">pare </w:t>
      </w:r>
      <w:r w:rsidRPr="00AA7BDA">
        <w:t xml:space="preserve">il regno delle </w:t>
      </w:r>
      <w:r w:rsidR="005A0275">
        <w:t xml:space="preserve">contraddizioni </w:t>
      </w:r>
      <w:r w:rsidR="004656B1">
        <w:t>e delle inc</w:t>
      </w:r>
      <w:r w:rsidR="005A0275">
        <w:t>oerenze</w:t>
      </w:r>
      <w:r w:rsidRPr="00AA7BDA">
        <w:t xml:space="preserve">: autonomia </w:t>
      </w:r>
      <w:r w:rsidRPr="00AA7BDA">
        <w:rPr>
          <w:i/>
        </w:rPr>
        <w:t xml:space="preserve">vs. </w:t>
      </w:r>
      <w:r w:rsidRPr="00AA7BDA">
        <w:t xml:space="preserve">dirigismo; </w:t>
      </w:r>
      <w:r w:rsidR="00BB4357">
        <w:t>soggettivismo vs. restrizioni de</w:t>
      </w:r>
      <w:r w:rsidR="005A0275">
        <w:t>lla soggettività; atti ministeriali</w:t>
      </w:r>
      <w:r w:rsidRPr="00AA7BDA">
        <w:t xml:space="preserve"> </w:t>
      </w:r>
      <w:r w:rsidRPr="00AA7BDA">
        <w:rPr>
          <w:i/>
        </w:rPr>
        <w:t>vs.</w:t>
      </w:r>
      <w:r w:rsidRPr="00AA7BDA">
        <w:t xml:space="preserve"> regionalismo; decentramento </w:t>
      </w:r>
      <w:r w:rsidRPr="00AA7BDA">
        <w:rPr>
          <w:i/>
        </w:rPr>
        <w:t>vs.</w:t>
      </w:r>
      <w:r w:rsidRPr="00AA7BDA">
        <w:t xml:space="preserve"> neocentralismo; </w:t>
      </w:r>
      <w:r w:rsidR="00BB4357">
        <w:t xml:space="preserve">legislazione regionale </w:t>
      </w:r>
      <w:r w:rsidR="00BB4357" w:rsidRPr="00BB4357">
        <w:rPr>
          <w:i/>
        </w:rPr>
        <w:t>vs.</w:t>
      </w:r>
      <w:r w:rsidR="00BB4357">
        <w:t xml:space="preserve"> mera amministrazione; </w:t>
      </w:r>
      <w:r w:rsidR="005A0275">
        <w:t xml:space="preserve">accesso vagliato ai </w:t>
      </w:r>
      <w:r w:rsidR="004656B1">
        <w:t xml:space="preserve">sistemi </w:t>
      </w:r>
      <w:r w:rsidR="005A0275">
        <w:t xml:space="preserve">museali </w:t>
      </w:r>
      <w:r w:rsidR="004656B1" w:rsidRPr="004656B1">
        <w:rPr>
          <w:i/>
        </w:rPr>
        <w:t>vs.</w:t>
      </w:r>
      <w:r w:rsidR="004656B1">
        <w:t xml:space="preserve"> ammissioni generalizzate; </w:t>
      </w:r>
      <w:r w:rsidRPr="00AA7BDA">
        <w:t xml:space="preserve">sussidiarietà </w:t>
      </w:r>
      <w:r w:rsidRPr="00AA7BDA">
        <w:rPr>
          <w:i/>
        </w:rPr>
        <w:t>vs.</w:t>
      </w:r>
      <w:r w:rsidRPr="00AA7BDA">
        <w:t xml:space="preserve"> funzione pubblica; rivendica </w:t>
      </w:r>
      <w:r w:rsidR="005A0275">
        <w:t xml:space="preserve">di competenze </w:t>
      </w:r>
      <w:r w:rsidR="00B21B1B">
        <w:t xml:space="preserve">regionali </w:t>
      </w:r>
      <w:r w:rsidRPr="00AA7BDA">
        <w:rPr>
          <w:i/>
        </w:rPr>
        <w:t>vs.</w:t>
      </w:r>
      <w:r w:rsidRPr="00AA7BDA">
        <w:t xml:space="preserve"> mancata normazione; </w:t>
      </w:r>
      <w:r w:rsidR="004656B1">
        <w:t xml:space="preserve">semplificazione </w:t>
      </w:r>
      <w:r w:rsidR="004656B1" w:rsidRPr="004656B1">
        <w:rPr>
          <w:i/>
        </w:rPr>
        <w:t>vs.</w:t>
      </w:r>
      <w:r w:rsidR="004656B1">
        <w:t xml:space="preserve"> burocratizzazione</w:t>
      </w:r>
      <w:r w:rsidR="005A0275">
        <w:t xml:space="preserve">; gratuità </w:t>
      </w:r>
      <w:r w:rsidR="005A0275" w:rsidRPr="005A0275">
        <w:rPr>
          <w:i/>
        </w:rPr>
        <w:t>vs.</w:t>
      </w:r>
      <w:r w:rsidR="005A0275">
        <w:t xml:space="preserve"> autonomia finanziaria</w:t>
      </w:r>
      <w:r w:rsidR="00BB4357">
        <w:t xml:space="preserve">; </w:t>
      </w:r>
      <w:r w:rsidRPr="00AA7BDA">
        <w:t xml:space="preserve">ecc.. </w:t>
      </w:r>
    </w:p>
    <w:p w:rsidR="00AA7BDA" w:rsidRDefault="00AA7BDA" w:rsidP="00AA7BD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5C" w:rsidRDefault="00415C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370369"/>
      <w:docPartObj>
        <w:docPartGallery w:val="Page Numbers (Top of Page)"/>
        <w:docPartUnique/>
      </w:docPartObj>
    </w:sdtPr>
    <w:sdtEndPr/>
    <w:sdtContent>
      <w:p w:rsidR="00415C5C" w:rsidRDefault="00415C5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92">
          <w:rPr>
            <w:noProof/>
          </w:rPr>
          <w:t>21</w:t>
        </w:r>
        <w:r>
          <w:fldChar w:fldCharType="end"/>
        </w:r>
      </w:p>
    </w:sdtContent>
  </w:sdt>
  <w:p w:rsidR="00415C5C" w:rsidRDefault="00415C5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5C" w:rsidRDefault="00415C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96885"/>
    <w:multiLevelType w:val="hybridMultilevel"/>
    <w:tmpl w:val="AF84CB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A49"/>
    <w:multiLevelType w:val="hybridMultilevel"/>
    <w:tmpl w:val="BD4A6A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5647"/>
    <w:multiLevelType w:val="hybridMultilevel"/>
    <w:tmpl w:val="8514F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1AE8"/>
    <w:multiLevelType w:val="hybridMultilevel"/>
    <w:tmpl w:val="84EE3EBA"/>
    <w:lvl w:ilvl="0" w:tplc="AAD2C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2B7C4E"/>
    <w:multiLevelType w:val="hybridMultilevel"/>
    <w:tmpl w:val="46E07260"/>
    <w:lvl w:ilvl="0" w:tplc="5750FC8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C0642"/>
    <w:multiLevelType w:val="hybridMultilevel"/>
    <w:tmpl w:val="BB74D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035D3"/>
    <w:multiLevelType w:val="hybridMultilevel"/>
    <w:tmpl w:val="ED0479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95E1A"/>
    <w:multiLevelType w:val="hybridMultilevel"/>
    <w:tmpl w:val="E9CCD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F0A63"/>
    <w:multiLevelType w:val="hybridMultilevel"/>
    <w:tmpl w:val="D868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49"/>
    <w:rsid w:val="0001010E"/>
    <w:rsid w:val="000106F2"/>
    <w:rsid w:val="00011AB2"/>
    <w:rsid w:val="00012714"/>
    <w:rsid w:val="00024A1F"/>
    <w:rsid w:val="000303CC"/>
    <w:rsid w:val="00034A32"/>
    <w:rsid w:val="00050737"/>
    <w:rsid w:val="00056435"/>
    <w:rsid w:val="0006288B"/>
    <w:rsid w:val="00063C9D"/>
    <w:rsid w:val="00073200"/>
    <w:rsid w:val="00073460"/>
    <w:rsid w:val="00076562"/>
    <w:rsid w:val="000779E6"/>
    <w:rsid w:val="00080393"/>
    <w:rsid w:val="00081F8E"/>
    <w:rsid w:val="000822CC"/>
    <w:rsid w:val="000933BC"/>
    <w:rsid w:val="000A0FB9"/>
    <w:rsid w:val="000B430D"/>
    <w:rsid w:val="000C32A4"/>
    <w:rsid w:val="000C3F3A"/>
    <w:rsid w:val="000C4E0B"/>
    <w:rsid w:val="000C6992"/>
    <w:rsid w:val="000D2EEE"/>
    <w:rsid w:val="000D3992"/>
    <w:rsid w:val="000D4BF6"/>
    <w:rsid w:val="000E1FEC"/>
    <w:rsid w:val="001016EE"/>
    <w:rsid w:val="0010756E"/>
    <w:rsid w:val="00112FBA"/>
    <w:rsid w:val="00123291"/>
    <w:rsid w:val="00131F33"/>
    <w:rsid w:val="0014409D"/>
    <w:rsid w:val="00145B57"/>
    <w:rsid w:val="00145C2A"/>
    <w:rsid w:val="00163F56"/>
    <w:rsid w:val="00170DEA"/>
    <w:rsid w:val="0017357B"/>
    <w:rsid w:val="00177AB4"/>
    <w:rsid w:val="0018617A"/>
    <w:rsid w:val="001913EA"/>
    <w:rsid w:val="001A57D9"/>
    <w:rsid w:val="001A65CD"/>
    <w:rsid w:val="001B29D2"/>
    <w:rsid w:val="001B5758"/>
    <w:rsid w:val="001B5B9D"/>
    <w:rsid w:val="001C33B0"/>
    <w:rsid w:val="001D6E45"/>
    <w:rsid w:val="001E6754"/>
    <w:rsid w:val="00202BB9"/>
    <w:rsid w:val="002059A3"/>
    <w:rsid w:val="002109DF"/>
    <w:rsid w:val="0021127E"/>
    <w:rsid w:val="0021193E"/>
    <w:rsid w:val="0021394F"/>
    <w:rsid w:val="00224325"/>
    <w:rsid w:val="00270091"/>
    <w:rsid w:val="00284593"/>
    <w:rsid w:val="00286F3F"/>
    <w:rsid w:val="00292890"/>
    <w:rsid w:val="002A47C6"/>
    <w:rsid w:val="002C19A2"/>
    <w:rsid w:val="002C51F2"/>
    <w:rsid w:val="002D0960"/>
    <w:rsid w:val="002D5051"/>
    <w:rsid w:val="002D5D4E"/>
    <w:rsid w:val="002E4923"/>
    <w:rsid w:val="002E4B45"/>
    <w:rsid w:val="00305D41"/>
    <w:rsid w:val="0031327E"/>
    <w:rsid w:val="00325863"/>
    <w:rsid w:val="003446B9"/>
    <w:rsid w:val="0035345F"/>
    <w:rsid w:val="00372D0E"/>
    <w:rsid w:val="003832D1"/>
    <w:rsid w:val="003915EA"/>
    <w:rsid w:val="00393678"/>
    <w:rsid w:val="003A01B5"/>
    <w:rsid w:val="003B3774"/>
    <w:rsid w:val="003B3AF1"/>
    <w:rsid w:val="003C105F"/>
    <w:rsid w:val="003D1442"/>
    <w:rsid w:val="003E4B2D"/>
    <w:rsid w:val="003E763A"/>
    <w:rsid w:val="00413429"/>
    <w:rsid w:val="00415C5C"/>
    <w:rsid w:val="004217BB"/>
    <w:rsid w:val="004270AB"/>
    <w:rsid w:val="00440D8B"/>
    <w:rsid w:val="004425C5"/>
    <w:rsid w:val="0044270F"/>
    <w:rsid w:val="00447E46"/>
    <w:rsid w:val="00452ED8"/>
    <w:rsid w:val="00456ED9"/>
    <w:rsid w:val="004656B1"/>
    <w:rsid w:val="00467F7F"/>
    <w:rsid w:val="004A2D0D"/>
    <w:rsid w:val="004A650D"/>
    <w:rsid w:val="004A66A8"/>
    <w:rsid w:val="004B3E43"/>
    <w:rsid w:val="004B7987"/>
    <w:rsid w:val="004C1081"/>
    <w:rsid w:val="004C34C5"/>
    <w:rsid w:val="004D29B7"/>
    <w:rsid w:val="004E5B89"/>
    <w:rsid w:val="004E60FC"/>
    <w:rsid w:val="004F4079"/>
    <w:rsid w:val="0050743B"/>
    <w:rsid w:val="00534831"/>
    <w:rsid w:val="005449C2"/>
    <w:rsid w:val="00546F47"/>
    <w:rsid w:val="00551B94"/>
    <w:rsid w:val="00567B55"/>
    <w:rsid w:val="00580AA1"/>
    <w:rsid w:val="005816A5"/>
    <w:rsid w:val="00585B8F"/>
    <w:rsid w:val="005A0275"/>
    <w:rsid w:val="005A739A"/>
    <w:rsid w:val="005A7F63"/>
    <w:rsid w:val="005B06D1"/>
    <w:rsid w:val="005B25CA"/>
    <w:rsid w:val="005B26DA"/>
    <w:rsid w:val="005C0094"/>
    <w:rsid w:val="005D3CFD"/>
    <w:rsid w:val="005E5162"/>
    <w:rsid w:val="005F7715"/>
    <w:rsid w:val="00617525"/>
    <w:rsid w:val="0063427F"/>
    <w:rsid w:val="00637556"/>
    <w:rsid w:val="006420B9"/>
    <w:rsid w:val="00643647"/>
    <w:rsid w:val="00657226"/>
    <w:rsid w:val="00662F3C"/>
    <w:rsid w:val="00666428"/>
    <w:rsid w:val="006914D2"/>
    <w:rsid w:val="00691DEC"/>
    <w:rsid w:val="0069340B"/>
    <w:rsid w:val="006B0DC2"/>
    <w:rsid w:val="006C1997"/>
    <w:rsid w:val="006D1D4C"/>
    <w:rsid w:val="006D37F2"/>
    <w:rsid w:val="006F1DF0"/>
    <w:rsid w:val="006F27B5"/>
    <w:rsid w:val="007075EF"/>
    <w:rsid w:val="00710C29"/>
    <w:rsid w:val="007159E6"/>
    <w:rsid w:val="00741FF4"/>
    <w:rsid w:val="00742904"/>
    <w:rsid w:val="00742B2C"/>
    <w:rsid w:val="00744839"/>
    <w:rsid w:val="007519F5"/>
    <w:rsid w:val="0077119D"/>
    <w:rsid w:val="00774374"/>
    <w:rsid w:val="007767C8"/>
    <w:rsid w:val="0078018D"/>
    <w:rsid w:val="00782F93"/>
    <w:rsid w:val="007965AB"/>
    <w:rsid w:val="007A5991"/>
    <w:rsid w:val="007B2455"/>
    <w:rsid w:val="007B4094"/>
    <w:rsid w:val="007C152B"/>
    <w:rsid w:val="007E500F"/>
    <w:rsid w:val="007E75F2"/>
    <w:rsid w:val="007F6CC9"/>
    <w:rsid w:val="00815B40"/>
    <w:rsid w:val="00821623"/>
    <w:rsid w:val="00822873"/>
    <w:rsid w:val="0082776F"/>
    <w:rsid w:val="00834ED4"/>
    <w:rsid w:val="00844E85"/>
    <w:rsid w:val="00846910"/>
    <w:rsid w:val="0085202D"/>
    <w:rsid w:val="0085209B"/>
    <w:rsid w:val="00862953"/>
    <w:rsid w:val="00864669"/>
    <w:rsid w:val="0087511E"/>
    <w:rsid w:val="0088113B"/>
    <w:rsid w:val="008820FF"/>
    <w:rsid w:val="008B009C"/>
    <w:rsid w:val="008B7B24"/>
    <w:rsid w:val="008C30FD"/>
    <w:rsid w:val="008C4465"/>
    <w:rsid w:val="008C7BC5"/>
    <w:rsid w:val="008D0F0A"/>
    <w:rsid w:val="008D2616"/>
    <w:rsid w:val="008F065B"/>
    <w:rsid w:val="008F2506"/>
    <w:rsid w:val="008F33FC"/>
    <w:rsid w:val="008F3AE0"/>
    <w:rsid w:val="009070AF"/>
    <w:rsid w:val="00913F22"/>
    <w:rsid w:val="00913FB4"/>
    <w:rsid w:val="00917DD5"/>
    <w:rsid w:val="00925412"/>
    <w:rsid w:val="00936614"/>
    <w:rsid w:val="009372F1"/>
    <w:rsid w:val="009421EC"/>
    <w:rsid w:val="00951A71"/>
    <w:rsid w:val="00953B64"/>
    <w:rsid w:val="0096059F"/>
    <w:rsid w:val="00962F3D"/>
    <w:rsid w:val="00980955"/>
    <w:rsid w:val="00981774"/>
    <w:rsid w:val="00981804"/>
    <w:rsid w:val="00987C4C"/>
    <w:rsid w:val="009963B7"/>
    <w:rsid w:val="009A1D5F"/>
    <w:rsid w:val="009B7826"/>
    <w:rsid w:val="009C2E56"/>
    <w:rsid w:val="009C546B"/>
    <w:rsid w:val="009D061E"/>
    <w:rsid w:val="009E1DBF"/>
    <w:rsid w:val="009E5AA0"/>
    <w:rsid w:val="009F1149"/>
    <w:rsid w:val="00A025F3"/>
    <w:rsid w:val="00A02A5A"/>
    <w:rsid w:val="00A12927"/>
    <w:rsid w:val="00A14AD9"/>
    <w:rsid w:val="00A238E7"/>
    <w:rsid w:val="00A32AF5"/>
    <w:rsid w:val="00A349C4"/>
    <w:rsid w:val="00A41D5E"/>
    <w:rsid w:val="00A45CDD"/>
    <w:rsid w:val="00A526B8"/>
    <w:rsid w:val="00A56F1C"/>
    <w:rsid w:val="00A66C40"/>
    <w:rsid w:val="00A76B4C"/>
    <w:rsid w:val="00A82969"/>
    <w:rsid w:val="00A82C37"/>
    <w:rsid w:val="00AA491C"/>
    <w:rsid w:val="00AA7BDA"/>
    <w:rsid w:val="00AB2960"/>
    <w:rsid w:val="00AC7A63"/>
    <w:rsid w:val="00AE0DB5"/>
    <w:rsid w:val="00AE634E"/>
    <w:rsid w:val="00AF0256"/>
    <w:rsid w:val="00B15569"/>
    <w:rsid w:val="00B21B1B"/>
    <w:rsid w:val="00B2637C"/>
    <w:rsid w:val="00B40E62"/>
    <w:rsid w:val="00B67F18"/>
    <w:rsid w:val="00B73960"/>
    <w:rsid w:val="00B81D09"/>
    <w:rsid w:val="00B836F1"/>
    <w:rsid w:val="00B852D0"/>
    <w:rsid w:val="00BA0967"/>
    <w:rsid w:val="00BA5ABA"/>
    <w:rsid w:val="00BB19A0"/>
    <w:rsid w:val="00BB4357"/>
    <w:rsid w:val="00BB4D3E"/>
    <w:rsid w:val="00BC6E44"/>
    <w:rsid w:val="00BC7A5A"/>
    <w:rsid w:val="00BD2A20"/>
    <w:rsid w:val="00BF7E3E"/>
    <w:rsid w:val="00C111E0"/>
    <w:rsid w:val="00C426FE"/>
    <w:rsid w:val="00C44E40"/>
    <w:rsid w:val="00C542EC"/>
    <w:rsid w:val="00C55FFA"/>
    <w:rsid w:val="00C56F7E"/>
    <w:rsid w:val="00C6326E"/>
    <w:rsid w:val="00C72745"/>
    <w:rsid w:val="00C73C9D"/>
    <w:rsid w:val="00C84B08"/>
    <w:rsid w:val="00C91E7E"/>
    <w:rsid w:val="00C9243E"/>
    <w:rsid w:val="00C95983"/>
    <w:rsid w:val="00CA22FD"/>
    <w:rsid w:val="00CB209A"/>
    <w:rsid w:val="00CB4EB5"/>
    <w:rsid w:val="00CD2E18"/>
    <w:rsid w:val="00CD7142"/>
    <w:rsid w:val="00CF51F0"/>
    <w:rsid w:val="00CF55B3"/>
    <w:rsid w:val="00D005C8"/>
    <w:rsid w:val="00D06041"/>
    <w:rsid w:val="00D13922"/>
    <w:rsid w:val="00D15B6B"/>
    <w:rsid w:val="00D2354D"/>
    <w:rsid w:val="00D42A6F"/>
    <w:rsid w:val="00D60307"/>
    <w:rsid w:val="00D7571C"/>
    <w:rsid w:val="00D80619"/>
    <w:rsid w:val="00D959A8"/>
    <w:rsid w:val="00DA1BF1"/>
    <w:rsid w:val="00DB0D7F"/>
    <w:rsid w:val="00DB3F89"/>
    <w:rsid w:val="00DB455B"/>
    <w:rsid w:val="00DB6FD0"/>
    <w:rsid w:val="00DC292E"/>
    <w:rsid w:val="00DC5E84"/>
    <w:rsid w:val="00DD0DED"/>
    <w:rsid w:val="00DD0F3A"/>
    <w:rsid w:val="00DE5895"/>
    <w:rsid w:val="00E00A59"/>
    <w:rsid w:val="00E052F3"/>
    <w:rsid w:val="00E3162B"/>
    <w:rsid w:val="00E373F9"/>
    <w:rsid w:val="00E52655"/>
    <w:rsid w:val="00E671C5"/>
    <w:rsid w:val="00E73DA0"/>
    <w:rsid w:val="00E85E71"/>
    <w:rsid w:val="00E90007"/>
    <w:rsid w:val="00E95779"/>
    <w:rsid w:val="00EA2E83"/>
    <w:rsid w:val="00ED4BD4"/>
    <w:rsid w:val="00EF3461"/>
    <w:rsid w:val="00F01210"/>
    <w:rsid w:val="00F03EE3"/>
    <w:rsid w:val="00F25C08"/>
    <w:rsid w:val="00F33AA5"/>
    <w:rsid w:val="00F343EE"/>
    <w:rsid w:val="00F40BBD"/>
    <w:rsid w:val="00F40D8B"/>
    <w:rsid w:val="00F66087"/>
    <w:rsid w:val="00F677FA"/>
    <w:rsid w:val="00F83200"/>
    <w:rsid w:val="00F84701"/>
    <w:rsid w:val="00F94C90"/>
    <w:rsid w:val="00FB22DE"/>
    <w:rsid w:val="00FC2218"/>
    <w:rsid w:val="00FC5CE6"/>
    <w:rsid w:val="00FE6472"/>
    <w:rsid w:val="00FE67C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F9C36-4AF9-479D-85DC-2AF7781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22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2DE"/>
  </w:style>
  <w:style w:type="paragraph" w:styleId="Pidipagina">
    <w:name w:val="footer"/>
    <w:basedOn w:val="Normale"/>
    <w:link w:val="PidipaginaCarattere"/>
    <w:uiPriority w:val="99"/>
    <w:unhideWhenUsed/>
    <w:rsid w:val="00FB22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2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B8F"/>
    <w:rPr>
      <w:rFonts w:ascii="Tahoma" w:hAnsi="Tahoma" w:cs="Tahoma"/>
      <w:sz w:val="16"/>
      <w:szCs w:val="16"/>
    </w:rPr>
  </w:style>
  <w:style w:type="character" w:customStyle="1" w:styleId="provvrubrica">
    <w:name w:val="provv_rubrica"/>
    <w:basedOn w:val="Carpredefinitoparagrafo"/>
    <w:rsid w:val="00F8470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D2616"/>
    <w:rPr>
      <w:color w:val="0000FF" w:themeColor="hyperlink"/>
      <w:u w:val="single"/>
    </w:rPr>
  </w:style>
  <w:style w:type="character" w:customStyle="1" w:styleId="provvnumart">
    <w:name w:val="provv_numart"/>
    <w:basedOn w:val="Carpredefinitoparagrafo"/>
    <w:rsid w:val="008D261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6CC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6CC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6CC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6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284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20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6075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77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51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0359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054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0171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37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8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4440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7888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62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2395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494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697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20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6543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06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3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1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708C-4322-41B3-B3ED-8AF68669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6574</Words>
  <Characters>37475</Characters>
  <Application>Microsoft Office Word</Application>
  <DocSecurity>4</DocSecurity>
  <Lines>312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Fondazione</dc:creator>
  <cp:lastModifiedBy>FERRARI Giulia</cp:lastModifiedBy>
  <cp:revision>2</cp:revision>
  <cp:lastPrinted>2016-11-12T17:22:00Z</cp:lastPrinted>
  <dcterms:created xsi:type="dcterms:W3CDTF">2017-06-20T17:10:00Z</dcterms:created>
  <dcterms:modified xsi:type="dcterms:W3CDTF">2017-06-20T17:10:00Z</dcterms:modified>
</cp:coreProperties>
</file>