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FEA" w:rsidRPr="00940FEA" w:rsidRDefault="00940FEA" w:rsidP="00E409A8">
      <w:pPr>
        <w:ind w:firstLine="567"/>
        <w:jc w:val="both"/>
        <w:rPr>
          <w:rFonts w:ascii="Times New Roman" w:hAnsi="Times New Roman" w:cs="Times New Roman"/>
          <w:b/>
          <w:sz w:val="24"/>
          <w:szCs w:val="24"/>
        </w:rPr>
      </w:pPr>
      <w:r w:rsidRPr="00940FEA">
        <w:rPr>
          <w:rFonts w:ascii="Times New Roman" w:hAnsi="Times New Roman" w:cs="Times New Roman"/>
          <w:b/>
          <w:sz w:val="24"/>
          <w:szCs w:val="24"/>
        </w:rPr>
        <w:t>Per un nuovo umanesimo digitale ed ecologico.</w:t>
      </w:r>
    </w:p>
    <w:p w:rsidR="00940FEA" w:rsidRDefault="00940FEA" w:rsidP="00E409A8">
      <w:pPr>
        <w:ind w:firstLine="567"/>
        <w:jc w:val="both"/>
        <w:rPr>
          <w:rFonts w:ascii="Times New Roman" w:hAnsi="Times New Roman" w:cs="Times New Roman"/>
          <w:sz w:val="24"/>
          <w:szCs w:val="24"/>
        </w:rPr>
      </w:pPr>
    </w:p>
    <w:p w:rsidR="008244AB" w:rsidRPr="00016ABC" w:rsidRDefault="008244AB" w:rsidP="008244AB">
      <w:pPr>
        <w:ind w:firstLine="567"/>
        <w:jc w:val="both"/>
        <w:rPr>
          <w:rFonts w:ascii="Times New Roman" w:hAnsi="Times New Roman" w:cs="Times New Roman"/>
          <w:i/>
          <w:sz w:val="24"/>
          <w:szCs w:val="24"/>
        </w:rPr>
      </w:pPr>
      <w:r w:rsidRPr="00016ABC">
        <w:rPr>
          <w:rFonts w:ascii="Times New Roman" w:hAnsi="Times New Roman" w:cs="Times New Roman"/>
          <w:i/>
          <w:sz w:val="24"/>
          <w:szCs w:val="24"/>
        </w:rPr>
        <w:t xml:space="preserve">Trecento anni fa abbiamo commesso un grosso errore separando tecnologia e umanesimo. È ora di rimettere insieme le due cose (Michael </w:t>
      </w:r>
      <w:proofErr w:type="spellStart"/>
      <w:r w:rsidRPr="00016ABC">
        <w:rPr>
          <w:rFonts w:ascii="Times New Roman" w:hAnsi="Times New Roman" w:cs="Times New Roman"/>
          <w:i/>
          <w:sz w:val="24"/>
          <w:szCs w:val="24"/>
        </w:rPr>
        <w:t>Dertouzos</w:t>
      </w:r>
      <w:proofErr w:type="spellEnd"/>
      <w:r w:rsidRPr="00016ABC">
        <w:rPr>
          <w:rFonts w:ascii="Times New Roman" w:hAnsi="Times New Roman" w:cs="Times New Roman"/>
          <w:i/>
          <w:sz w:val="24"/>
          <w:szCs w:val="24"/>
        </w:rPr>
        <w:t>).</w:t>
      </w:r>
    </w:p>
    <w:p w:rsidR="008244AB" w:rsidRPr="00016ABC" w:rsidRDefault="008244AB" w:rsidP="008244AB">
      <w:pPr>
        <w:ind w:firstLine="567"/>
        <w:jc w:val="both"/>
        <w:rPr>
          <w:rFonts w:ascii="Times New Roman" w:hAnsi="Times New Roman" w:cs="Times New Roman"/>
          <w:i/>
          <w:sz w:val="24"/>
          <w:szCs w:val="24"/>
        </w:rPr>
      </w:pPr>
    </w:p>
    <w:p w:rsidR="008244AB" w:rsidRPr="00016ABC" w:rsidRDefault="008244AB" w:rsidP="008244AB">
      <w:pPr>
        <w:ind w:firstLine="567"/>
        <w:jc w:val="both"/>
        <w:rPr>
          <w:rFonts w:ascii="Times New Roman" w:hAnsi="Times New Roman" w:cs="Times New Roman"/>
          <w:i/>
          <w:sz w:val="24"/>
          <w:szCs w:val="24"/>
        </w:rPr>
      </w:pPr>
      <w:r w:rsidRPr="00016ABC">
        <w:rPr>
          <w:rFonts w:ascii="Times New Roman" w:hAnsi="Times New Roman" w:cs="Times New Roman"/>
          <w:i/>
          <w:sz w:val="24"/>
          <w:szCs w:val="24"/>
        </w:rPr>
        <w:t>L'autentico umanesimo si edifica sulla consapevolezza delle insufficienze umane (</w:t>
      </w:r>
      <w:proofErr w:type="spellStart"/>
      <w:r w:rsidRPr="00016ABC">
        <w:rPr>
          <w:rFonts w:ascii="Times New Roman" w:hAnsi="Times New Roman" w:cs="Times New Roman"/>
          <w:i/>
          <w:sz w:val="24"/>
          <w:szCs w:val="24"/>
        </w:rPr>
        <w:t>Nicolás</w:t>
      </w:r>
      <w:proofErr w:type="spellEnd"/>
      <w:r w:rsidRPr="00016ABC">
        <w:rPr>
          <w:rFonts w:ascii="Times New Roman" w:hAnsi="Times New Roman" w:cs="Times New Roman"/>
          <w:i/>
          <w:sz w:val="24"/>
          <w:szCs w:val="24"/>
        </w:rPr>
        <w:t xml:space="preserve"> </w:t>
      </w:r>
      <w:proofErr w:type="spellStart"/>
      <w:r w:rsidRPr="00016ABC">
        <w:rPr>
          <w:rFonts w:ascii="Times New Roman" w:hAnsi="Times New Roman" w:cs="Times New Roman"/>
          <w:i/>
          <w:sz w:val="24"/>
          <w:szCs w:val="24"/>
        </w:rPr>
        <w:t>Gómez</w:t>
      </w:r>
      <w:proofErr w:type="spellEnd"/>
      <w:r w:rsidRPr="00016ABC">
        <w:rPr>
          <w:rFonts w:ascii="Times New Roman" w:hAnsi="Times New Roman" w:cs="Times New Roman"/>
          <w:i/>
          <w:sz w:val="24"/>
          <w:szCs w:val="24"/>
        </w:rPr>
        <w:t xml:space="preserve"> </w:t>
      </w:r>
      <w:proofErr w:type="spellStart"/>
      <w:r w:rsidRPr="00016ABC">
        <w:rPr>
          <w:rFonts w:ascii="Times New Roman" w:hAnsi="Times New Roman" w:cs="Times New Roman"/>
          <w:i/>
          <w:sz w:val="24"/>
          <w:szCs w:val="24"/>
        </w:rPr>
        <w:t>Dávila</w:t>
      </w:r>
      <w:proofErr w:type="spellEnd"/>
      <w:r w:rsidRPr="00016ABC">
        <w:rPr>
          <w:rFonts w:ascii="Times New Roman" w:hAnsi="Times New Roman" w:cs="Times New Roman"/>
          <w:i/>
          <w:sz w:val="24"/>
          <w:szCs w:val="24"/>
        </w:rPr>
        <w:t>).</w:t>
      </w:r>
    </w:p>
    <w:p w:rsidR="008244AB" w:rsidRPr="00016ABC" w:rsidRDefault="008244AB" w:rsidP="008244AB">
      <w:pPr>
        <w:ind w:firstLine="567"/>
        <w:jc w:val="both"/>
        <w:rPr>
          <w:rFonts w:ascii="Times New Roman" w:hAnsi="Times New Roman" w:cs="Times New Roman"/>
          <w:i/>
          <w:sz w:val="24"/>
          <w:szCs w:val="24"/>
        </w:rPr>
      </w:pPr>
    </w:p>
    <w:p w:rsidR="008244AB" w:rsidRPr="00016ABC" w:rsidRDefault="008244AB" w:rsidP="008244AB">
      <w:pPr>
        <w:ind w:firstLine="567"/>
        <w:jc w:val="both"/>
        <w:rPr>
          <w:rFonts w:ascii="Times New Roman" w:hAnsi="Times New Roman" w:cs="Times New Roman"/>
          <w:i/>
          <w:sz w:val="24"/>
          <w:szCs w:val="24"/>
        </w:rPr>
      </w:pPr>
      <w:r w:rsidRPr="00016ABC">
        <w:rPr>
          <w:rFonts w:ascii="Times New Roman" w:hAnsi="Times New Roman" w:cs="Times New Roman"/>
          <w:i/>
          <w:sz w:val="24"/>
          <w:szCs w:val="24"/>
        </w:rPr>
        <w:t xml:space="preserve">Un umanesimo ben ordinato non comincia da sé stessi, ma pone il mondo prima della vita, la vita prima dell'uomo, il rispetto degli altri esseri prima dell'amor proprio (Claude </w:t>
      </w:r>
      <w:proofErr w:type="spellStart"/>
      <w:r w:rsidRPr="00016ABC">
        <w:rPr>
          <w:rFonts w:ascii="Times New Roman" w:hAnsi="Times New Roman" w:cs="Times New Roman"/>
          <w:i/>
          <w:sz w:val="24"/>
          <w:szCs w:val="24"/>
        </w:rPr>
        <w:t>Lévi</w:t>
      </w:r>
      <w:proofErr w:type="spellEnd"/>
      <w:r w:rsidRPr="00016ABC">
        <w:rPr>
          <w:rFonts w:ascii="Times New Roman" w:hAnsi="Times New Roman" w:cs="Times New Roman"/>
          <w:i/>
          <w:sz w:val="24"/>
          <w:szCs w:val="24"/>
        </w:rPr>
        <w:t>-Strauss).</w:t>
      </w:r>
    </w:p>
    <w:p w:rsidR="008244AB" w:rsidRPr="00016ABC" w:rsidRDefault="008244AB" w:rsidP="008244AB">
      <w:pPr>
        <w:ind w:firstLine="567"/>
        <w:jc w:val="both"/>
        <w:rPr>
          <w:rFonts w:ascii="Times New Roman" w:hAnsi="Times New Roman" w:cs="Times New Roman"/>
          <w:i/>
          <w:sz w:val="24"/>
          <w:szCs w:val="24"/>
        </w:rPr>
      </w:pPr>
    </w:p>
    <w:p w:rsidR="008244AB" w:rsidRPr="00016ABC" w:rsidRDefault="008244AB" w:rsidP="008244AB">
      <w:pPr>
        <w:ind w:firstLine="567"/>
        <w:jc w:val="both"/>
        <w:rPr>
          <w:rFonts w:ascii="Times New Roman" w:hAnsi="Times New Roman" w:cs="Times New Roman"/>
          <w:i/>
          <w:sz w:val="24"/>
          <w:szCs w:val="24"/>
        </w:rPr>
      </w:pPr>
      <w:r w:rsidRPr="00016ABC">
        <w:rPr>
          <w:rFonts w:ascii="Times New Roman" w:hAnsi="Times New Roman" w:cs="Times New Roman"/>
          <w:i/>
          <w:sz w:val="24"/>
          <w:szCs w:val="24"/>
        </w:rPr>
        <w:t>Il successo nella creazione dell’intelligenza artificiale potrebbe essere il più grande evento nella storia umana. Purtroppo potrebbe anche essere l’ultimo, a meno che non impariamo a evitarne i rischi (Stephen Hawking).</w:t>
      </w:r>
    </w:p>
    <w:p w:rsidR="008244AB" w:rsidRPr="00016ABC" w:rsidRDefault="008244AB" w:rsidP="008244AB">
      <w:pPr>
        <w:ind w:firstLine="567"/>
        <w:jc w:val="both"/>
        <w:rPr>
          <w:rFonts w:ascii="Times New Roman" w:hAnsi="Times New Roman" w:cs="Times New Roman"/>
          <w:i/>
          <w:sz w:val="24"/>
          <w:szCs w:val="24"/>
        </w:rPr>
      </w:pPr>
    </w:p>
    <w:p w:rsidR="008244AB" w:rsidRPr="00016ABC" w:rsidRDefault="008244AB" w:rsidP="008244AB">
      <w:pPr>
        <w:ind w:firstLine="567"/>
        <w:jc w:val="both"/>
        <w:rPr>
          <w:rFonts w:ascii="Times New Roman" w:hAnsi="Times New Roman" w:cs="Times New Roman"/>
          <w:i/>
          <w:sz w:val="24"/>
          <w:szCs w:val="24"/>
        </w:rPr>
      </w:pPr>
      <w:r w:rsidRPr="00016ABC">
        <w:rPr>
          <w:rFonts w:ascii="Times New Roman" w:hAnsi="Times New Roman" w:cs="Times New Roman"/>
          <w:i/>
          <w:sz w:val="24"/>
          <w:szCs w:val="24"/>
        </w:rPr>
        <w:t>Rinuncerei a tutta la mia tecnologia per una serata con Socrate</w:t>
      </w:r>
      <w:r w:rsidR="00016ABC" w:rsidRPr="00016ABC">
        <w:rPr>
          <w:rFonts w:ascii="Times New Roman" w:hAnsi="Times New Roman" w:cs="Times New Roman"/>
          <w:i/>
          <w:sz w:val="24"/>
          <w:szCs w:val="24"/>
        </w:rPr>
        <w:t xml:space="preserve"> (Steve Jobs)</w:t>
      </w:r>
      <w:r w:rsidRPr="00016ABC">
        <w:rPr>
          <w:rFonts w:ascii="Times New Roman" w:hAnsi="Times New Roman" w:cs="Times New Roman"/>
          <w:i/>
          <w:sz w:val="24"/>
          <w:szCs w:val="24"/>
        </w:rPr>
        <w:t>.</w:t>
      </w:r>
    </w:p>
    <w:p w:rsidR="008244AB" w:rsidRPr="00016ABC" w:rsidRDefault="008244AB" w:rsidP="008244AB">
      <w:pPr>
        <w:ind w:firstLine="567"/>
        <w:jc w:val="both"/>
        <w:rPr>
          <w:rFonts w:ascii="Times New Roman" w:hAnsi="Times New Roman" w:cs="Times New Roman"/>
          <w:i/>
          <w:sz w:val="24"/>
          <w:szCs w:val="24"/>
        </w:rPr>
      </w:pPr>
    </w:p>
    <w:p w:rsidR="008244AB" w:rsidRDefault="008244AB" w:rsidP="008244AB">
      <w:pPr>
        <w:ind w:firstLine="567"/>
        <w:jc w:val="both"/>
        <w:rPr>
          <w:rFonts w:ascii="Times New Roman" w:hAnsi="Times New Roman" w:cs="Times New Roman"/>
          <w:sz w:val="24"/>
          <w:szCs w:val="24"/>
        </w:rPr>
      </w:pPr>
      <w:r w:rsidRPr="00016ABC">
        <w:rPr>
          <w:rFonts w:ascii="Times New Roman" w:hAnsi="Times New Roman" w:cs="Times New Roman"/>
          <w:i/>
          <w:sz w:val="24"/>
          <w:szCs w:val="24"/>
        </w:rPr>
        <w:t>Credo che avere la terra e non rovinarla sia la più bella forma d'arte che si possa desiderare (Andy Warhol)</w:t>
      </w:r>
      <w:r w:rsidR="00016ABC">
        <w:rPr>
          <w:rFonts w:ascii="Times New Roman" w:hAnsi="Times New Roman" w:cs="Times New Roman"/>
          <w:i/>
          <w:sz w:val="24"/>
          <w:szCs w:val="24"/>
        </w:rPr>
        <w:t>.</w:t>
      </w:r>
    </w:p>
    <w:p w:rsidR="008244AB" w:rsidRDefault="008244AB" w:rsidP="00E409A8">
      <w:pPr>
        <w:ind w:firstLine="567"/>
        <w:jc w:val="both"/>
        <w:rPr>
          <w:rFonts w:ascii="Times New Roman" w:hAnsi="Times New Roman" w:cs="Times New Roman"/>
          <w:sz w:val="24"/>
          <w:szCs w:val="24"/>
        </w:rPr>
      </w:pPr>
      <w:r>
        <w:rPr>
          <w:rFonts w:ascii="Times New Roman" w:hAnsi="Times New Roman" w:cs="Times New Roman"/>
          <w:sz w:val="24"/>
          <w:szCs w:val="24"/>
        </w:rPr>
        <w:t>-------------------------</w:t>
      </w:r>
    </w:p>
    <w:p w:rsidR="008244AB" w:rsidRPr="00012A51" w:rsidRDefault="00012A51" w:rsidP="00E409A8">
      <w:pPr>
        <w:ind w:firstLine="567"/>
        <w:jc w:val="both"/>
        <w:rPr>
          <w:rFonts w:ascii="Times New Roman" w:hAnsi="Times New Roman" w:cs="Times New Roman"/>
          <w:i/>
          <w:sz w:val="24"/>
          <w:szCs w:val="24"/>
        </w:rPr>
      </w:pPr>
      <w:r w:rsidRPr="00012A51">
        <w:rPr>
          <w:rFonts w:ascii="Times New Roman" w:hAnsi="Times New Roman" w:cs="Times New Roman"/>
          <w:i/>
          <w:sz w:val="24"/>
          <w:szCs w:val="24"/>
        </w:rPr>
        <w:t>1 Saluti.</w:t>
      </w:r>
    </w:p>
    <w:p w:rsidR="0047509A" w:rsidRPr="00E409A8" w:rsidRDefault="00F04D33"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 xml:space="preserve">Vorrei iniziare con i ringraziamenti, per l’invito e per la incredibile ospitalità; ma soprattutto vorrei ringraziare per ciò che sto imparando in questo meraviglioso paese, quindi </w:t>
      </w:r>
      <w:r w:rsidR="0047509A" w:rsidRPr="00E409A8">
        <w:rPr>
          <w:rFonts w:ascii="Times New Roman" w:hAnsi="Times New Roman" w:cs="Times New Roman"/>
          <w:sz w:val="24"/>
          <w:szCs w:val="24"/>
        </w:rPr>
        <w:t>grazie per la cultura del sorriso e del rispetto.</w:t>
      </w:r>
    </w:p>
    <w:p w:rsidR="00012A51" w:rsidRPr="00012A51" w:rsidRDefault="00012A51" w:rsidP="00E409A8">
      <w:pPr>
        <w:ind w:firstLine="567"/>
        <w:jc w:val="both"/>
        <w:rPr>
          <w:rFonts w:ascii="Times New Roman" w:hAnsi="Times New Roman" w:cs="Times New Roman"/>
          <w:i/>
          <w:sz w:val="24"/>
          <w:szCs w:val="24"/>
        </w:rPr>
      </w:pPr>
      <w:r w:rsidRPr="00012A51">
        <w:rPr>
          <w:rFonts w:ascii="Times New Roman" w:hAnsi="Times New Roman" w:cs="Times New Roman"/>
          <w:i/>
          <w:sz w:val="24"/>
          <w:szCs w:val="24"/>
        </w:rPr>
        <w:t>2 Le sfide per la giustizia amministrativa</w:t>
      </w:r>
      <w:r>
        <w:rPr>
          <w:rFonts w:ascii="Times New Roman" w:hAnsi="Times New Roman" w:cs="Times New Roman"/>
          <w:i/>
          <w:sz w:val="24"/>
          <w:szCs w:val="24"/>
        </w:rPr>
        <w:t xml:space="preserve"> dinanzi a digitalizzazione e cambiamento climatico</w:t>
      </w:r>
      <w:r w:rsidRPr="00012A51">
        <w:rPr>
          <w:rFonts w:ascii="Times New Roman" w:hAnsi="Times New Roman" w:cs="Times New Roman"/>
          <w:i/>
          <w:sz w:val="24"/>
          <w:szCs w:val="24"/>
        </w:rPr>
        <w:t>.</w:t>
      </w:r>
    </w:p>
    <w:p w:rsidR="00CC46A4" w:rsidRPr="00E409A8" w:rsidRDefault="0026253B"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Nell</w:t>
      </w:r>
      <w:r w:rsidR="00F04D33" w:rsidRPr="00E409A8">
        <w:rPr>
          <w:rFonts w:ascii="Times New Roman" w:hAnsi="Times New Roman" w:cs="Times New Roman"/>
          <w:sz w:val="24"/>
          <w:szCs w:val="24"/>
        </w:rPr>
        <w:t>’attività quotidiana che coinvolge l</w:t>
      </w:r>
      <w:r w:rsidRPr="00E409A8">
        <w:rPr>
          <w:rFonts w:ascii="Times New Roman" w:hAnsi="Times New Roman" w:cs="Times New Roman"/>
          <w:sz w:val="24"/>
          <w:szCs w:val="24"/>
        </w:rPr>
        <w:t xml:space="preserve">a giurisdizione amministrativa gli argomenti di questo </w:t>
      </w:r>
      <w:r w:rsidR="00F04D33" w:rsidRPr="00E409A8">
        <w:rPr>
          <w:rFonts w:ascii="Times New Roman" w:hAnsi="Times New Roman" w:cs="Times New Roman"/>
          <w:sz w:val="24"/>
          <w:szCs w:val="24"/>
        </w:rPr>
        <w:t xml:space="preserve">bellissimo </w:t>
      </w:r>
      <w:r w:rsidRPr="00E409A8">
        <w:rPr>
          <w:rFonts w:ascii="Times New Roman" w:hAnsi="Times New Roman" w:cs="Times New Roman"/>
          <w:sz w:val="24"/>
          <w:szCs w:val="24"/>
        </w:rPr>
        <w:t>congresso</w:t>
      </w:r>
      <w:r w:rsidR="00F04D33" w:rsidRPr="00E409A8">
        <w:rPr>
          <w:rFonts w:ascii="Times New Roman" w:hAnsi="Times New Roman" w:cs="Times New Roman"/>
          <w:sz w:val="24"/>
          <w:szCs w:val="24"/>
        </w:rPr>
        <w:t xml:space="preserve"> </w:t>
      </w:r>
      <w:r w:rsidRPr="00E409A8">
        <w:rPr>
          <w:rFonts w:ascii="Times New Roman" w:hAnsi="Times New Roman" w:cs="Times New Roman"/>
          <w:sz w:val="24"/>
          <w:szCs w:val="24"/>
        </w:rPr>
        <w:t>hanno dato vita a nuove e fondamentali sfide</w:t>
      </w:r>
      <w:r w:rsidR="00F04D33" w:rsidRPr="00E409A8">
        <w:rPr>
          <w:rFonts w:ascii="Times New Roman" w:hAnsi="Times New Roman" w:cs="Times New Roman"/>
          <w:sz w:val="24"/>
          <w:szCs w:val="24"/>
        </w:rPr>
        <w:t xml:space="preserve">, dinanzi alle quali è emersa la necessità di affrontare i cambiamenti attraverso quello che possiamo definire come un </w:t>
      </w:r>
      <w:r w:rsidRPr="00E409A8">
        <w:rPr>
          <w:rFonts w:ascii="Times New Roman" w:hAnsi="Times New Roman" w:cs="Times New Roman"/>
          <w:sz w:val="24"/>
          <w:szCs w:val="24"/>
        </w:rPr>
        <w:t>nuovo</w:t>
      </w:r>
      <w:r w:rsidR="00807097" w:rsidRPr="00E409A8">
        <w:rPr>
          <w:rFonts w:ascii="Times New Roman" w:hAnsi="Times New Roman" w:cs="Times New Roman"/>
          <w:sz w:val="24"/>
          <w:szCs w:val="24"/>
        </w:rPr>
        <w:t xml:space="preserve"> </w:t>
      </w:r>
      <w:r w:rsidR="003F5147" w:rsidRPr="00E409A8">
        <w:rPr>
          <w:rFonts w:ascii="Times New Roman" w:hAnsi="Times New Roman" w:cs="Times New Roman"/>
          <w:sz w:val="24"/>
          <w:szCs w:val="24"/>
        </w:rPr>
        <w:t>uman</w:t>
      </w:r>
      <w:r w:rsidRPr="00E409A8">
        <w:rPr>
          <w:rFonts w:ascii="Times New Roman" w:hAnsi="Times New Roman" w:cs="Times New Roman"/>
          <w:sz w:val="24"/>
          <w:szCs w:val="24"/>
        </w:rPr>
        <w:t>esimo</w:t>
      </w:r>
      <w:r w:rsidR="00807097" w:rsidRPr="00E409A8">
        <w:rPr>
          <w:rFonts w:ascii="Times New Roman" w:hAnsi="Times New Roman" w:cs="Times New Roman"/>
          <w:sz w:val="24"/>
          <w:szCs w:val="24"/>
        </w:rPr>
        <w:t xml:space="preserve"> ecologico e digitale</w:t>
      </w:r>
      <w:r w:rsidR="00D53046" w:rsidRPr="00E409A8">
        <w:rPr>
          <w:rFonts w:ascii="Times New Roman" w:hAnsi="Times New Roman" w:cs="Times New Roman"/>
          <w:sz w:val="24"/>
          <w:szCs w:val="24"/>
        </w:rPr>
        <w:t>.</w:t>
      </w:r>
    </w:p>
    <w:p w:rsidR="00A30174" w:rsidRPr="00E409A8" w:rsidRDefault="00FF3F13"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Il legame è confermato dalla constatazione che u</w:t>
      </w:r>
      <w:r w:rsidR="00A30174" w:rsidRPr="00E409A8">
        <w:rPr>
          <w:rFonts w:ascii="Times New Roman" w:hAnsi="Times New Roman" w:cs="Times New Roman"/>
          <w:sz w:val="24"/>
          <w:szCs w:val="24"/>
        </w:rPr>
        <w:t>manizzare</w:t>
      </w:r>
      <w:r w:rsidRPr="00E409A8">
        <w:rPr>
          <w:rFonts w:ascii="Times New Roman" w:hAnsi="Times New Roman" w:cs="Times New Roman"/>
          <w:sz w:val="24"/>
          <w:szCs w:val="24"/>
        </w:rPr>
        <w:t xml:space="preserve"> (</w:t>
      </w:r>
      <w:r w:rsidR="00A30174" w:rsidRPr="00E409A8">
        <w:rPr>
          <w:rFonts w:ascii="Times New Roman" w:hAnsi="Times New Roman" w:cs="Times New Roman"/>
          <w:sz w:val="24"/>
          <w:szCs w:val="24"/>
        </w:rPr>
        <w:t xml:space="preserve">o </w:t>
      </w:r>
      <w:r w:rsidR="00F04D33" w:rsidRPr="00E409A8">
        <w:rPr>
          <w:rFonts w:ascii="Times New Roman" w:hAnsi="Times New Roman" w:cs="Times New Roman"/>
          <w:sz w:val="24"/>
          <w:szCs w:val="24"/>
        </w:rPr>
        <w:t>comunque</w:t>
      </w:r>
      <w:r w:rsidR="00A30174" w:rsidRPr="00E409A8">
        <w:rPr>
          <w:rFonts w:ascii="Times New Roman" w:hAnsi="Times New Roman" w:cs="Times New Roman"/>
          <w:sz w:val="24"/>
          <w:szCs w:val="24"/>
        </w:rPr>
        <w:t xml:space="preserve"> rendere compatibile con l</w:t>
      </w:r>
      <w:r w:rsidRPr="00E409A8">
        <w:rPr>
          <w:rFonts w:ascii="Times New Roman" w:hAnsi="Times New Roman" w:cs="Times New Roman"/>
          <w:sz w:val="24"/>
          <w:szCs w:val="24"/>
        </w:rPr>
        <w:t>e esigenze umane)</w:t>
      </w:r>
      <w:r w:rsidR="00A30174" w:rsidRPr="00E409A8">
        <w:rPr>
          <w:rFonts w:ascii="Times New Roman" w:hAnsi="Times New Roman" w:cs="Times New Roman"/>
          <w:sz w:val="24"/>
          <w:szCs w:val="24"/>
        </w:rPr>
        <w:t xml:space="preserve"> la digitalizzazione</w:t>
      </w:r>
      <w:r w:rsidR="00FE3EA7" w:rsidRPr="00E409A8">
        <w:rPr>
          <w:rFonts w:ascii="Times New Roman" w:hAnsi="Times New Roman" w:cs="Times New Roman"/>
          <w:sz w:val="24"/>
          <w:szCs w:val="24"/>
        </w:rPr>
        <w:t xml:space="preserve"> è un percorso che</w:t>
      </w:r>
      <w:r w:rsidR="0026253B" w:rsidRPr="00E409A8">
        <w:rPr>
          <w:rFonts w:ascii="Times New Roman" w:hAnsi="Times New Roman" w:cs="Times New Roman"/>
          <w:sz w:val="24"/>
          <w:szCs w:val="24"/>
        </w:rPr>
        <w:t xml:space="preserve"> può agevolarsi dei n</w:t>
      </w:r>
      <w:r w:rsidR="00A30174" w:rsidRPr="00E409A8">
        <w:rPr>
          <w:rFonts w:ascii="Times New Roman" w:hAnsi="Times New Roman" w:cs="Times New Roman"/>
          <w:sz w:val="24"/>
          <w:szCs w:val="24"/>
        </w:rPr>
        <w:t>uov</w:t>
      </w:r>
      <w:r w:rsidR="0026253B" w:rsidRPr="00E409A8">
        <w:rPr>
          <w:rFonts w:ascii="Times New Roman" w:hAnsi="Times New Roman" w:cs="Times New Roman"/>
          <w:sz w:val="24"/>
          <w:szCs w:val="24"/>
        </w:rPr>
        <w:t>i obiettivi</w:t>
      </w:r>
      <w:r w:rsidRPr="00E409A8">
        <w:rPr>
          <w:rFonts w:ascii="Times New Roman" w:hAnsi="Times New Roman" w:cs="Times New Roman"/>
          <w:sz w:val="24"/>
          <w:szCs w:val="24"/>
        </w:rPr>
        <w:t xml:space="preserve"> raccolti sotto diverse definizioni, fra cui spiccano quelle</w:t>
      </w:r>
      <w:r w:rsidR="00A30174" w:rsidRPr="00E409A8">
        <w:rPr>
          <w:rFonts w:ascii="Times New Roman" w:hAnsi="Times New Roman" w:cs="Times New Roman"/>
          <w:sz w:val="24"/>
          <w:szCs w:val="24"/>
        </w:rPr>
        <w:t xml:space="preserve"> di </w:t>
      </w:r>
      <w:r w:rsidR="0026253B" w:rsidRPr="00E409A8">
        <w:rPr>
          <w:rFonts w:ascii="Times New Roman" w:hAnsi="Times New Roman" w:cs="Times New Roman"/>
          <w:sz w:val="24"/>
          <w:szCs w:val="24"/>
        </w:rPr>
        <w:t>transizione</w:t>
      </w:r>
      <w:r w:rsidR="00A30174" w:rsidRPr="00E409A8">
        <w:rPr>
          <w:rFonts w:ascii="Times New Roman" w:hAnsi="Times New Roman" w:cs="Times New Roman"/>
          <w:sz w:val="24"/>
          <w:szCs w:val="24"/>
        </w:rPr>
        <w:t xml:space="preserve"> ecologica e</w:t>
      </w:r>
      <w:r w:rsidR="0026253B" w:rsidRPr="00E409A8">
        <w:rPr>
          <w:rFonts w:ascii="Times New Roman" w:hAnsi="Times New Roman" w:cs="Times New Roman"/>
          <w:sz w:val="24"/>
          <w:szCs w:val="24"/>
        </w:rPr>
        <w:t xml:space="preserve"> di</w:t>
      </w:r>
      <w:r w:rsidR="00A30174" w:rsidRPr="00E409A8">
        <w:rPr>
          <w:rFonts w:ascii="Times New Roman" w:hAnsi="Times New Roman" w:cs="Times New Roman"/>
          <w:sz w:val="24"/>
          <w:szCs w:val="24"/>
        </w:rPr>
        <w:t xml:space="preserve"> sostenibilità ambientale</w:t>
      </w:r>
      <w:r w:rsidRPr="00E409A8">
        <w:rPr>
          <w:rFonts w:ascii="Times New Roman" w:hAnsi="Times New Roman" w:cs="Times New Roman"/>
          <w:sz w:val="24"/>
          <w:szCs w:val="24"/>
        </w:rPr>
        <w:t xml:space="preserve">. A tale riguardo, infatti, se da un canto </w:t>
      </w:r>
      <w:r w:rsidR="00A30174" w:rsidRPr="00E409A8">
        <w:rPr>
          <w:rFonts w:ascii="Times New Roman" w:hAnsi="Times New Roman" w:cs="Times New Roman"/>
          <w:sz w:val="24"/>
          <w:szCs w:val="24"/>
        </w:rPr>
        <w:t>il progresso</w:t>
      </w:r>
      <w:r w:rsidR="00FE3EA7" w:rsidRPr="00E409A8">
        <w:rPr>
          <w:rFonts w:ascii="Times New Roman" w:hAnsi="Times New Roman" w:cs="Times New Roman"/>
          <w:sz w:val="24"/>
          <w:szCs w:val="24"/>
        </w:rPr>
        <w:t xml:space="preserve"> tecnologico</w:t>
      </w:r>
      <w:r w:rsidR="00A30174" w:rsidRPr="00E409A8">
        <w:rPr>
          <w:rFonts w:ascii="Times New Roman" w:hAnsi="Times New Roman" w:cs="Times New Roman"/>
          <w:sz w:val="24"/>
          <w:szCs w:val="24"/>
        </w:rPr>
        <w:t xml:space="preserve"> deve porsi</w:t>
      </w:r>
      <w:r w:rsidR="0026253B" w:rsidRPr="00E409A8">
        <w:rPr>
          <w:rFonts w:ascii="Times New Roman" w:hAnsi="Times New Roman" w:cs="Times New Roman"/>
          <w:sz w:val="24"/>
          <w:szCs w:val="24"/>
        </w:rPr>
        <w:t xml:space="preserve"> come primario </w:t>
      </w:r>
      <w:proofErr w:type="spellStart"/>
      <w:r w:rsidR="0026253B" w:rsidRPr="00E409A8">
        <w:rPr>
          <w:rFonts w:ascii="Times New Roman" w:hAnsi="Times New Roman" w:cs="Times New Roman"/>
          <w:sz w:val="24"/>
          <w:szCs w:val="24"/>
        </w:rPr>
        <w:t>step</w:t>
      </w:r>
      <w:proofErr w:type="spellEnd"/>
      <w:r w:rsidR="00A30174" w:rsidRPr="00E409A8">
        <w:rPr>
          <w:rFonts w:ascii="Times New Roman" w:hAnsi="Times New Roman" w:cs="Times New Roman"/>
          <w:sz w:val="24"/>
          <w:szCs w:val="24"/>
        </w:rPr>
        <w:t xml:space="preserve"> il rispetto della natura</w:t>
      </w:r>
      <w:r w:rsidR="00FE3EA7" w:rsidRPr="00E409A8">
        <w:rPr>
          <w:rFonts w:ascii="Times New Roman" w:hAnsi="Times New Roman" w:cs="Times New Roman"/>
          <w:sz w:val="24"/>
          <w:szCs w:val="24"/>
        </w:rPr>
        <w:t xml:space="preserve"> (e</w:t>
      </w:r>
      <w:r w:rsidRPr="00E409A8">
        <w:rPr>
          <w:rFonts w:ascii="Times New Roman" w:hAnsi="Times New Roman" w:cs="Times New Roman"/>
          <w:sz w:val="24"/>
          <w:szCs w:val="24"/>
        </w:rPr>
        <w:t>, come si dice,</w:t>
      </w:r>
      <w:r w:rsidR="00FE3EA7" w:rsidRPr="00E409A8">
        <w:rPr>
          <w:rFonts w:ascii="Times New Roman" w:hAnsi="Times New Roman" w:cs="Times New Roman"/>
          <w:sz w:val="24"/>
          <w:szCs w:val="24"/>
        </w:rPr>
        <w:t xml:space="preserve"> diventare green)</w:t>
      </w:r>
      <w:r w:rsidR="00A30174" w:rsidRPr="00E409A8">
        <w:rPr>
          <w:rFonts w:ascii="Times New Roman" w:hAnsi="Times New Roman" w:cs="Times New Roman"/>
          <w:sz w:val="24"/>
          <w:szCs w:val="24"/>
        </w:rPr>
        <w:t xml:space="preserve">, </w:t>
      </w:r>
      <w:r w:rsidRPr="00E409A8">
        <w:rPr>
          <w:rFonts w:ascii="Times New Roman" w:hAnsi="Times New Roman" w:cs="Times New Roman"/>
          <w:sz w:val="24"/>
          <w:szCs w:val="24"/>
        </w:rPr>
        <w:t>da un altro canto</w:t>
      </w:r>
      <w:r w:rsidR="00A30174" w:rsidRPr="00E409A8">
        <w:rPr>
          <w:rFonts w:ascii="Times New Roman" w:hAnsi="Times New Roman" w:cs="Times New Roman"/>
          <w:sz w:val="24"/>
          <w:szCs w:val="24"/>
        </w:rPr>
        <w:t xml:space="preserve"> il progresso tecnologico deve porsi il tema del rispetto dell’umano</w:t>
      </w:r>
      <w:r w:rsidRPr="00E409A8">
        <w:rPr>
          <w:rFonts w:ascii="Times New Roman" w:hAnsi="Times New Roman" w:cs="Times New Roman"/>
          <w:sz w:val="24"/>
          <w:szCs w:val="24"/>
        </w:rPr>
        <w:t>,</w:t>
      </w:r>
      <w:r w:rsidR="00CF2529" w:rsidRPr="00E409A8">
        <w:rPr>
          <w:rFonts w:ascii="Times New Roman" w:hAnsi="Times New Roman" w:cs="Times New Roman"/>
          <w:sz w:val="24"/>
          <w:szCs w:val="24"/>
        </w:rPr>
        <w:t xml:space="preserve"> a</w:t>
      </w:r>
      <w:r w:rsidRPr="00E409A8">
        <w:rPr>
          <w:rFonts w:ascii="Times New Roman" w:hAnsi="Times New Roman" w:cs="Times New Roman"/>
          <w:sz w:val="24"/>
          <w:szCs w:val="24"/>
        </w:rPr>
        <w:t xml:space="preserve"> servizio del quale è chiamato ad operare</w:t>
      </w:r>
      <w:r w:rsidR="00A30174" w:rsidRPr="00E409A8">
        <w:rPr>
          <w:rFonts w:ascii="Times New Roman" w:hAnsi="Times New Roman" w:cs="Times New Roman"/>
          <w:sz w:val="24"/>
          <w:szCs w:val="24"/>
        </w:rPr>
        <w:t>.</w:t>
      </w:r>
    </w:p>
    <w:p w:rsidR="003F5147" w:rsidRPr="00E409A8" w:rsidRDefault="00FF3F13"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Come noto, i</w:t>
      </w:r>
      <w:r w:rsidR="003F5147" w:rsidRPr="00E409A8">
        <w:rPr>
          <w:rFonts w:ascii="Times New Roman" w:hAnsi="Times New Roman" w:cs="Times New Roman"/>
          <w:sz w:val="24"/>
          <w:szCs w:val="24"/>
        </w:rPr>
        <w:t>l</w:t>
      </w:r>
      <w:r w:rsidRPr="00E409A8">
        <w:rPr>
          <w:rFonts w:ascii="Times New Roman" w:hAnsi="Times New Roman" w:cs="Times New Roman"/>
          <w:sz w:val="24"/>
          <w:szCs w:val="24"/>
        </w:rPr>
        <w:t xml:space="preserve"> c.d.</w:t>
      </w:r>
      <w:r w:rsidR="003F5147" w:rsidRPr="00E409A8">
        <w:rPr>
          <w:rFonts w:ascii="Times New Roman" w:hAnsi="Times New Roman" w:cs="Times New Roman"/>
          <w:sz w:val="24"/>
          <w:szCs w:val="24"/>
        </w:rPr>
        <w:t xml:space="preserve"> machine </w:t>
      </w:r>
      <w:proofErr w:type="spellStart"/>
      <w:r w:rsidR="003F5147" w:rsidRPr="00E409A8">
        <w:rPr>
          <w:rFonts w:ascii="Times New Roman" w:hAnsi="Times New Roman" w:cs="Times New Roman"/>
          <w:sz w:val="24"/>
          <w:szCs w:val="24"/>
        </w:rPr>
        <w:t>learning</w:t>
      </w:r>
      <w:proofErr w:type="spellEnd"/>
      <w:r w:rsidR="00811EA8" w:rsidRPr="00E409A8">
        <w:rPr>
          <w:rFonts w:ascii="Times New Roman" w:hAnsi="Times New Roman" w:cs="Times New Roman"/>
          <w:sz w:val="24"/>
          <w:szCs w:val="24"/>
        </w:rPr>
        <w:t xml:space="preserve"> – cioè l</w:t>
      </w:r>
      <w:r w:rsidRPr="00E409A8">
        <w:rPr>
          <w:rFonts w:ascii="Times New Roman" w:hAnsi="Times New Roman" w:cs="Times New Roman"/>
          <w:sz w:val="24"/>
          <w:szCs w:val="24"/>
        </w:rPr>
        <w:t>’evoluzione più avanzata della intelligenza artificiale</w:t>
      </w:r>
      <w:r w:rsidR="00811EA8" w:rsidRPr="00E409A8">
        <w:rPr>
          <w:rFonts w:ascii="Times New Roman" w:hAnsi="Times New Roman" w:cs="Times New Roman"/>
          <w:sz w:val="24"/>
          <w:szCs w:val="24"/>
        </w:rPr>
        <w:t xml:space="preserve"> -</w:t>
      </w:r>
      <w:r w:rsidR="003F5147" w:rsidRPr="00E409A8">
        <w:rPr>
          <w:rFonts w:ascii="Times New Roman" w:hAnsi="Times New Roman" w:cs="Times New Roman"/>
          <w:sz w:val="24"/>
          <w:szCs w:val="24"/>
        </w:rPr>
        <w:t xml:space="preserve"> </w:t>
      </w:r>
      <w:r w:rsidRPr="00E409A8">
        <w:rPr>
          <w:rFonts w:ascii="Times New Roman" w:hAnsi="Times New Roman" w:cs="Times New Roman"/>
          <w:sz w:val="24"/>
          <w:szCs w:val="24"/>
        </w:rPr>
        <w:t>riproduce</w:t>
      </w:r>
      <w:r w:rsidR="003F5147" w:rsidRPr="00E409A8">
        <w:rPr>
          <w:rFonts w:ascii="Times New Roman" w:hAnsi="Times New Roman" w:cs="Times New Roman"/>
          <w:sz w:val="24"/>
          <w:szCs w:val="24"/>
        </w:rPr>
        <w:t xml:space="preserve"> l’intelligenza umana </w:t>
      </w:r>
      <w:r w:rsidR="00683553" w:rsidRPr="00E409A8">
        <w:rPr>
          <w:rFonts w:ascii="Times New Roman" w:hAnsi="Times New Roman" w:cs="Times New Roman"/>
          <w:sz w:val="24"/>
          <w:szCs w:val="24"/>
        </w:rPr>
        <w:t>laddove</w:t>
      </w:r>
      <w:r w:rsidR="0026253B" w:rsidRPr="00E409A8">
        <w:rPr>
          <w:rFonts w:ascii="Times New Roman" w:hAnsi="Times New Roman" w:cs="Times New Roman"/>
          <w:sz w:val="24"/>
          <w:szCs w:val="24"/>
        </w:rPr>
        <w:t xml:space="preserve"> acquisisce elementi e dati,</w:t>
      </w:r>
      <w:r w:rsidR="003F5147" w:rsidRPr="00E409A8">
        <w:rPr>
          <w:rFonts w:ascii="Times New Roman" w:hAnsi="Times New Roman" w:cs="Times New Roman"/>
          <w:sz w:val="24"/>
          <w:szCs w:val="24"/>
        </w:rPr>
        <w:t xml:space="preserve"> approfondisce</w:t>
      </w:r>
      <w:r w:rsidR="0026253B" w:rsidRPr="00E409A8">
        <w:rPr>
          <w:rFonts w:ascii="Times New Roman" w:hAnsi="Times New Roman" w:cs="Times New Roman"/>
          <w:sz w:val="24"/>
          <w:szCs w:val="24"/>
        </w:rPr>
        <w:t xml:space="preserve"> gli </w:t>
      </w:r>
      <w:r w:rsidR="0026253B" w:rsidRPr="00E409A8">
        <w:rPr>
          <w:rFonts w:ascii="Times New Roman" w:hAnsi="Times New Roman" w:cs="Times New Roman"/>
          <w:sz w:val="24"/>
          <w:szCs w:val="24"/>
        </w:rPr>
        <w:lastRenderedPageBreak/>
        <w:t>argomenti</w:t>
      </w:r>
      <w:r w:rsidR="003F5147" w:rsidRPr="00E409A8">
        <w:rPr>
          <w:rFonts w:ascii="Times New Roman" w:hAnsi="Times New Roman" w:cs="Times New Roman"/>
          <w:sz w:val="24"/>
          <w:szCs w:val="24"/>
        </w:rPr>
        <w:t xml:space="preserve"> e progredisce</w:t>
      </w:r>
      <w:r w:rsidR="0026253B" w:rsidRPr="00E409A8">
        <w:rPr>
          <w:rFonts w:ascii="Times New Roman" w:hAnsi="Times New Roman" w:cs="Times New Roman"/>
          <w:sz w:val="24"/>
          <w:szCs w:val="24"/>
        </w:rPr>
        <w:t xml:space="preserve"> nelle soluzioni</w:t>
      </w:r>
      <w:r w:rsidRPr="00E409A8">
        <w:rPr>
          <w:rFonts w:ascii="Times New Roman" w:hAnsi="Times New Roman" w:cs="Times New Roman"/>
          <w:sz w:val="24"/>
          <w:szCs w:val="24"/>
        </w:rPr>
        <w:t>; ma compie</w:t>
      </w:r>
      <w:r w:rsidR="00BE5255" w:rsidRPr="00E409A8">
        <w:rPr>
          <w:rFonts w:ascii="Times New Roman" w:hAnsi="Times New Roman" w:cs="Times New Roman"/>
          <w:sz w:val="24"/>
          <w:szCs w:val="24"/>
        </w:rPr>
        <w:t xml:space="preserve"> il tutto</w:t>
      </w:r>
      <w:r w:rsidR="00811EA8" w:rsidRPr="00E409A8">
        <w:rPr>
          <w:rFonts w:ascii="Times New Roman" w:hAnsi="Times New Roman" w:cs="Times New Roman"/>
          <w:sz w:val="24"/>
          <w:szCs w:val="24"/>
        </w:rPr>
        <w:t xml:space="preserve"> a</w:t>
      </w:r>
      <w:r w:rsidR="00BE5255" w:rsidRPr="00E409A8">
        <w:rPr>
          <w:rFonts w:ascii="Times New Roman" w:hAnsi="Times New Roman" w:cs="Times New Roman"/>
          <w:sz w:val="24"/>
          <w:szCs w:val="24"/>
        </w:rPr>
        <w:t>d</w:t>
      </w:r>
      <w:r w:rsidR="00811EA8" w:rsidRPr="00E409A8">
        <w:rPr>
          <w:rFonts w:ascii="Times New Roman" w:hAnsi="Times New Roman" w:cs="Times New Roman"/>
          <w:sz w:val="24"/>
          <w:szCs w:val="24"/>
        </w:rPr>
        <w:t xml:space="preserve"> una velocità a cui l’umano non può arrivare</w:t>
      </w:r>
      <w:r w:rsidR="0026253B" w:rsidRPr="00E409A8">
        <w:rPr>
          <w:rFonts w:ascii="Times New Roman" w:hAnsi="Times New Roman" w:cs="Times New Roman"/>
          <w:sz w:val="24"/>
          <w:szCs w:val="24"/>
        </w:rPr>
        <w:t>.</w:t>
      </w:r>
    </w:p>
    <w:p w:rsidR="003F5147" w:rsidRPr="00E409A8" w:rsidRDefault="00FF3F13"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Peraltro,</w:t>
      </w:r>
      <w:r w:rsidR="0026253B" w:rsidRPr="00E409A8">
        <w:rPr>
          <w:rFonts w:ascii="Times New Roman" w:hAnsi="Times New Roman" w:cs="Times New Roman"/>
          <w:sz w:val="24"/>
          <w:szCs w:val="24"/>
        </w:rPr>
        <w:t xml:space="preserve"> anche tale </w:t>
      </w:r>
      <w:r w:rsidR="00683553" w:rsidRPr="00E409A8">
        <w:rPr>
          <w:rFonts w:ascii="Times New Roman" w:hAnsi="Times New Roman" w:cs="Times New Roman"/>
          <w:sz w:val="24"/>
          <w:szCs w:val="24"/>
        </w:rPr>
        <w:t xml:space="preserve">evoluta modalità di </w:t>
      </w:r>
      <w:r w:rsidRPr="00E409A8">
        <w:rPr>
          <w:rFonts w:ascii="Times New Roman" w:hAnsi="Times New Roman" w:cs="Times New Roman"/>
          <w:sz w:val="24"/>
          <w:szCs w:val="24"/>
        </w:rPr>
        <w:t xml:space="preserve">intelligenza artificiale non è arrivata a </w:t>
      </w:r>
      <w:r w:rsidR="003F5147" w:rsidRPr="00E409A8">
        <w:rPr>
          <w:rFonts w:ascii="Times New Roman" w:hAnsi="Times New Roman" w:cs="Times New Roman"/>
          <w:sz w:val="24"/>
          <w:szCs w:val="24"/>
        </w:rPr>
        <w:t>dubita</w:t>
      </w:r>
      <w:r w:rsidRPr="00E409A8">
        <w:rPr>
          <w:rFonts w:ascii="Times New Roman" w:hAnsi="Times New Roman" w:cs="Times New Roman"/>
          <w:sz w:val="24"/>
          <w:szCs w:val="24"/>
        </w:rPr>
        <w:t>re né ad esitare</w:t>
      </w:r>
      <w:r w:rsidR="00FE3EA7" w:rsidRPr="00E409A8">
        <w:rPr>
          <w:rFonts w:ascii="Times New Roman" w:hAnsi="Times New Roman" w:cs="Times New Roman"/>
          <w:sz w:val="24"/>
          <w:szCs w:val="24"/>
        </w:rPr>
        <w:t>, a differenza dell’intelligenza umana</w:t>
      </w:r>
      <w:r w:rsidR="00811EA8" w:rsidRPr="00E409A8">
        <w:rPr>
          <w:rFonts w:ascii="Times New Roman" w:hAnsi="Times New Roman" w:cs="Times New Roman"/>
          <w:sz w:val="24"/>
          <w:szCs w:val="24"/>
        </w:rPr>
        <w:t>,</w:t>
      </w:r>
      <w:r w:rsidR="0026253B" w:rsidRPr="00E409A8">
        <w:rPr>
          <w:rFonts w:ascii="Times New Roman" w:hAnsi="Times New Roman" w:cs="Times New Roman"/>
          <w:sz w:val="24"/>
          <w:szCs w:val="24"/>
        </w:rPr>
        <w:t xml:space="preserve"> e quindi occorre anche in tale nuovo ambito garantire la riserva di umanità</w:t>
      </w:r>
      <w:r w:rsidRPr="00E409A8">
        <w:rPr>
          <w:rFonts w:ascii="Times New Roman" w:hAnsi="Times New Roman" w:cs="Times New Roman"/>
          <w:sz w:val="24"/>
          <w:szCs w:val="24"/>
        </w:rPr>
        <w:t>; perché la storia dell’uomo insegna come sia dal dubbio che nasce l’evoluzione</w:t>
      </w:r>
      <w:r w:rsidR="0026253B" w:rsidRPr="00E409A8">
        <w:rPr>
          <w:rFonts w:ascii="Times New Roman" w:hAnsi="Times New Roman" w:cs="Times New Roman"/>
          <w:sz w:val="24"/>
          <w:szCs w:val="24"/>
        </w:rPr>
        <w:t>.</w:t>
      </w:r>
    </w:p>
    <w:p w:rsidR="00012A51" w:rsidRPr="00012A51" w:rsidRDefault="00012A51" w:rsidP="00E409A8">
      <w:pPr>
        <w:ind w:firstLine="567"/>
        <w:jc w:val="both"/>
        <w:rPr>
          <w:rFonts w:ascii="Times New Roman" w:hAnsi="Times New Roman" w:cs="Times New Roman"/>
          <w:i/>
          <w:sz w:val="24"/>
          <w:szCs w:val="24"/>
        </w:rPr>
      </w:pPr>
      <w:r w:rsidRPr="00012A51">
        <w:rPr>
          <w:rFonts w:ascii="Times New Roman" w:hAnsi="Times New Roman" w:cs="Times New Roman"/>
          <w:i/>
          <w:sz w:val="24"/>
          <w:szCs w:val="24"/>
        </w:rPr>
        <w:t xml:space="preserve">3 I vantaggi e gli svantaggi della digitalizzazione. </w:t>
      </w:r>
    </w:p>
    <w:p w:rsidR="00807097" w:rsidRPr="00E409A8" w:rsidRDefault="008454CF"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Dalla digitalizzazione</w:t>
      </w:r>
      <w:r w:rsidR="00BE5255" w:rsidRPr="00E409A8">
        <w:rPr>
          <w:rFonts w:ascii="Times New Roman" w:hAnsi="Times New Roman" w:cs="Times New Roman"/>
          <w:sz w:val="24"/>
          <w:szCs w:val="24"/>
        </w:rPr>
        <w:t xml:space="preserve"> dell’azione autoritativa</w:t>
      </w:r>
      <w:r w:rsidR="00FF3F13" w:rsidRPr="00E409A8">
        <w:rPr>
          <w:rFonts w:ascii="Times New Roman" w:hAnsi="Times New Roman" w:cs="Times New Roman"/>
          <w:sz w:val="24"/>
          <w:szCs w:val="24"/>
        </w:rPr>
        <w:t>, che come noto costituisce l’</w:t>
      </w:r>
      <w:r w:rsidR="00BE5255" w:rsidRPr="00E409A8">
        <w:rPr>
          <w:rFonts w:ascii="Times New Roman" w:hAnsi="Times New Roman" w:cs="Times New Roman"/>
          <w:sz w:val="24"/>
          <w:szCs w:val="24"/>
        </w:rPr>
        <w:t>oggetto della giustizia amministrativa</w:t>
      </w:r>
      <w:r w:rsidR="00FF3F13" w:rsidRPr="00E409A8">
        <w:rPr>
          <w:rFonts w:ascii="Times New Roman" w:hAnsi="Times New Roman" w:cs="Times New Roman"/>
          <w:sz w:val="24"/>
          <w:szCs w:val="24"/>
        </w:rPr>
        <w:t>, derivano numerosi v</w:t>
      </w:r>
      <w:r w:rsidR="00807097" w:rsidRPr="00E409A8">
        <w:rPr>
          <w:rFonts w:ascii="Times New Roman" w:hAnsi="Times New Roman" w:cs="Times New Roman"/>
          <w:sz w:val="24"/>
          <w:szCs w:val="24"/>
        </w:rPr>
        <w:t>antaggi</w:t>
      </w:r>
      <w:r w:rsidR="00FF3F13" w:rsidRPr="00E409A8">
        <w:rPr>
          <w:rFonts w:ascii="Times New Roman" w:hAnsi="Times New Roman" w:cs="Times New Roman"/>
          <w:sz w:val="24"/>
          <w:szCs w:val="24"/>
        </w:rPr>
        <w:t>, specie di cara</w:t>
      </w:r>
      <w:r w:rsidR="00F72B91" w:rsidRPr="00E409A8">
        <w:rPr>
          <w:rFonts w:ascii="Times New Roman" w:hAnsi="Times New Roman" w:cs="Times New Roman"/>
          <w:sz w:val="24"/>
          <w:szCs w:val="24"/>
        </w:rPr>
        <w:t>ttere pratico; ma dalla stessa d</w:t>
      </w:r>
      <w:r w:rsidR="00FF3F13" w:rsidRPr="00E409A8">
        <w:rPr>
          <w:rFonts w:ascii="Times New Roman" w:hAnsi="Times New Roman" w:cs="Times New Roman"/>
          <w:sz w:val="24"/>
          <w:szCs w:val="24"/>
        </w:rPr>
        <w:t xml:space="preserve">erivano altresì </w:t>
      </w:r>
      <w:r w:rsidR="00807097" w:rsidRPr="00E409A8">
        <w:rPr>
          <w:rFonts w:ascii="Times New Roman" w:hAnsi="Times New Roman" w:cs="Times New Roman"/>
          <w:sz w:val="24"/>
          <w:szCs w:val="24"/>
        </w:rPr>
        <w:t>rischi parimenti enormi, sia concreti ed immediati sia di lungo periodo</w:t>
      </w:r>
      <w:r w:rsidR="00F72B91" w:rsidRPr="00E409A8">
        <w:rPr>
          <w:rFonts w:ascii="Times New Roman" w:hAnsi="Times New Roman" w:cs="Times New Roman"/>
          <w:sz w:val="24"/>
          <w:szCs w:val="24"/>
        </w:rPr>
        <w:t xml:space="preserve">, sino a giungere ad effetti di perdita di libertà e di creatività, cioè di una </w:t>
      </w:r>
      <w:r w:rsidR="00807097" w:rsidRPr="00E409A8">
        <w:rPr>
          <w:rFonts w:ascii="Times New Roman" w:hAnsi="Times New Roman" w:cs="Times New Roman"/>
          <w:sz w:val="24"/>
          <w:szCs w:val="24"/>
        </w:rPr>
        <w:t>umanità catatonica, che sa solo affidarsi al</w:t>
      </w:r>
      <w:r w:rsidR="00FE3EA7" w:rsidRPr="00E409A8">
        <w:rPr>
          <w:rFonts w:ascii="Times New Roman" w:hAnsi="Times New Roman" w:cs="Times New Roman"/>
          <w:sz w:val="24"/>
          <w:szCs w:val="24"/>
        </w:rPr>
        <w:t>l</w:t>
      </w:r>
      <w:r w:rsidR="00F72B91" w:rsidRPr="00E409A8">
        <w:rPr>
          <w:rFonts w:ascii="Times New Roman" w:hAnsi="Times New Roman" w:cs="Times New Roman"/>
          <w:sz w:val="24"/>
          <w:szCs w:val="24"/>
        </w:rPr>
        <w:t xml:space="preserve">a macchina, illusa di trovare libertà ed emancipazione in macchine che, attraverso un suadente </w:t>
      </w:r>
      <w:proofErr w:type="spellStart"/>
      <w:r w:rsidR="00F72B91" w:rsidRPr="00E409A8">
        <w:rPr>
          <w:rFonts w:ascii="Times New Roman" w:hAnsi="Times New Roman" w:cs="Times New Roman"/>
          <w:i/>
          <w:sz w:val="24"/>
          <w:szCs w:val="24"/>
        </w:rPr>
        <w:t>n</w:t>
      </w:r>
      <w:r w:rsidR="00386A78">
        <w:rPr>
          <w:rFonts w:ascii="Times New Roman" w:hAnsi="Times New Roman" w:cs="Times New Roman"/>
          <w:i/>
          <w:sz w:val="24"/>
          <w:szCs w:val="24"/>
        </w:rPr>
        <w:t>udg</w:t>
      </w:r>
      <w:bookmarkStart w:id="0" w:name="_GoBack"/>
      <w:bookmarkEnd w:id="0"/>
      <w:r w:rsidR="00F72B91" w:rsidRPr="00E409A8">
        <w:rPr>
          <w:rFonts w:ascii="Times New Roman" w:hAnsi="Times New Roman" w:cs="Times New Roman"/>
          <w:i/>
          <w:sz w:val="24"/>
          <w:szCs w:val="24"/>
        </w:rPr>
        <w:t>ing</w:t>
      </w:r>
      <w:proofErr w:type="spellEnd"/>
      <w:r w:rsidR="00F72B91" w:rsidRPr="00E409A8">
        <w:rPr>
          <w:rFonts w:ascii="Times New Roman" w:hAnsi="Times New Roman" w:cs="Times New Roman"/>
          <w:sz w:val="24"/>
          <w:szCs w:val="24"/>
        </w:rPr>
        <w:t>, omogeneizzano gli approcci e le soluzioni</w:t>
      </w:r>
      <w:r w:rsidR="0026253B" w:rsidRPr="00E409A8">
        <w:rPr>
          <w:rFonts w:ascii="Times New Roman" w:hAnsi="Times New Roman" w:cs="Times New Roman"/>
          <w:sz w:val="24"/>
          <w:szCs w:val="24"/>
        </w:rPr>
        <w:t>.</w:t>
      </w:r>
    </w:p>
    <w:p w:rsidR="00807097" w:rsidRPr="00E409A8" w:rsidRDefault="00807097"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Tra i vantaggi</w:t>
      </w:r>
      <w:r w:rsidR="0026253B" w:rsidRPr="00E409A8">
        <w:rPr>
          <w:rFonts w:ascii="Times New Roman" w:hAnsi="Times New Roman" w:cs="Times New Roman"/>
          <w:sz w:val="24"/>
          <w:szCs w:val="24"/>
        </w:rPr>
        <w:t xml:space="preserve"> </w:t>
      </w:r>
      <w:r w:rsidR="00FD54C5" w:rsidRPr="00E409A8">
        <w:rPr>
          <w:rFonts w:ascii="Times New Roman" w:hAnsi="Times New Roman" w:cs="Times New Roman"/>
          <w:sz w:val="24"/>
          <w:szCs w:val="24"/>
        </w:rPr>
        <w:t xml:space="preserve">che i sostenitori accaniti della digitalizzazione </w:t>
      </w:r>
      <w:r w:rsidR="0026253B" w:rsidRPr="00E409A8">
        <w:rPr>
          <w:rFonts w:ascii="Times New Roman" w:hAnsi="Times New Roman" w:cs="Times New Roman"/>
          <w:sz w:val="24"/>
          <w:szCs w:val="24"/>
        </w:rPr>
        <w:t>evidenziano</w:t>
      </w:r>
      <w:r w:rsidRPr="00E409A8">
        <w:rPr>
          <w:rFonts w:ascii="Times New Roman" w:hAnsi="Times New Roman" w:cs="Times New Roman"/>
          <w:sz w:val="24"/>
          <w:szCs w:val="24"/>
        </w:rPr>
        <w:t xml:space="preserve"> </w:t>
      </w:r>
      <w:r w:rsidR="00FD54C5" w:rsidRPr="00E409A8">
        <w:rPr>
          <w:rFonts w:ascii="Times New Roman" w:hAnsi="Times New Roman" w:cs="Times New Roman"/>
          <w:sz w:val="24"/>
          <w:szCs w:val="24"/>
        </w:rPr>
        <w:t xml:space="preserve">emerge </w:t>
      </w:r>
      <w:r w:rsidRPr="00E409A8">
        <w:rPr>
          <w:rFonts w:ascii="Times New Roman" w:hAnsi="Times New Roman" w:cs="Times New Roman"/>
          <w:sz w:val="24"/>
          <w:szCs w:val="24"/>
        </w:rPr>
        <w:t>anche una uniformità e oggettivizzazione</w:t>
      </w:r>
      <w:r w:rsidR="008454CF" w:rsidRPr="00E409A8">
        <w:rPr>
          <w:rFonts w:ascii="Times New Roman" w:hAnsi="Times New Roman" w:cs="Times New Roman"/>
          <w:sz w:val="24"/>
          <w:szCs w:val="24"/>
        </w:rPr>
        <w:t xml:space="preserve"> di valutazione</w:t>
      </w:r>
      <w:r w:rsidR="00FD54C5" w:rsidRPr="00E409A8">
        <w:rPr>
          <w:rFonts w:ascii="Times New Roman" w:hAnsi="Times New Roman" w:cs="Times New Roman"/>
          <w:sz w:val="24"/>
          <w:szCs w:val="24"/>
        </w:rPr>
        <w:t xml:space="preserve"> che giunge ad assicurare anche le prevedibilità degli esiti dei percorsi decisori autoritativi</w:t>
      </w:r>
      <w:r w:rsidR="00683553" w:rsidRPr="00E409A8">
        <w:rPr>
          <w:rFonts w:ascii="Times New Roman" w:hAnsi="Times New Roman" w:cs="Times New Roman"/>
          <w:sz w:val="24"/>
          <w:szCs w:val="24"/>
        </w:rPr>
        <w:t xml:space="preserve"> (</w:t>
      </w:r>
      <w:r w:rsidR="00012A51" w:rsidRPr="00E409A8">
        <w:rPr>
          <w:rFonts w:ascii="Times New Roman" w:hAnsi="Times New Roman" w:cs="Times New Roman"/>
          <w:sz w:val="24"/>
          <w:szCs w:val="24"/>
        </w:rPr>
        <w:t>dei procedimenti</w:t>
      </w:r>
      <w:r w:rsidR="00012A51">
        <w:rPr>
          <w:rFonts w:ascii="Times New Roman" w:hAnsi="Times New Roman" w:cs="Times New Roman"/>
          <w:sz w:val="24"/>
          <w:szCs w:val="24"/>
        </w:rPr>
        <w:t xml:space="preserve">, per ciò che riguarda </w:t>
      </w:r>
      <w:r w:rsidR="00BE5255" w:rsidRPr="00E409A8">
        <w:rPr>
          <w:rFonts w:ascii="Times New Roman" w:hAnsi="Times New Roman" w:cs="Times New Roman"/>
          <w:sz w:val="24"/>
          <w:szCs w:val="24"/>
        </w:rPr>
        <w:t>la p</w:t>
      </w:r>
      <w:r w:rsidR="00FD54C5" w:rsidRPr="00E409A8">
        <w:rPr>
          <w:rFonts w:ascii="Times New Roman" w:hAnsi="Times New Roman" w:cs="Times New Roman"/>
          <w:sz w:val="24"/>
          <w:szCs w:val="24"/>
        </w:rPr>
        <w:t>ubblica amministrazione</w:t>
      </w:r>
      <w:r w:rsidR="00012A51">
        <w:rPr>
          <w:rFonts w:ascii="Times New Roman" w:hAnsi="Times New Roman" w:cs="Times New Roman"/>
          <w:sz w:val="24"/>
          <w:szCs w:val="24"/>
        </w:rPr>
        <w:t xml:space="preserve">, e </w:t>
      </w:r>
      <w:r w:rsidR="00012A51" w:rsidRPr="00E409A8">
        <w:rPr>
          <w:rFonts w:ascii="Times New Roman" w:hAnsi="Times New Roman" w:cs="Times New Roman"/>
          <w:sz w:val="24"/>
          <w:szCs w:val="24"/>
        </w:rPr>
        <w:t>delle decisioni</w:t>
      </w:r>
      <w:r w:rsidR="00012A51">
        <w:rPr>
          <w:rFonts w:ascii="Times New Roman" w:hAnsi="Times New Roman" w:cs="Times New Roman"/>
          <w:sz w:val="24"/>
          <w:szCs w:val="24"/>
        </w:rPr>
        <w:t xml:space="preserve">, per ciò che riguarda </w:t>
      </w:r>
      <w:r w:rsidR="00E66A61" w:rsidRPr="00E409A8">
        <w:rPr>
          <w:rFonts w:ascii="Times New Roman" w:hAnsi="Times New Roman" w:cs="Times New Roman"/>
          <w:sz w:val="24"/>
          <w:szCs w:val="24"/>
        </w:rPr>
        <w:t>la giustizia</w:t>
      </w:r>
      <w:r w:rsidR="00012A51">
        <w:rPr>
          <w:rFonts w:ascii="Times New Roman" w:hAnsi="Times New Roman" w:cs="Times New Roman"/>
          <w:sz w:val="24"/>
          <w:szCs w:val="24"/>
        </w:rPr>
        <w:t xml:space="preserve"> amministrativa)</w:t>
      </w:r>
      <w:r w:rsidR="00FD54C5" w:rsidRPr="00E409A8">
        <w:rPr>
          <w:rFonts w:ascii="Times New Roman" w:hAnsi="Times New Roman" w:cs="Times New Roman"/>
          <w:sz w:val="24"/>
          <w:szCs w:val="24"/>
        </w:rPr>
        <w:t xml:space="preserve">. </w:t>
      </w:r>
      <w:r w:rsidR="004B23EC" w:rsidRPr="00E409A8">
        <w:rPr>
          <w:rFonts w:ascii="Times New Roman" w:hAnsi="Times New Roman" w:cs="Times New Roman"/>
          <w:sz w:val="24"/>
          <w:szCs w:val="24"/>
        </w:rPr>
        <w:t>Peraltro</w:t>
      </w:r>
      <w:r w:rsidR="00FD54C5" w:rsidRPr="00E409A8">
        <w:rPr>
          <w:rFonts w:ascii="Times New Roman" w:hAnsi="Times New Roman" w:cs="Times New Roman"/>
          <w:sz w:val="24"/>
          <w:szCs w:val="24"/>
        </w:rPr>
        <w:t xml:space="preserve"> anche tali vantaggi vanno </w:t>
      </w:r>
      <w:r w:rsidRPr="00E409A8">
        <w:rPr>
          <w:rFonts w:ascii="Times New Roman" w:hAnsi="Times New Roman" w:cs="Times New Roman"/>
          <w:sz w:val="24"/>
          <w:szCs w:val="24"/>
        </w:rPr>
        <w:t>bilanciat</w:t>
      </w:r>
      <w:r w:rsidR="00FD54C5" w:rsidRPr="00E409A8">
        <w:rPr>
          <w:rFonts w:ascii="Times New Roman" w:hAnsi="Times New Roman" w:cs="Times New Roman"/>
          <w:sz w:val="24"/>
          <w:szCs w:val="24"/>
        </w:rPr>
        <w:t>i</w:t>
      </w:r>
      <w:r w:rsidR="004B23EC" w:rsidRPr="00E409A8">
        <w:rPr>
          <w:rFonts w:ascii="Times New Roman" w:hAnsi="Times New Roman" w:cs="Times New Roman"/>
          <w:sz w:val="24"/>
          <w:szCs w:val="24"/>
        </w:rPr>
        <w:t xml:space="preserve"> con altri </w:t>
      </w:r>
      <w:r w:rsidRPr="00E409A8">
        <w:rPr>
          <w:rFonts w:ascii="Times New Roman" w:hAnsi="Times New Roman" w:cs="Times New Roman"/>
          <w:sz w:val="24"/>
          <w:szCs w:val="24"/>
        </w:rPr>
        <w:t>principi</w:t>
      </w:r>
      <w:r w:rsidR="00FE3EA7" w:rsidRPr="00E409A8">
        <w:rPr>
          <w:rFonts w:ascii="Times New Roman" w:hAnsi="Times New Roman" w:cs="Times New Roman"/>
          <w:sz w:val="24"/>
          <w:szCs w:val="24"/>
        </w:rPr>
        <w:t xml:space="preserve">: </w:t>
      </w:r>
      <w:r w:rsidR="004B23EC" w:rsidRPr="00E409A8">
        <w:rPr>
          <w:rFonts w:ascii="Times New Roman" w:hAnsi="Times New Roman" w:cs="Times New Roman"/>
          <w:sz w:val="24"/>
          <w:szCs w:val="24"/>
        </w:rPr>
        <w:t xml:space="preserve">al riguardo rispetto alla omogeneizzazione ed </w:t>
      </w:r>
      <w:r w:rsidR="00FE3EA7" w:rsidRPr="00E409A8">
        <w:rPr>
          <w:rFonts w:ascii="Times New Roman" w:hAnsi="Times New Roman" w:cs="Times New Roman"/>
          <w:sz w:val="24"/>
          <w:szCs w:val="24"/>
        </w:rPr>
        <w:t>u</w:t>
      </w:r>
      <w:r w:rsidRPr="00E409A8">
        <w:rPr>
          <w:rFonts w:ascii="Times New Roman" w:hAnsi="Times New Roman" w:cs="Times New Roman"/>
          <w:sz w:val="24"/>
          <w:szCs w:val="24"/>
        </w:rPr>
        <w:t>niformità</w:t>
      </w:r>
      <w:r w:rsidR="004B23EC" w:rsidRPr="00E409A8">
        <w:rPr>
          <w:rFonts w:ascii="Times New Roman" w:hAnsi="Times New Roman" w:cs="Times New Roman"/>
          <w:sz w:val="24"/>
          <w:szCs w:val="24"/>
        </w:rPr>
        <w:t xml:space="preserve"> delle decisioni, </w:t>
      </w:r>
      <w:r w:rsidR="00FE3EA7" w:rsidRPr="00E409A8">
        <w:rPr>
          <w:rFonts w:ascii="Times New Roman" w:hAnsi="Times New Roman" w:cs="Times New Roman"/>
          <w:sz w:val="24"/>
          <w:szCs w:val="24"/>
        </w:rPr>
        <w:t>va r</w:t>
      </w:r>
      <w:r w:rsidR="004B23EC" w:rsidRPr="00E409A8">
        <w:rPr>
          <w:rFonts w:ascii="Times New Roman" w:hAnsi="Times New Roman" w:cs="Times New Roman"/>
          <w:sz w:val="24"/>
          <w:szCs w:val="24"/>
        </w:rPr>
        <w:t>amment</w:t>
      </w:r>
      <w:r w:rsidR="00FE3EA7" w:rsidRPr="00E409A8">
        <w:rPr>
          <w:rFonts w:ascii="Times New Roman" w:hAnsi="Times New Roman" w:cs="Times New Roman"/>
          <w:sz w:val="24"/>
          <w:szCs w:val="24"/>
        </w:rPr>
        <w:t>ata la</w:t>
      </w:r>
      <w:r w:rsidRPr="00E409A8">
        <w:rPr>
          <w:rFonts w:ascii="Times New Roman" w:hAnsi="Times New Roman" w:cs="Times New Roman"/>
          <w:sz w:val="24"/>
          <w:szCs w:val="24"/>
        </w:rPr>
        <w:t xml:space="preserve"> bivalenza del principio di uguaglianza</w:t>
      </w:r>
      <w:r w:rsidR="004B23EC" w:rsidRPr="00E409A8">
        <w:rPr>
          <w:rFonts w:ascii="Times New Roman" w:hAnsi="Times New Roman" w:cs="Times New Roman"/>
          <w:sz w:val="24"/>
          <w:szCs w:val="24"/>
        </w:rPr>
        <w:t xml:space="preserve">, che la Corte costituzionale italiana tracciò già nella terza sentenza della sua storia nell’affermazione per cui al </w:t>
      </w:r>
      <w:r w:rsidRPr="00E409A8">
        <w:rPr>
          <w:rFonts w:ascii="Times New Roman" w:hAnsi="Times New Roman" w:cs="Times New Roman"/>
          <w:sz w:val="24"/>
          <w:szCs w:val="24"/>
        </w:rPr>
        <w:t>trattamento uguale di situazioni eguali</w:t>
      </w:r>
      <w:r w:rsidR="004B23EC" w:rsidRPr="00E409A8">
        <w:rPr>
          <w:rFonts w:ascii="Times New Roman" w:hAnsi="Times New Roman" w:cs="Times New Roman"/>
          <w:sz w:val="24"/>
          <w:szCs w:val="24"/>
        </w:rPr>
        <w:t xml:space="preserve"> si accompagna il necessario</w:t>
      </w:r>
      <w:r w:rsidRPr="00E409A8">
        <w:rPr>
          <w:rFonts w:ascii="Times New Roman" w:hAnsi="Times New Roman" w:cs="Times New Roman"/>
          <w:sz w:val="24"/>
          <w:szCs w:val="24"/>
        </w:rPr>
        <w:t xml:space="preserve"> trattamento diffo</w:t>
      </w:r>
      <w:r w:rsidR="004B23EC" w:rsidRPr="00E409A8">
        <w:rPr>
          <w:rFonts w:ascii="Times New Roman" w:hAnsi="Times New Roman" w:cs="Times New Roman"/>
          <w:sz w:val="24"/>
          <w:szCs w:val="24"/>
        </w:rPr>
        <w:t>rme di situazioni difformi</w:t>
      </w:r>
      <w:r w:rsidR="0026253B" w:rsidRPr="00E409A8">
        <w:rPr>
          <w:rFonts w:ascii="Times New Roman" w:hAnsi="Times New Roman" w:cs="Times New Roman"/>
          <w:sz w:val="24"/>
          <w:szCs w:val="24"/>
        </w:rPr>
        <w:t xml:space="preserve">. La prevedibilità è un valore </w:t>
      </w:r>
      <w:r w:rsidR="004B23EC" w:rsidRPr="00E409A8">
        <w:rPr>
          <w:rFonts w:ascii="Times New Roman" w:hAnsi="Times New Roman" w:cs="Times New Roman"/>
          <w:sz w:val="24"/>
          <w:szCs w:val="24"/>
        </w:rPr>
        <w:t>certamente</w:t>
      </w:r>
      <w:r w:rsidR="0026253B" w:rsidRPr="00E409A8">
        <w:rPr>
          <w:rFonts w:ascii="Times New Roman" w:hAnsi="Times New Roman" w:cs="Times New Roman"/>
          <w:sz w:val="24"/>
          <w:szCs w:val="24"/>
        </w:rPr>
        <w:t xml:space="preserve"> importante, cui la digital</w:t>
      </w:r>
      <w:r w:rsidR="00E66A61" w:rsidRPr="00E409A8">
        <w:rPr>
          <w:rFonts w:ascii="Times New Roman" w:hAnsi="Times New Roman" w:cs="Times New Roman"/>
          <w:sz w:val="24"/>
          <w:szCs w:val="24"/>
        </w:rPr>
        <w:t>izzazione dà</w:t>
      </w:r>
      <w:r w:rsidR="0026253B" w:rsidRPr="00E409A8">
        <w:rPr>
          <w:rFonts w:ascii="Times New Roman" w:hAnsi="Times New Roman" w:cs="Times New Roman"/>
          <w:sz w:val="24"/>
          <w:szCs w:val="24"/>
        </w:rPr>
        <w:t xml:space="preserve"> una risposta concreta; ma</w:t>
      </w:r>
      <w:r w:rsidR="004B23EC" w:rsidRPr="00E409A8">
        <w:rPr>
          <w:rFonts w:ascii="Times New Roman" w:hAnsi="Times New Roman" w:cs="Times New Roman"/>
          <w:sz w:val="24"/>
          <w:szCs w:val="24"/>
        </w:rPr>
        <w:t xml:space="preserve"> l’utilizzo eccessivo porta alla</w:t>
      </w:r>
      <w:r w:rsidR="0026253B" w:rsidRPr="00E409A8">
        <w:rPr>
          <w:rFonts w:ascii="Times New Roman" w:hAnsi="Times New Roman" w:cs="Times New Roman"/>
          <w:sz w:val="24"/>
          <w:szCs w:val="24"/>
        </w:rPr>
        <w:t xml:space="preserve"> limita</w:t>
      </w:r>
      <w:r w:rsidR="004B23EC" w:rsidRPr="00E409A8">
        <w:rPr>
          <w:rFonts w:ascii="Times New Roman" w:hAnsi="Times New Roman" w:cs="Times New Roman"/>
          <w:sz w:val="24"/>
          <w:szCs w:val="24"/>
        </w:rPr>
        <w:t>zione del</w:t>
      </w:r>
      <w:r w:rsidR="0026253B" w:rsidRPr="00E409A8">
        <w:rPr>
          <w:rFonts w:ascii="Times New Roman" w:hAnsi="Times New Roman" w:cs="Times New Roman"/>
          <w:sz w:val="24"/>
          <w:szCs w:val="24"/>
        </w:rPr>
        <w:t xml:space="preserve">l’evoluzione, per garantire la quale occorre </w:t>
      </w:r>
      <w:r w:rsidR="004B23EC" w:rsidRPr="00E409A8">
        <w:rPr>
          <w:rFonts w:ascii="Times New Roman" w:hAnsi="Times New Roman" w:cs="Times New Roman"/>
          <w:sz w:val="24"/>
          <w:szCs w:val="24"/>
        </w:rPr>
        <w:t>quindi assicurare</w:t>
      </w:r>
      <w:r w:rsidR="0026253B" w:rsidRPr="00E409A8">
        <w:rPr>
          <w:rFonts w:ascii="Times New Roman" w:hAnsi="Times New Roman" w:cs="Times New Roman"/>
          <w:sz w:val="24"/>
          <w:szCs w:val="24"/>
        </w:rPr>
        <w:t xml:space="preserve"> una riserva di umanità.</w:t>
      </w:r>
    </w:p>
    <w:p w:rsidR="00807097" w:rsidRPr="00E409A8" w:rsidRDefault="00E66A61"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In definitiva</w:t>
      </w:r>
      <w:r w:rsidR="004B23EC" w:rsidRPr="00E409A8">
        <w:rPr>
          <w:rFonts w:ascii="Times New Roman" w:hAnsi="Times New Roman" w:cs="Times New Roman"/>
          <w:sz w:val="24"/>
          <w:szCs w:val="24"/>
        </w:rPr>
        <w:t>, se per un verso l’o</w:t>
      </w:r>
      <w:r w:rsidR="00807097" w:rsidRPr="00E409A8">
        <w:rPr>
          <w:rFonts w:ascii="Times New Roman" w:hAnsi="Times New Roman" w:cs="Times New Roman"/>
          <w:sz w:val="24"/>
          <w:szCs w:val="24"/>
        </w:rPr>
        <w:t>ggettivizzazione elimina</w:t>
      </w:r>
      <w:r w:rsidR="004B23EC" w:rsidRPr="00E409A8">
        <w:rPr>
          <w:rFonts w:ascii="Times New Roman" w:hAnsi="Times New Roman" w:cs="Times New Roman"/>
          <w:sz w:val="24"/>
          <w:szCs w:val="24"/>
        </w:rPr>
        <w:t xml:space="preserve"> eventuali</w:t>
      </w:r>
      <w:r w:rsidR="00807097" w:rsidRPr="00E409A8">
        <w:rPr>
          <w:rFonts w:ascii="Times New Roman" w:hAnsi="Times New Roman" w:cs="Times New Roman"/>
          <w:sz w:val="24"/>
          <w:szCs w:val="24"/>
        </w:rPr>
        <w:t xml:space="preserve"> favoritismi</w:t>
      </w:r>
      <w:r w:rsidR="004B23EC" w:rsidRPr="00E409A8">
        <w:rPr>
          <w:rFonts w:ascii="Times New Roman" w:hAnsi="Times New Roman" w:cs="Times New Roman"/>
          <w:sz w:val="24"/>
          <w:szCs w:val="24"/>
        </w:rPr>
        <w:t xml:space="preserve">, con una valenza anche </w:t>
      </w:r>
      <w:proofErr w:type="spellStart"/>
      <w:r w:rsidR="004B23EC" w:rsidRPr="00E409A8">
        <w:rPr>
          <w:rFonts w:ascii="Times New Roman" w:hAnsi="Times New Roman" w:cs="Times New Roman"/>
          <w:sz w:val="24"/>
          <w:szCs w:val="24"/>
        </w:rPr>
        <w:t>anticorruttiva</w:t>
      </w:r>
      <w:proofErr w:type="spellEnd"/>
      <w:r w:rsidR="004B23EC" w:rsidRPr="00E409A8">
        <w:rPr>
          <w:rFonts w:ascii="Times New Roman" w:hAnsi="Times New Roman" w:cs="Times New Roman"/>
          <w:sz w:val="24"/>
          <w:szCs w:val="24"/>
        </w:rPr>
        <w:t xml:space="preserve">, per un altro verso la stessa </w:t>
      </w:r>
      <w:r w:rsidR="00807097" w:rsidRPr="00E409A8">
        <w:rPr>
          <w:rFonts w:ascii="Times New Roman" w:hAnsi="Times New Roman" w:cs="Times New Roman"/>
          <w:sz w:val="24"/>
          <w:szCs w:val="24"/>
        </w:rPr>
        <w:t>rischia di non adattarsi alle esigenze del caso concreto, cioè di non far rendere al meglio il singolo</w:t>
      </w:r>
      <w:r w:rsidR="0026253B" w:rsidRPr="00E409A8">
        <w:rPr>
          <w:rFonts w:ascii="Times New Roman" w:hAnsi="Times New Roman" w:cs="Times New Roman"/>
          <w:sz w:val="24"/>
          <w:szCs w:val="24"/>
        </w:rPr>
        <w:t>, nonché di escludere qualsiasi cambiamento evolutivo.</w:t>
      </w:r>
    </w:p>
    <w:p w:rsidR="00012A51" w:rsidRPr="00012A51" w:rsidRDefault="00012A51" w:rsidP="00E409A8">
      <w:pPr>
        <w:ind w:firstLine="567"/>
        <w:jc w:val="both"/>
        <w:rPr>
          <w:rFonts w:ascii="Times New Roman" w:hAnsi="Times New Roman" w:cs="Times New Roman"/>
          <w:i/>
          <w:sz w:val="24"/>
          <w:szCs w:val="24"/>
        </w:rPr>
      </w:pPr>
      <w:r w:rsidRPr="00012A51">
        <w:rPr>
          <w:rFonts w:ascii="Times New Roman" w:hAnsi="Times New Roman" w:cs="Times New Roman"/>
          <w:i/>
          <w:sz w:val="24"/>
          <w:szCs w:val="24"/>
        </w:rPr>
        <w:t>4 Autorità e libertà dinanzi alle nuove sfide.</w:t>
      </w:r>
    </w:p>
    <w:p w:rsidR="003F5147" w:rsidRPr="00E409A8" w:rsidRDefault="008021E7"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La giurisdizione amministrativa è un campo emblematico per studiare questi fenomeni.</w:t>
      </w:r>
    </w:p>
    <w:p w:rsidR="00156FFF" w:rsidRPr="00E409A8" w:rsidRDefault="00FE3EA7"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Nel diritto amministrativo vige</w:t>
      </w:r>
      <w:r w:rsidR="00683553" w:rsidRPr="00E409A8">
        <w:rPr>
          <w:rFonts w:ascii="Times New Roman" w:hAnsi="Times New Roman" w:cs="Times New Roman"/>
          <w:sz w:val="24"/>
          <w:szCs w:val="24"/>
        </w:rPr>
        <w:t xml:space="preserve"> da sempre</w:t>
      </w:r>
      <w:r w:rsidRPr="00E409A8">
        <w:rPr>
          <w:rFonts w:ascii="Times New Roman" w:hAnsi="Times New Roman" w:cs="Times New Roman"/>
          <w:sz w:val="24"/>
          <w:szCs w:val="24"/>
        </w:rPr>
        <w:t xml:space="preserve"> il</w:t>
      </w:r>
      <w:r w:rsidR="00683553" w:rsidRPr="00E409A8">
        <w:rPr>
          <w:rFonts w:ascii="Times New Roman" w:hAnsi="Times New Roman" w:cs="Times New Roman"/>
          <w:sz w:val="24"/>
          <w:szCs w:val="24"/>
        </w:rPr>
        <w:t xml:space="preserve"> tradizionale</w:t>
      </w:r>
      <w:r w:rsidRPr="00E409A8">
        <w:rPr>
          <w:rFonts w:ascii="Times New Roman" w:hAnsi="Times New Roman" w:cs="Times New Roman"/>
          <w:sz w:val="24"/>
          <w:szCs w:val="24"/>
        </w:rPr>
        <w:t xml:space="preserve"> dibattito</w:t>
      </w:r>
      <w:r w:rsidR="00156FFF" w:rsidRPr="00E409A8">
        <w:rPr>
          <w:rFonts w:ascii="Times New Roman" w:hAnsi="Times New Roman" w:cs="Times New Roman"/>
          <w:sz w:val="24"/>
          <w:szCs w:val="24"/>
        </w:rPr>
        <w:t xml:space="preserve"> (per alcuni </w:t>
      </w:r>
      <w:r w:rsidRPr="00E409A8">
        <w:rPr>
          <w:rFonts w:ascii="Times New Roman" w:hAnsi="Times New Roman" w:cs="Times New Roman"/>
          <w:sz w:val="24"/>
          <w:szCs w:val="24"/>
        </w:rPr>
        <w:t>scontro</w:t>
      </w:r>
      <w:r w:rsidR="00156FFF" w:rsidRPr="00E409A8">
        <w:rPr>
          <w:rFonts w:ascii="Times New Roman" w:hAnsi="Times New Roman" w:cs="Times New Roman"/>
          <w:sz w:val="24"/>
          <w:szCs w:val="24"/>
        </w:rPr>
        <w:t xml:space="preserve">, per altri </w:t>
      </w:r>
      <w:r w:rsidRPr="00E409A8">
        <w:rPr>
          <w:rFonts w:ascii="Times New Roman" w:hAnsi="Times New Roman" w:cs="Times New Roman"/>
          <w:sz w:val="24"/>
          <w:szCs w:val="24"/>
        </w:rPr>
        <w:t>confronto</w:t>
      </w:r>
      <w:r w:rsidR="00156FFF" w:rsidRPr="00E409A8">
        <w:rPr>
          <w:rFonts w:ascii="Times New Roman" w:hAnsi="Times New Roman" w:cs="Times New Roman"/>
          <w:sz w:val="24"/>
          <w:szCs w:val="24"/>
        </w:rPr>
        <w:t>)</w:t>
      </w:r>
      <w:r w:rsidRPr="00E409A8">
        <w:rPr>
          <w:rFonts w:ascii="Times New Roman" w:hAnsi="Times New Roman" w:cs="Times New Roman"/>
          <w:sz w:val="24"/>
          <w:szCs w:val="24"/>
        </w:rPr>
        <w:t xml:space="preserve"> fra </w:t>
      </w:r>
      <w:r w:rsidR="00156FFF" w:rsidRPr="00E409A8">
        <w:rPr>
          <w:rFonts w:ascii="Times New Roman" w:hAnsi="Times New Roman" w:cs="Times New Roman"/>
          <w:sz w:val="24"/>
          <w:szCs w:val="24"/>
        </w:rPr>
        <w:t>a</w:t>
      </w:r>
      <w:r w:rsidR="003F5147" w:rsidRPr="00E409A8">
        <w:rPr>
          <w:rFonts w:ascii="Times New Roman" w:hAnsi="Times New Roman" w:cs="Times New Roman"/>
          <w:sz w:val="24"/>
          <w:szCs w:val="24"/>
        </w:rPr>
        <w:t>utorità e libertà</w:t>
      </w:r>
      <w:r w:rsidR="00156FFF" w:rsidRPr="00E409A8">
        <w:rPr>
          <w:rFonts w:ascii="Times New Roman" w:hAnsi="Times New Roman" w:cs="Times New Roman"/>
          <w:sz w:val="24"/>
          <w:szCs w:val="24"/>
        </w:rPr>
        <w:t>. Questo confronto costituisce il vero e proprio core business dell’attività dell’istituzione cui ho l’onore di appartenere, il Consiglio di Stato.</w:t>
      </w:r>
    </w:p>
    <w:p w:rsidR="00093225" w:rsidRPr="00E409A8" w:rsidRDefault="00093225"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 xml:space="preserve">Nell’attività giurisdizionale amministrativa si pone quindi il tema dell’adeguamento di </w:t>
      </w:r>
      <w:r w:rsidR="00FE3EA7" w:rsidRPr="00E409A8">
        <w:rPr>
          <w:rFonts w:ascii="Times New Roman" w:hAnsi="Times New Roman" w:cs="Times New Roman"/>
          <w:sz w:val="24"/>
          <w:szCs w:val="24"/>
        </w:rPr>
        <w:t xml:space="preserve">questi concetti tradizionali </w:t>
      </w:r>
      <w:r w:rsidRPr="00E409A8">
        <w:rPr>
          <w:rFonts w:ascii="Times New Roman" w:hAnsi="Times New Roman" w:cs="Times New Roman"/>
          <w:sz w:val="24"/>
          <w:szCs w:val="24"/>
        </w:rPr>
        <w:t>rispetto all</w:t>
      </w:r>
      <w:r w:rsidR="00FE3EA7" w:rsidRPr="00E409A8">
        <w:rPr>
          <w:rFonts w:ascii="Times New Roman" w:hAnsi="Times New Roman" w:cs="Times New Roman"/>
          <w:sz w:val="24"/>
          <w:szCs w:val="24"/>
        </w:rPr>
        <w:t>e nuove sfide</w:t>
      </w:r>
      <w:r w:rsidRPr="00E409A8">
        <w:rPr>
          <w:rFonts w:ascii="Times New Roman" w:hAnsi="Times New Roman" w:cs="Times New Roman"/>
          <w:sz w:val="24"/>
          <w:szCs w:val="24"/>
        </w:rPr>
        <w:t xml:space="preserve">: </w:t>
      </w:r>
      <w:r w:rsidR="00572AAC" w:rsidRPr="00E409A8">
        <w:rPr>
          <w:rFonts w:ascii="Times New Roman" w:hAnsi="Times New Roman" w:cs="Times New Roman"/>
          <w:sz w:val="24"/>
          <w:szCs w:val="24"/>
        </w:rPr>
        <w:t>all’</w:t>
      </w:r>
      <w:r w:rsidR="00726A80" w:rsidRPr="00E409A8">
        <w:rPr>
          <w:rFonts w:ascii="Times New Roman" w:hAnsi="Times New Roman" w:cs="Times New Roman"/>
          <w:sz w:val="24"/>
          <w:szCs w:val="24"/>
        </w:rPr>
        <w:t>a</w:t>
      </w:r>
      <w:r w:rsidR="006A70C3" w:rsidRPr="00E409A8">
        <w:rPr>
          <w:rFonts w:ascii="Times New Roman" w:hAnsi="Times New Roman" w:cs="Times New Roman"/>
          <w:sz w:val="24"/>
          <w:szCs w:val="24"/>
        </w:rPr>
        <w:t xml:space="preserve">utorità pubblica tradizionale </w:t>
      </w:r>
      <w:r w:rsidR="00572AAC" w:rsidRPr="00E409A8">
        <w:rPr>
          <w:rFonts w:ascii="Times New Roman" w:hAnsi="Times New Roman" w:cs="Times New Roman"/>
          <w:sz w:val="24"/>
          <w:szCs w:val="24"/>
        </w:rPr>
        <w:t>si sono affiancate le autorità private moderne</w:t>
      </w:r>
      <w:r w:rsidR="006A70C3" w:rsidRPr="00E409A8">
        <w:rPr>
          <w:rFonts w:ascii="Times New Roman" w:hAnsi="Times New Roman" w:cs="Times New Roman"/>
          <w:sz w:val="24"/>
          <w:szCs w:val="24"/>
        </w:rPr>
        <w:t xml:space="preserve"> (</w:t>
      </w:r>
      <w:r w:rsidR="00572AAC" w:rsidRPr="00E409A8">
        <w:rPr>
          <w:rFonts w:ascii="Times New Roman" w:hAnsi="Times New Roman" w:cs="Times New Roman"/>
          <w:sz w:val="24"/>
          <w:szCs w:val="24"/>
        </w:rPr>
        <w:t xml:space="preserve">in specie </w:t>
      </w:r>
      <w:r w:rsidR="00726A80" w:rsidRPr="00E409A8">
        <w:rPr>
          <w:rFonts w:ascii="Times New Roman" w:hAnsi="Times New Roman" w:cs="Times New Roman"/>
          <w:sz w:val="24"/>
          <w:szCs w:val="24"/>
        </w:rPr>
        <w:t xml:space="preserve">le cc.dd. </w:t>
      </w:r>
      <w:r w:rsidR="006A70C3" w:rsidRPr="00E409A8">
        <w:rPr>
          <w:rFonts w:ascii="Times New Roman" w:hAnsi="Times New Roman" w:cs="Times New Roman"/>
          <w:sz w:val="24"/>
          <w:szCs w:val="24"/>
        </w:rPr>
        <w:t xml:space="preserve">big </w:t>
      </w:r>
      <w:proofErr w:type="spellStart"/>
      <w:r w:rsidR="006A70C3" w:rsidRPr="00E409A8">
        <w:rPr>
          <w:rFonts w:ascii="Times New Roman" w:hAnsi="Times New Roman" w:cs="Times New Roman"/>
          <w:sz w:val="24"/>
          <w:szCs w:val="24"/>
        </w:rPr>
        <w:t>tech</w:t>
      </w:r>
      <w:proofErr w:type="spellEnd"/>
      <w:r w:rsidR="006A70C3" w:rsidRPr="00E409A8">
        <w:rPr>
          <w:rFonts w:ascii="Times New Roman" w:hAnsi="Times New Roman" w:cs="Times New Roman"/>
          <w:sz w:val="24"/>
          <w:szCs w:val="24"/>
        </w:rPr>
        <w:t>)</w:t>
      </w:r>
      <w:r w:rsidR="00572AAC" w:rsidRPr="00E409A8">
        <w:rPr>
          <w:rFonts w:ascii="Times New Roman" w:hAnsi="Times New Roman" w:cs="Times New Roman"/>
          <w:sz w:val="24"/>
          <w:szCs w:val="24"/>
        </w:rPr>
        <w:t>; alle libertà individuali</w:t>
      </w:r>
      <w:r w:rsidR="006A70C3" w:rsidRPr="00E409A8">
        <w:rPr>
          <w:rFonts w:ascii="Times New Roman" w:hAnsi="Times New Roman" w:cs="Times New Roman"/>
          <w:sz w:val="24"/>
          <w:szCs w:val="24"/>
        </w:rPr>
        <w:t xml:space="preserve"> tradizional</w:t>
      </w:r>
      <w:r w:rsidR="00572AAC" w:rsidRPr="00E409A8">
        <w:rPr>
          <w:rFonts w:ascii="Times New Roman" w:hAnsi="Times New Roman" w:cs="Times New Roman"/>
          <w:sz w:val="24"/>
          <w:szCs w:val="24"/>
        </w:rPr>
        <w:t>i si è aggiunta la necessità di garantire la li</w:t>
      </w:r>
      <w:r w:rsidR="006A70C3" w:rsidRPr="00E409A8">
        <w:rPr>
          <w:rFonts w:ascii="Times New Roman" w:hAnsi="Times New Roman" w:cs="Times New Roman"/>
          <w:sz w:val="24"/>
          <w:szCs w:val="24"/>
        </w:rPr>
        <w:t>bertà pubblica moderna rispetto ai vincoli</w:t>
      </w:r>
      <w:r w:rsidR="00FE3EA7" w:rsidRPr="00E409A8">
        <w:rPr>
          <w:rFonts w:ascii="Times New Roman" w:hAnsi="Times New Roman" w:cs="Times New Roman"/>
          <w:sz w:val="24"/>
          <w:szCs w:val="24"/>
        </w:rPr>
        <w:t xml:space="preserve"> </w:t>
      </w:r>
      <w:r w:rsidR="002773D8" w:rsidRPr="00E409A8">
        <w:rPr>
          <w:rFonts w:ascii="Times New Roman" w:hAnsi="Times New Roman" w:cs="Times New Roman"/>
          <w:sz w:val="24"/>
          <w:szCs w:val="24"/>
        </w:rPr>
        <w:t xml:space="preserve">imposti </w:t>
      </w:r>
      <w:r w:rsidR="00FE3EA7" w:rsidRPr="00E409A8">
        <w:rPr>
          <w:rFonts w:ascii="Times New Roman" w:hAnsi="Times New Roman" w:cs="Times New Roman"/>
          <w:sz w:val="24"/>
          <w:szCs w:val="24"/>
        </w:rPr>
        <w:t>da</w:t>
      </w:r>
      <w:r w:rsidR="00572AAC" w:rsidRPr="00E409A8">
        <w:rPr>
          <w:rFonts w:ascii="Times New Roman" w:hAnsi="Times New Roman" w:cs="Times New Roman"/>
          <w:sz w:val="24"/>
          <w:szCs w:val="24"/>
        </w:rPr>
        <w:t>lle nuove autorità private moderne</w:t>
      </w:r>
      <w:r w:rsidR="00FE3EA7" w:rsidRPr="00E409A8">
        <w:rPr>
          <w:rFonts w:ascii="Times New Roman" w:hAnsi="Times New Roman" w:cs="Times New Roman"/>
          <w:sz w:val="24"/>
          <w:szCs w:val="24"/>
        </w:rPr>
        <w:t xml:space="preserve"> super potenti (semp</w:t>
      </w:r>
      <w:r w:rsidR="006A70C3" w:rsidRPr="00E409A8">
        <w:rPr>
          <w:rFonts w:ascii="Times New Roman" w:hAnsi="Times New Roman" w:cs="Times New Roman"/>
          <w:sz w:val="24"/>
          <w:szCs w:val="24"/>
        </w:rPr>
        <w:t xml:space="preserve">re le </w:t>
      </w:r>
      <w:r w:rsidR="00572AAC" w:rsidRPr="00E409A8">
        <w:rPr>
          <w:rFonts w:ascii="Times New Roman" w:hAnsi="Times New Roman" w:cs="Times New Roman"/>
          <w:sz w:val="24"/>
          <w:szCs w:val="24"/>
        </w:rPr>
        <w:t xml:space="preserve">predette </w:t>
      </w:r>
      <w:r w:rsidR="006A70C3" w:rsidRPr="00E409A8">
        <w:rPr>
          <w:rFonts w:ascii="Times New Roman" w:hAnsi="Times New Roman" w:cs="Times New Roman"/>
          <w:sz w:val="24"/>
          <w:szCs w:val="24"/>
        </w:rPr>
        <w:t xml:space="preserve">big </w:t>
      </w:r>
      <w:proofErr w:type="spellStart"/>
      <w:r w:rsidR="006A70C3" w:rsidRPr="00E409A8">
        <w:rPr>
          <w:rFonts w:ascii="Times New Roman" w:hAnsi="Times New Roman" w:cs="Times New Roman"/>
          <w:sz w:val="24"/>
          <w:szCs w:val="24"/>
        </w:rPr>
        <w:t>tech</w:t>
      </w:r>
      <w:proofErr w:type="spellEnd"/>
      <w:r w:rsidR="006A70C3" w:rsidRPr="00E409A8">
        <w:rPr>
          <w:rFonts w:ascii="Times New Roman" w:hAnsi="Times New Roman" w:cs="Times New Roman"/>
          <w:sz w:val="24"/>
          <w:szCs w:val="24"/>
        </w:rPr>
        <w:t>)</w:t>
      </w:r>
      <w:r w:rsidR="00FE3EA7" w:rsidRPr="00E409A8">
        <w:rPr>
          <w:rFonts w:ascii="Times New Roman" w:hAnsi="Times New Roman" w:cs="Times New Roman"/>
          <w:sz w:val="24"/>
          <w:szCs w:val="24"/>
        </w:rPr>
        <w:t xml:space="preserve">, </w:t>
      </w:r>
      <w:r w:rsidR="00572AAC" w:rsidRPr="00E409A8">
        <w:rPr>
          <w:rFonts w:ascii="Times New Roman" w:hAnsi="Times New Roman" w:cs="Times New Roman"/>
          <w:sz w:val="24"/>
          <w:szCs w:val="24"/>
        </w:rPr>
        <w:t>come</w:t>
      </w:r>
      <w:r w:rsidR="002773D8" w:rsidRPr="00E409A8">
        <w:rPr>
          <w:rFonts w:ascii="Times New Roman" w:hAnsi="Times New Roman" w:cs="Times New Roman"/>
          <w:sz w:val="24"/>
          <w:szCs w:val="24"/>
        </w:rPr>
        <w:t xml:space="preserve"> ad esempio la</w:t>
      </w:r>
      <w:r w:rsidR="00FE3EA7" w:rsidRPr="00E409A8">
        <w:rPr>
          <w:rFonts w:ascii="Times New Roman" w:hAnsi="Times New Roman" w:cs="Times New Roman"/>
          <w:sz w:val="24"/>
          <w:szCs w:val="24"/>
        </w:rPr>
        <w:t xml:space="preserve"> libertà delle </w:t>
      </w:r>
      <w:r w:rsidR="00572AAC" w:rsidRPr="00E409A8">
        <w:rPr>
          <w:rFonts w:ascii="Times New Roman" w:hAnsi="Times New Roman" w:cs="Times New Roman"/>
          <w:sz w:val="24"/>
          <w:szCs w:val="24"/>
        </w:rPr>
        <w:t>pubbliche amministrazioni nei confronti del</w:t>
      </w:r>
      <w:r w:rsidR="00FE3EA7" w:rsidRPr="00E409A8">
        <w:rPr>
          <w:rFonts w:ascii="Times New Roman" w:hAnsi="Times New Roman" w:cs="Times New Roman"/>
          <w:sz w:val="24"/>
          <w:szCs w:val="24"/>
        </w:rPr>
        <w:t>lo strapotere del</w:t>
      </w:r>
      <w:r w:rsidR="002773D8" w:rsidRPr="00E409A8">
        <w:rPr>
          <w:rFonts w:ascii="Times New Roman" w:hAnsi="Times New Roman" w:cs="Times New Roman"/>
          <w:sz w:val="24"/>
          <w:szCs w:val="24"/>
        </w:rPr>
        <w:t>l</w:t>
      </w:r>
      <w:r w:rsidR="00FE3EA7" w:rsidRPr="00E409A8">
        <w:rPr>
          <w:rFonts w:ascii="Times New Roman" w:hAnsi="Times New Roman" w:cs="Times New Roman"/>
          <w:sz w:val="24"/>
          <w:szCs w:val="24"/>
        </w:rPr>
        <w:t>e aziende digitali</w:t>
      </w:r>
      <w:r w:rsidR="00E66A61" w:rsidRPr="00E409A8">
        <w:rPr>
          <w:rFonts w:ascii="Times New Roman" w:hAnsi="Times New Roman" w:cs="Times New Roman"/>
          <w:sz w:val="24"/>
          <w:szCs w:val="24"/>
        </w:rPr>
        <w:t xml:space="preserve"> </w:t>
      </w:r>
      <w:r w:rsidR="00572AAC" w:rsidRPr="00E409A8">
        <w:rPr>
          <w:rFonts w:ascii="Times New Roman" w:hAnsi="Times New Roman" w:cs="Times New Roman"/>
          <w:sz w:val="24"/>
          <w:szCs w:val="24"/>
        </w:rPr>
        <w:t xml:space="preserve">al fine di </w:t>
      </w:r>
      <w:r w:rsidR="00E66A61" w:rsidRPr="00E409A8">
        <w:rPr>
          <w:rFonts w:ascii="Times New Roman" w:hAnsi="Times New Roman" w:cs="Times New Roman"/>
          <w:sz w:val="24"/>
          <w:szCs w:val="24"/>
        </w:rPr>
        <w:t>avere programmi adeguati</w:t>
      </w:r>
      <w:r w:rsidR="00572AAC" w:rsidRPr="00E409A8">
        <w:rPr>
          <w:rFonts w:ascii="Times New Roman" w:hAnsi="Times New Roman" w:cs="Times New Roman"/>
          <w:sz w:val="24"/>
          <w:szCs w:val="24"/>
        </w:rPr>
        <w:t xml:space="preserve"> alle proprie esigenze,</w:t>
      </w:r>
      <w:r w:rsidR="00E66A61" w:rsidRPr="00E409A8">
        <w:rPr>
          <w:rFonts w:ascii="Times New Roman" w:hAnsi="Times New Roman" w:cs="Times New Roman"/>
          <w:sz w:val="24"/>
          <w:szCs w:val="24"/>
        </w:rPr>
        <w:t xml:space="preserve"> e non </w:t>
      </w:r>
      <w:r w:rsidR="00572AAC" w:rsidRPr="00E409A8">
        <w:rPr>
          <w:rFonts w:ascii="Times New Roman" w:hAnsi="Times New Roman" w:cs="Times New Roman"/>
          <w:sz w:val="24"/>
          <w:szCs w:val="24"/>
        </w:rPr>
        <w:t xml:space="preserve">programmi </w:t>
      </w:r>
      <w:r w:rsidR="00E66A61" w:rsidRPr="00E409A8">
        <w:rPr>
          <w:rFonts w:ascii="Times New Roman" w:hAnsi="Times New Roman" w:cs="Times New Roman"/>
          <w:sz w:val="24"/>
          <w:szCs w:val="24"/>
        </w:rPr>
        <w:t>chiusi</w:t>
      </w:r>
    </w:p>
    <w:p w:rsidR="006A70C3" w:rsidRPr="00E409A8" w:rsidRDefault="003374AA"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Resta scolpita una distinzione di fondo, fondamentale in tema di finalismo autoritativo: le</w:t>
      </w:r>
      <w:r w:rsidR="00811EA8" w:rsidRPr="00E409A8">
        <w:rPr>
          <w:rFonts w:ascii="Times New Roman" w:hAnsi="Times New Roman" w:cs="Times New Roman"/>
          <w:sz w:val="24"/>
          <w:szCs w:val="24"/>
        </w:rPr>
        <w:t xml:space="preserve"> autorità privata si basano sulla ricerca del guadagno, l’autorità pubblica sulla ricerca della tutela degli interessi pubblici.</w:t>
      </w:r>
      <w:r w:rsidR="00F56C33" w:rsidRPr="00E409A8">
        <w:rPr>
          <w:rFonts w:ascii="Times New Roman" w:hAnsi="Times New Roman" w:cs="Times New Roman"/>
          <w:sz w:val="24"/>
          <w:szCs w:val="24"/>
        </w:rPr>
        <w:t xml:space="preserve"> </w:t>
      </w:r>
    </w:p>
    <w:p w:rsidR="002773D8" w:rsidRPr="00E409A8" w:rsidRDefault="00405F61"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lastRenderedPageBreak/>
        <w:t>I vantaggi</w:t>
      </w:r>
      <w:r w:rsidR="003374AA" w:rsidRPr="00E409A8">
        <w:rPr>
          <w:rFonts w:ascii="Times New Roman" w:hAnsi="Times New Roman" w:cs="Times New Roman"/>
          <w:sz w:val="24"/>
          <w:szCs w:val="24"/>
        </w:rPr>
        <w:t xml:space="preserve"> della digitalizzazione,</w:t>
      </w:r>
      <w:r w:rsidRPr="00E409A8">
        <w:rPr>
          <w:rFonts w:ascii="Times New Roman" w:hAnsi="Times New Roman" w:cs="Times New Roman"/>
          <w:sz w:val="24"/>
          <w:szCs w:val="24"/>
        </w:rPr>
        <w:t xml:space="preserve"> in termini di incremento</w:t>
      </w:r>
      <w:r w:rsidR="003E1906" w:rsidRPr="00E409A8">
        <w:rPr>
          <w:rFonts w:ascii="Times New Roman" w:hAnsi="Times New Roman" w:cs="Times New Roman"/>
          <w:sz w:val="24"/>
          <w:szCs w:val="24"/>
        </w:rPr>
        <w:t xml:space="preserve"> delle attività</w:t>
      </w:r>
      <w:r w:rsidRPr="00E409A8">
        <w:rPr>
          <w:rFonts w:ascii="Times New Roman" w:hAnsi="Times New Roman" w:cs="Times New Roman"/>
          <w:sz w:val="24"/>
          <w:szCs w:val="24"/>
        </w:rPr>
        <w:t xml:space="preserve"> a parità di costo della produzione, di riduzione delle ore di lavoro</w:t>
      </w:r>
      <w:r w:rsidR="009B25C9" w:rsidRPr="00E409A8">
        <w:rPr>
          <w:rFonts w:ascii="Times New Roman" w:hAnsi="Times New Roman" w:cs="Times New Roman"/>
          <w:sz w:val="24"/>
          <w:szCs w:val="24"/>
        </w:rPr>
        <w:t xml:space="preserve"> </w:t>
      </w:r>
      <w:r w:rsidRPr="00E409A8">
        <w:rPr>
          <w:rFonts w:ascii="Times New Roman" w:hAnsi="Times New Roman" w:cs="Times New Roman"/>
          <w:sz w:val="24"/>
          <w:szCs w:val="24"/>
        </w:rPr>
        <w:t>di incremento del tempo libero,</w:t>
      </w:r>
      <w:r w:rsidR="00BE5255" w:rsidRPr="00E409A8">
        <w:rPr>
          <w:rFonts w:ascii="Times New Roman" w:hAnsi="Times New Roman" w:cs="Times New Roman"/>
          <w:sz w:val="24"/>
          <w:szCs w:val="24"/>
        </w:rPr>
        <w:t xml:space="preserve"> di prevenzione della corruzione,</w:t>
      </w:r>
      <w:r w:rsidRPr="00E409A8">
        <w:rPr>
          <w:rFonts w:ascii="Times New Roman" w:hAnsi="Times New Roman" w:cs="Times New Roman"/>
          <w:sz w:val="24"/>
          <w:szCs w:val="24"/>
        </w:rPr>
        <w:t xml:space="preserve"> possono però essere insidiati da tutta una serie di pericoli connessi</w:t>
      </w:r>
      <w:r w:rsidR="009B25C9" w:rsidRPr="00E409A8">
        <w:rPr>
          <w:rFonts w:ascii="Times New Roman" w:hAnsi="Times New Roman" w:cs="Times New Roman"/>
          <w:sz w:val="24"/>
          <w:szCs w:val="24"/>
        </w:rPr>
        <w:t xml:space="preserve"> </w:t>
      </w:r>
      <w:r w:rsidRPr="00E409A8">
        <w:rPr>
          <w:rFonts w:ascii="Times New Roman" w:hAnsi="Times New Roman" w:cs="Times New Roman"/>
          <w:sz w:val="24"/>
          <w:szCs w:val="24"/>
        </w:rPr>
        <w:t xml:space="preserve">allo sviluppo dell’IA. </w:t>
      </w:r>
    </w:p>
    <w:p w:rsidR="00405F61" w:rsidRPr="00E409A8" w:rsidRDefault="00405F61"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Del resto non si tratta ovviamente di una novità; tutte le innovazioni tecnologiche comportano vantaggi, ma nel contempo anche nuovi rischi; si pensi per esempio alla produzione</w:t>
      </w:r>
      <w:r w:rsidR="009B25C9" w:rsidRPr="00E409A8">
        <w:rPr>
          <w:rFonts w:ascii="Times New Roman" w:hAnsi="Times New Roman" w:cs="Times New Roman"/>
          <w:sz w:val="24"/>
          <w:szCs w:val="24"/>
        </w:rPr>
        <w:t xml:space="preserve"> </w:t>
      </w:r>
      <w:r w:rsidRPr="00E409A8">
        <w:rPr>
          <w:rFonts w:ascii="Times New Roman" w:hAnsi="Times New Roman" w:cs="Times New Roman"/>
          <w:sz w:val="24"/>
          <w:szCs w:val="24"/>
        </w:rPr>
        <w:t>industriale, la quale storicamente ha determinato un forte incremento del PIL, ma nel contempo ha</w:t>
      </w:r>
      <w:r w:rsidR="009B25C9" w:rsidRPr="00E409A8">
        <w:rPr>
          <w:rFonts w:ascii="Times New Roman" w:hAnsi="Times New Roman" w:cs="Times New Roman"/>
          <w:sz w:val="24"/>
          <w:szCs w:val="24"/>
        </w:rPr>
        <w:t xml:space="preserve"> </w:t>
      </w:r>
      <w:r w:rsidRPr="00E409A8">
        <w:rPr>
          <w:rFonts w:ascii="Times New Roman" w:hAnsi="Times New Roman" w:cs="Times New Roman"/>
          <w:sz w:val="24"/>
          <w:szCs w:val="24"/>
        </w:rPr>
        <w:t>comportato notevoli problemi, non ancora del tutto risolti, sotto il profilo dell’ inquinamento, del</w:t>
      </w:r>
      <w:r w:rsidR="009B25C9" w:rsidRPr="00E409A8">
        <w:rPr>
          <w:rFonts w:ascii="Times New Roman" w:hAnsi="Times New Roman" w:cs="Times New Roman"/>
          <w:sz w:val="24"/>
          <w:szCs w:val="24"/>
        </w:rPr>
        <w:t xml:space="preserve"> </w:t>
      </w:r>
      <w:r w:rsidRPr="00E409A8">
        <w:rPr>
          <w:rFonts w:ascii="Times New Roman" w:hAnsi="Times New Roman" w:cs="Times New Roman"/>
          <w:sz w:val="24"/>
          <w:szCs w:val="24"/>
        </w:rPr>
        <w:t>depauperamento ambientale, dell’esaurimento delle risorse e così via; ma si pensi ancora</w:t>
      </w:r>
      <w:r w:rsidR="009B25C9" w:rsidRPr="00E409A8">
        <w:rPr>
          <w:rFonts w:ascii="Times New Roman" w:hAnsi="Times New Roman" w:cs="Times New Roman"/>
          <w:sz w:val="24"/>
          <w:szCs w:val="24"/>
        </w:rPr>
        <w:t xml:space="preserve"> </w:t>
      </w:r>
      <w:r w:rsidRPr="00E409A8">
        <w:rPr>
          <w:rFonts w:ascii="Times New Roman" w:hAnsi="Times New Roman" w:cs="Times New Roman"/>
          <w:sz w:val="24"/>
          <w:szCs w:val="24"/>
        </w:rPr>
        <w:t>all’automobile, la quale ha indubbiamente comportato notevoli vantaggi sotto il profilo della mobilità</w:t>
      </w:r>
      <w:r w:rsidR="009B25C9" w:rsidRPr="00E409A8">
        <w:rPr>
          <w:rFonts w:ascii="Times New Roman" w:hAnsi="Times New Roman" w:cs="Times New Roman"/>
          <w:sz w:val="24"/>
          <w:szCs w:val="24"/>
        </w:rPr>
        <w:t xml:space="preserve"> </w:t>
      </w:r>
      <w:r w:rsidRPr="00E409A8">
        <w:rPr>
          <w:rFonts w:ascii="Times New Roman" w:hAnsi="Times New Roman" w:cs="Times New Roman"/>
          <w:sz w:val="24"/>
          <w:szCs w:val="24"/>
        </w:rPr>
        <w:t>delle persone, ma anche tutta una serie di esternalità negative, quali gli incidenti stradali e</w:t>
      </w:r>
      <w:r w:rsidR="009B25C9" w:rsidRPr="00E409A8">
        <w:rPr>
          <w:rFonts w:ascii="Times New Roman" w:hAnsi="Times New Roman" w:cs="Times New Roman"/>
          <w:sz w:val="24"/>
          <w:szCs w:val="24"/>
        </w:rPr>
        <w:t xml:space="preserve"> </w:t>
      </w:r>
      <w:r w:rsidRPr="00E409A8">
        <w:rPr>
          <w:rFonts w:ascii="Times New Roman" w:hAnsi="Times New Roman" w:cs="Times New Roman"/>
          <w:sz w:val="24"/>
          <w:szCs w:val="24"/>
        </w:rPr>
        <w:t>l’inquinamento.</w:t>
      </w:r>
    </w:p>
    <w:p w:rsidR="00D76430" w:rsidRPr="00E409A8" w:rsidRDefault="00D76430"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Tra i vantaggi della d</w:t>
      </w:r>
      <w:r w:rsidR="00811EA8" w:rsidRPr="00E409A8">
        <w:rPr>
          <w:rFonts w:ascii="Times New Roman" w:hAnsi="Times New Roman" w:cs="Times New Roman"/>
          <w:sz w:val="24"/>
          <w:szCs w:val="24"/>
        </w:rPr>
        <w:t xml:space="preserve">igitalizzazione </w:t>
      </w:r>
      <w:r w:rsidR="003E1906" w:rsidRPr="00E409A8">
        <w:rPr>
          <w:rFonts w:ascii="Times New Roman" w:hAnsi="Times New Roman" w:cs="Times New Roman"/>
          <w:sz w:val="24"/>
          <w:szCs w:val="24"/>
        </w:rPr>
        <w:t xml:space="preserve">va peraltro evidenziata anche </w:t>
      </w:r>
      <w:r w:rsidR="00811EA8" w:rsidRPr="00E409A8">
        <w:rPr>
          <w:rFonts w:ascii="Times New Roman" w:hAnsi="Times New Roman" w:cs="Times New Roman"/>
          <w:sz w:val="24"/>
          <w:szCs w:val="24"/>
        </w:rPr>
        <w:t>la smater</w:t>
      </w:r>
      <w:r w:rsidRPr="00E409A8">
        <w:rPr>
          <w:rFonts w:ascii="Times New Roman" w:hAnsi="Times New Roman" w:cs="Times New Roman"/>
          <w:sz w:val="24"/>
          <w:szCs w:val="24"/>
        </w:rPr>
        <w:t>i</w:t>
      </w:r>
      <w:r w:rsidR="00811EA8" w:rsidRPr="00E409A8">
        <w:rPr>
          <w:rFonts w:ascii="Times New Roman" w:hAnsi="Times New Roman" w:cs="Times New Roman"/>
          <w:sz w:val="24"/>
          <w:szCs w:val="24"/>
        </w:rPr>
        <w:t>a</w:t>
      </w:r>
      <w:r w:rsidRPr="00E409A8">
        <w:rPr>
          <w:rFonts w:ascii="Times New Roman" w:hAnsi="Times New Roman" w:cs="Times New Roman"/>
          <w:sz w:val="24"/>
          <w:szCs w:val="24"/>
        </w:rPr>
        <w:t>lizzazione e quindi il conseguente minor consumo delle risorse fisiche materiali e naturali.</w:t>
      </w:r>
      <w:r w:rsidR="003E1906" w:rsidRPr="00E409A8">
        <w:rPr>
          <w:rFonts w:ascii="Times New Roman" w:hAnsi="Times New Roman" w:cs="Times New Roman"/>
          <w:sz w:val="24"/>
          <w:szCs w:val="24"/>
        </w:rPr>
        <w:t xml:space="preserve"> In compenso l’evoluzione dell’intelligenza artificiale si è rivelata estremamente energivora, in termini tali da erodere in parte anche questo vantaggio.</w:t>
      </w:r>
    </w:p>
    <w:p w:rsidR="00012A51" w:rsidRPr="00012A51" w:rsidRDefault="00012A51" w:rsidP="00E409A8">
      <w:pPr>
        <w:ind w:firstLine="567"/>
        <w:jc w:val="both"/>
        <w:rPr>
          <w:rFonts w:ascii="Times New Roman" w:hAnsi="Times New Roman" w:cs="Times New Roman"/>
          <w:i/>
          <w:sz w:val="24"/>
          <w:szCs w:val="24"/>
        </w:rPr>
      </w:pPr>
      <w:r w:rsidRPr="00012A51">
        <w:rPr>
          <w:rFonts w:ascii="Times New Roman" w:hAnsi="Times New Roman" w:cs="Times New Roman"/>
          <w:i/>
          <w:sz w:val="24"/>
          <w:szCs w:val="24"/>
        </w:rPr>
        <w:t xml:space="preserve">5 La risposta </w:t>
      </w:r>
      <w:proofErr w:type="spellStart"/>
      <w:r w:rsidRPr="00012A51">
        <w:rPr>
          <w:rFonts w:ascii="Times New Roman" w:hAnsi="Times New Roman" w:cs="Times New Roman"/>
          <w:i/>
          <w:sz w:val="24"/>
          <w:szCs w:val="24"/>
        </w:rPr>
        <w:t>regolatoria</w:t>
      </w:r>
      <w:proofErr w:type="spellEnd"/>
      <w:r w:rsidRPr="00012A51">
        <w:rPr>
          <w:rFonts w:ascii="Times New Roman" w:hAnsi="Times New Roman" w:cs="Times New Roman"/>
          <w:i/>
          <w:sz w:val="24"/>
          <w:szCs w:val="24"/>
        </w:rPr>
        <w:t>.</w:t>
      </w:r>
    </w:p>
    <w:p w:rsidR="00405F61" w:rsidRPr="00E409A8" w:rsidRDefault="002773D8"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P</w:t>
      </w:r>
      <w:r w:rsidR="001457B7" w:rsidRPr="00E409A8">
        <w:rPr>
          <w:rFonts w:ascii="Times New Roman" w:hAnsi="Times New Roman" w:cs="Times New Roman"/>
          <w:sz w:val="24"/>
          <w:szCs w:val="24"/>
        </w:rPr>
        <w:t>iuttosto la consapevolezza dei rischi insiti nelle nuove tecnologie non deve condurre</w:t>
      </w:r>
      <w:r w:rsidR="009B25C9" w:rsidRPr="00E409A8">
        <w:rPr>
          <w:rFonts w:ascii="Times New Roman" w:hAnsi="Times New Roman" w:cs="Times New Roman"/>
          <w:sz w:val="24"/>
          <w:szCs w:val="24"/>
        </w:rPr>
        <w:t xml:space="preserve"> </w:t>
      </w:r>
      <w:r w:rsidR="001457B7" w:rsidRPr="00E409A8">
        <w:rPr>
          <w:rFonts w:ascii="Times New Roman" w:hAnsi="Times New Roman" w:cs="Times New Roman"/>
          <w:sz w:val="24"/>
          <w:szCs w:val="24"/>
        </w:rPr>
        <w:t>al loro rifiuto o rigetto indiscriminato, ma piuttosto alla loro regolamentazione, in modo tale da</w:t>
      </w:r>
      <w:r w:rsidR="009B25C9" w:rsidRPr="00E409A8">
        <w:rPr>
          <w:rFonts w:ascii="Times New Roman" w:hAnsi="Times New Roman" w:cs="Times New Roman"/>
          <w:sz w:val="24"/>
          <w:szCs w:val="24"/>
        </w:rPr>
        <w:t xml:space="preserve"> </w:t>
      </w:r>
      <w:r w:rsidR="001457B7" w:rsidRPr="00E409A8">
        <w:rPr>
          <w:rFonts w:ascii="Times New Roman" w:hAnsi="Times New Roman" w:cs="Times New Roman"/>
          <w:sz w:val="24"/>
          <w:szCs w:val="24"/>
        </w:rPr>
        <w:t>massimizzare i vantaggi e ridurre al minimo i rischi</w:t>
      </w:r>
    </w:p>
    <w:p w:rsidR="001457B7" w:rsidRPr="00E409A8" w:rsidRDefault="002773D8"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Al riguardo, in tema di regolazione, gli approcci possono essere più o meno rigidi.</w:t>
      </w:r>
    </w:p>
    <w:p w:rsidR="003B2FA9" w:rsidRPr="00E409A8" w:rsidRDefault="002773D8"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I</w:t>
      </w:r>
      <w:r w:rsidR="001457B7" w:rsidRPr="00E409A8">
        <w:rPr>
          <w:rFonts w:ascii="Times New Roman" w:hAnsi="Times New Roman" w:cs="Times New Roman"/>
          <w:sz w:val="24"/>
          <w:szCs w:val="24"/>
        </w:rPr>
        <w:t xml:space="preserve">n </w:t>
      </w:r>
      <w:r w:rsidR="00811EA8" w:rsidRPr="00E409A8">
        <w:rPr>
          <w:rFonts w:ascii="Times New Roman" w:hAnsi="Times New Roman" w:cs="Times New Roman"/>
          <w:sz w:val="24"/>
          <w:szCs w:val="24"/>
        </w:rPr>
        <w:t>E</w:t>
      </w:r>
      <w:r w:rsidR="001457B7" w:rsidRPr="00E409A8">
        <w:rPr>
          <w:rFonts w:ascii="Times New Roman" w:hAnsi="Times New Roman" w:cs="Times New Roman"/>
          <w:sz w:val="24"/>
          <w:szCs w:val="24"/>
        </w:rPr>
        <w:t>uropa</w:t>
      </w:r>
      <w:r w:rsidR="003B2FA9" w:rsidRPr="00E409A8">
        <w:rPr>
          <w:rFonts w:ascii="Times New Roman" w:hAnsi="Times New Roman" w:cs="Times New Roman"/>
          <w:sz w:val="24"/>
          <w:szCs w:val="24"/>
        </w:rPr>
        <w:t xml:space="preserve"> ha prevalso, in coerenza alla tradizione ed alla forma mentis delle autorità </w:t>
      </w:r>
      <w:proofErr w:type="spellStart"/>
      <w:r w:rsidR="003B2FA9" w:rsidRPr="00E409A8">
        <w:rPr>
          <w:rFonts w:ascii="Times New Roman" w:hAnsi="Times New Roman" w:cs="Times New Roman"/>
          <w:sz w:val="24"/>
          <w:szCs w:val="24"/>
        </w:rPr>
        <w:t>unionali</w:t>
      </w:r>
      <w:proofErr w:type="spellEnd"/>
      <w:r w:rsidR="003B2FA9" w:rsidRPr="00E409A8">
        <w:rPr>
          <w:rFonts w:ascii="Times New Roman" w:hAnsi="Times New Roman" w:cs="Times New Roman"/>
          <w:sz w:val="24"/>
          <w:szCs w:val="24"/>
        </w:rPr>
        <w:t xml:space="preserve">, la rigida regolamentazione; nel vecchio continente come si sa tendiamo a regolare </w:t>
      </w:r>
      <w:r w:rsidR="001457B7" w:rsidRPr="00E409A8">
        <w:rPr>
          <w:rFonts w:ascii="Times New Roman" w:hAnsi="Times New Roman" w:cs="Times New Roman"/>
          <w:sz w:val="24"/>
          <w:szCs w:val="24"/>
        </w:rPr>
        <w:t>troppo</w:t>
      </w:r>
      <w:r w:rsidR="003B2FA9" w:rsidRPr="00E409A8">
        <w:rPr>
          <w:rFonts w:ascii="Times New Roman" w:hAnsi="Times New Roman" w:cs="Times New Roman"/>
          <w:sz w:val="24"/>
          <w:szCs w:val="24"/>
        </w:rPr>
        <w:t>,</w:t>
      </w:r>
      <w:r w:rsidR="001457B7" w:rsidRPr="00E409A8">
        <w:rPr>
          <w:rFonts w:ascii="Times New Roman" w:hAnsi="Times New Roman" w:cs="Times New Roman"/>
          <w:sz w:val="24"/>
          <w:szCs w:val="24"/>
        </w:rPr>
        <w:t xml:space="preserve"> ma</w:t>
      </w:r>
      <w:r w:rsidR="003B2FA9" w:rsidRPr="00E409A8">
        <w:rPr>
          <w:rFonts w:ascii="Times New Roman" w:hAnsi="Times New Roman" w:cs="Times New Roman"/>
          <w:sz w:val="24"/>
          <w:szCs w:val="24"/>
        </w:rPr>
        <w:t xml:space="preserve"> ciò è in parte dovuto anche a quanto di brutto abbiamo visto, specie in termini di conflitti.</w:t>
      </w:r>
    </w:p>
    <w:p w:rsidR="002773D8" w:rsidRPr="00E409A8" w:rsidRDefault="003B2FA9"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 xml:space="preserve">In materia, basta un rapido esame del </w:t>
      </w:r>
      <w:r w:rsidR="00D76430" w:rsidRPr="00E409A8">
        <w:rPr>
          <w:rFonts w:ascii="Times New Roman" w:hAnsi="Times New Roman" w:cs="Times New Roman"/>
          <w:sz w:val="24"/>
          <w:szCs w:val="24"/>
        </w:rPr>
        <w:t>nuovo regolamento europeo del maggio 2024</w:t>
      </w:r>
      <w:r w:rsidRPr="00E409A8">
        <w:rPr>
          <w:rFonts w:ascii="Times New Roman" w:hAnsi="Times New Roman" w:cs="Times New Roman"/>
          <w:sz w:val="24"/>
          <w:szCs w:val="24"/>
        </w:rPr>
        <w:t xml:space="preserve">, da cui </w:t>
      </w:r>
      <w:r w:rsidR="004B68AE" w:rsidRPr="00E409A8">
        <w:rPr>
          <w:rFonts w:ascii="Times New Roman" w:hAnsi="Times New Roman" w:cs="Times New Roman"/>
          <w:sz w:val="24"/>
          <w:szCs w:val="24"/>
        </w:rPr>
        <w:t>risulta una disciplina sicuramente complessa, che si articola a seconda del livello di rischio</w:t>
      </w:r>
      <w:r w:rsidR="009B25C9" w:rsidRPr="00E409A8">
        <w:rPr>
          <w:rFonts w:ascii="Times New Roman" w:hAnsi="Times New Roman" w:cs="Times New Roman"/>
          <w:sz w:val="24"/>
          <w:szCs w:val="24"/>
        </w:rPr>
        <w:t xml:space="preserve"> </w:t>
      </w:r>
      <w:r w:rsidR="004B68AE" w:rsidRPr="00E409A8">
        <w:rPr>
          <w:rFonts w:ascii="Times New Roman" w:hAnsi="Times New Roman" w:cs="Times New Roman"/>
          <w:sz w:val="24"/>
          <w:szCs w:val="24"/>
        </w:rPr>
        <w:t xml:space="preserve">connesso ai sistemi di </w:t>
      </w:r>
      <w:r w:rsidR="00E409A8">
        <w:rPr>
          <w:rFonts w:ascii="Times New Roman" w:hAnsi="Times New Roman" w:cs="Times New Roman"/>
          <w:sz w:val="24"/>
          <w:szCs w:val="24"/>
        </w:rPr>
        <w:t>intelligenza artificiale</w:t>
      </w:r>
      <w:r w:rsidR="004B68AE" w:rsidRPr="00E409A8">
        <w:rPr>
          <w:rFonts w:ascii="Times New Roman" w:hAnsi="Times New Roman" w:cs="Times New Roman"/>
          <w:sz w:val="24"/>
          <w:szCs w:val="24"/>
        </w:rPr>
        <w:t>, alcuni dei quali sono severamente vietati, in quanto considerati lesivi dei</w:t>
      </w:r>
      <w:r w:rsidR="009B25C9" w:rsidRPr="00E409A8">
        <w:rPr>
          <w:rFonts w:ascii="Times New Roman" w:hAnsi="Times New Roman" w:cs="Times New Roman"/>
          <w:sz w:val="24"/>
          <w:szCs w:val="24"/>
        </w:rPr>
        <w:t xml:space="preserve"> </w:t>
      </w:r>
      <w:r w:rsidR="004B68AE" w:rsidRPr="00E409A8">
        <w:rPr>
          <w:rFonts w:ascii="Times New Roman" w:hAnsi="Times New Roman" w:cs="Times New Roman"/>
          <w:sz w:val="24"/>
          <w:szCs w:val="24"/>
        </w:rPr>
        <w:t>diritti e delle libertà fondamentali dei cittadini, altri rigorosamente regolamentati in modo tale da</w:t>
      </w:r>
      <w:r w:rsidR="009B25C9" w:rsidRPr="00E409A8">
        <w:rPr>
          <w:rFonts w:ascii="Times New Roman" w:hAnsi="Times New Roman" w:cs="Times New Roman"/>
          <w:sz w:val="24"/>
          <w:szCs w:val="24"/>
        </w:rPr>
        <w:t xml:space="preserve"> </w:t>
      </w:r>
      <w:r w:rsidR="004B68AE" w:rsidRPr="00E409A8">
        <w:rPr>
          <w:rFonts w:ascii="Times New Roman" w:hAnsi="Times New Roman" w:cs="Times New Roman"/>
          <w:sz w:val="24"/>
          <w:szCs w:val="24"/>
        </w:rPr>
        <w:t>ridurre al minimo i rischi per i cittadini, in virtù di un complesso sistema di obblighi che gravano in</w:t>
      </w:r>
      <w:r w:rsidR="009B25C9" w:rsidRPr="00E409A8">
        <w:rPr>
          <w:rFonts w:ascii="Times New Roman" w:hAnsi="Times New Roman" w:cs="Times New Roman"/>
          <w:sz w:val="24"/>
          <w:szCs w:val="24"/>
        </w:rPr>
        <w:t xml:space="preserve"> </w:t>
      </w:r>
      <w:r w:rsidR="004B68AE" w:rsidRPr="00E409A8">
        <w:rPr>
          <w:rFonts w:ascii="Times New Roman" w:hAnsi="Times New Roman" w:cs="Times New Roman"/>
          <w:sz w:val="24"/>
          <w:szCs w:val="24"/>
        </w:rPr>
        <w:t>particolare sui fornitori e sugli utilizzatori. Seguono i sistemi a basso rischio con riferimento ai quali</w:t>
      </w:r>
      <w:r w:rsidR="009B25C9" w:rsidRPr="00E409A8">
        <w:rPr>
          <w:rFonts w:ascii="Times New Roman" w:hAnsi="Times New Roman" w:cs="Times New Roman"/>
          <w:sz w:val="24"/>
          <w:szCs w:val="24"/>
        </w:rPr>
        <w:t xml:space="preserve"> </w:t>
      </w:r>
      <w:r w:rsidR="004B68AE" w:rsidRPr="00E409A8">
        <w:rPr>
          <w:rFonts w:ascii="Times New Roman" w:hAnsi="Times New Roman" w:cs="Times New Roman"/>
          <w:sz w:val="24"/>
          <w:szCs w:val="24"/>
        </w:rPr>
        <w:t>sono soltanto previsti obblighi di trasparenza, in modo tale da rendere consapevole l’utente che il suo</w:t>
      </w:r>
      <w:r w:rsidR="009B25C9" w:rsidRPr="00E409A8">
        <w:rPr>
          <w:rFonts w:ascii="Times New Roman" w:hAnsi="Times New Roman" w:cs="Times New Roman"/>
          <w:sz w:val="24"/>
          <w:szCs w:val="24"/>
        </w:rPr>
        <w:t xml:space="preserve"> </w:t>
      </w:r>
      <w:r w:rsidR="004B68AE" w:rsidRPr="00E409A8">
        <w:rPr>
          <w:rFonts w:ascii="Times New Roman" w:hAnsi="Times New Roman" w:cs="Times New Roman"/>
          <w:sz w:val="24"/>
          <w:szCs w:val="24"/>
        </w:rPr>
        <w:t>interlocutore è una macchina.</w:t>
      </w:r>
      <w:r w:rsidR="002773D8" w:rsidRPr="00E409A8">
        <w:rPr>
          <w:rFonts w:ascii="Times New Roman" w:hAnsi="Times New Roman" w:cs="Times New Roman"/>
          <w:sz w:val="24"/>
          <w:szCs w:val="24"/>
        </w:rPr>
        <w:t xml:space="preserve"> </w:t>
      </w:r>
    </w:p>
    <w:p w:rsidR="002773D8" w:rsidRPr="00E409A8" w:rsidRDefault="002773D8"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 xml:space="preserve">In </w:t>
      </w:r>
      <w:r w:rsidR="00811EA8" w:rsidRPr="00E409A8">
        <w:rPr>
          <w:rFonts w:ascii="Times New Roman" w:hAnsi="Times New Roman" w:cs="Times New Roman"/>
          <w:sz w:val="24"/>
          <w:szCs w:val="24"/>
        </w:rPr>
        <w:t>I</w:t>
      </w:r>
      <w:r w:rsidRPr="00E409A8">
        <w:rPr>
          <w:rFonts w:ascii="Times New Roman" w:hAnsi="Times New Roman" w:cs="Times New Roman"/>
          <w:sz w:val="24"/>
          <w:szCs w:val="24"/>
        </w:rPr>
        <w:t>talia</w:t>
      </w:r>
      <w:r w:rsidR="003B2FA9" w:rsidRPr="00E409A8">
        <w:rPr>
          <w:rFonts w:ascii="Times New Roman" w:hAnsi="Times New Roman" w:cs="Times New Roman"/>
          <w:sz w:val="24"/>
          <w:szCs w:val="24"/>
        </w:rPr>
        <w:t xml:space="preserve"> è stato seguito un</w:t>
      </w:r>
      <w:r w:rsidR="00E66A61" w:rsidRPr="00E409A8">
        <w:rPr>
          <w:rFonts w:ascii="Times New Roman" w:hAnsi="Times New Roman" w:cs="Times New Roman"/>
          <w:sz w:val="24"/>
          <w:szCs w:val="24"/>
        </w:rPr>
        <w:t xml:space="preserve"> percorso anticipato</w:t>
      </w:r>
      <w:r w:rsidR="003B2FA9" w:rsidRPr="00E409A8">
        <w:rPr>
          <w:rFonts w:ascii="Times New Roman" w:hAnsi="Times New Roman" w:cs="Times New Roman"/>
          <w:sz w:val="24"/>
          <w:szCs w:val="24"/>
        </w:rPr>
        <w:t>,</w:t>
      </w:r>
      <w:r w:rsidR="00E66A61" w:rsidRPr="00E409A8">
        <w:rPr>
          <w:rFonts w:ascii="Times New Roman" w:hAnsi="Times New Roman" w:cs="Times New Roman"/>
          <w:sz w:val="24"/>
          <w:szCs w:val="24"/>
        </w:rPr>
        <w:t xml:space="preserve"> rispetto a</w:t>
      </w:r>
      <w:r w:rsidR="003B2FA9" w:rsidRPr="00E409A8">
        <w:rPr>
          <w:rFonts w:ascii="Times New Roman" w:hAnsi="Times New Roman" w:cs="Times New Roman"/>
          <w:sz w:val="24"/>
          <w:szCs w:val="24"/>
        </w:rPr>
        <w:t xml:space="preserve"> quello </w:t>
      </w:r>
      <w:proofErr w:type="spellStart"/>
      <w:r w:rsidR="003B2FA9" w:rsidRPr="00E409A8">
        <w:rPr>
          <w:rFonts w:ascii="Times New Roman" w:hAnsi="Times New Roman" w:cs="Times New Roman"/>
          <w:sz w:val="24"/>
          <w:szCs w:val="24"/>
        </w:rPr>
        <w:t>regolatorio</w:t>
      </w:r>
      <w:proofErr w:type="spellEnd"/>
      <w:r w:rsidR="003B2FA9" w:rsidRPr="00E409A8">
        <w:rPr>
          <w:rFonts w:ascii="Times New Roman" w:hAnsi="Times New Roman" w:cs="Times New Roman"/>
          <w:sz w:val="24"/>
          <w:szCs w:val="24"/>
        </w:rPr>
        <w:t xml:space="preserve"> seguito dall’Unione europea</w:t>
      </w:r>
      <w:r w:rsidR="00E66A61" w:rsidRPr="00E409A8">
        <w:rPr>
          <w:rFonts w:ascii="Times New Roman" w:hAnsi="Times New Roman" w:cs="Times New Roman"/>
          <w:sz w:val="24"/>
          <w:szCs w:val="24"/>
        </w:rPr>
        <w:t>,</w:t>
      </w:r>
      <w:r w:rsidRPr="00E409A8">
        <w:rPr>
          <w:rFonts w:ascii="Times New Roman" w:hAnsi="Times New Roman" w:cs="Times New Roman"/>
          <w:sz w:val="24"/>
          <w:szCs w:val="24"/>
        </w:rPr>
        <w:t xml:space="preserve"> prima</w:t>
      </w:r>
      <w:r w:rsidR="00E66A61" w:rsidRPr="00E409A8">
        <w:rPr>
          <w:rFonts w:ascii="Times New Roman" w:hAnsi="Times New Roman" w:cs="Times New Roman"/>
          <w:sz w:val="24"/>
          <w:szCs w:val="24"/>
        </w:rPr>
        <w:t xml:space="preserve"> in</w:t>
      </w:r>
      <w:r w:rsidRPr="00E409A8">
        <w:rPr>
          <w:rFonts w:ascii="Times New Roman" w:hAnsi="Times New Roman" w:cs="Times New Roman"/>
          <w:sz w:val="24"/>
          <w:szCs w:val="24"/>
        </w:rPr>
        <w:t xml:space="preserve"> </w:t>
      </w:r>
      <w:r w:rsidR="00683553" w:rsidRPr="00E409A8">
        <w:rPr>
          <w:rFonts w:ascii="Times New Roman" w:hAnsi="Times New Roman" w:cs="Times New Roman"/>
          <w:sz w:val="24"/>
          <w:szCs w:val="24"/>
        </w:rPr>
        <w:t>giurisprudenza</w:t>
      </w:r>
      <w:r w:rsidR="00811EA8" w:rsidRPr="00E409A8">
        <w:rPr>
          <w:rFonts w:ascii="Times New Roman" w:hAnsi="Times New Roman" w:cs="Times New Roman"/>
          <w:sz w:val="24"/>
          <w:szCs w:val="24"/>
        </w:rPr>
        <w:t xml:space="preserve"> (</w:t>
      </w:r>
      <w:r w:rsidR="000E2A3F" w:rsidRPr="00E409A8">
        <w:rPr>
          <w:rFonts w:ascii="Times New Roman" w:hAnsi="Times New Roman" w:cs="Times New Roman"/>
          <w:sz w:val="24"/>
          <w:szCs w:val="24"/>
        </w:rPr>
        <w:t>a partire dalle note sentenze del 2019 rese dalla sesta sezione del Consiglio di Stato</w:t>
      </w:r>
      <w:r w:rsidR="00811EA8" w:rsidRPr="00E409A8">
        <w:rPr>
          <w:rFonts w:ascii="Times New Roman" w:hAnsi="Times New Roman" w:cs="Times New Roman"/>
          <w:sz w:val="24"/>
          <w:szCs w:val="24"/>
        </w:rPr>
        <w:t>)</w:t>
      </w:r>
      <w:r w:rsidR="00683553" w:rsidRPr="00E409A8">
        <w:rPr>
          <w:rFonts w:ascii="Times New Roman" w:hAnsi="Times New Roman" w:cs="Times New Roman"/>
          <w:sz w:val="24"/>
          <w:szCs w:val="24"/>
        </w:rPr>
        <w:t xml:space="preserve"> </w:t>
      </w:r>
      <w:r w:rsidRPr="00E409A8">
        <w:rPr>
          <w:rFonts w:ascii="Times New Roman" w:hAnsi="Times New Roman" w:cs="Times New Roman"/>
          <w:sz w:val="24"/>
          <w:szCs w:val="24"/>
        </w:rPr>
        <w:t xml:space="preserve">e poi </w:t>
      </w:r>
      <w:r w:rsidR="000E2A3F" w:rsidRPr="00E409A8">
        <w:rPr>
          <w:rFonts w:ascii="Times New Roman" w:hAnsi="Times New Roman" w:cs="Times New Roman"/>
          <w:sz w:val="24"/>
          <w:szCs w:val="24"/>
        </w:rPr>
        <w:t>a livello legislativo, in specie in tema di dei contratti pubblici con il codice del 2023 (peraltro scritto, nel suo schema di fondo da una commissione istituita presso lo stesso Consiglio di Stato</w:t>
      </w:r>
      <w:r w:rsidR="00012A51">
        <w:rPr>
          <w:rFonts w:ascii="Times New Roman" w:hAnsi="Times New Roman" w:cs="Times New Roman"/>
          <w:sz w:val="24"/>
          <w:szCs w:val="24"/>
        </w:rPr>
        <w:t>,</w:t>
      </w:r>
      <w:r w:rsidR="000E2A3F" w:rsidRPr="00E409A8">
        <w:rPr>
          <w:rFonts w:ascii="Times New Roman" w:hAnsi="Times New Roman" w:cs="Times New Roman"/>
          <w:sz w:val="24"/>
          <w:szCs w:val="24"/>
        </w:rPr>
        <w:t xml:space="preserve"> su delega espressa del legislatore), con un approccio teso a cercare di </w:t>
      </w:r>
      <w:r w:rsidRPr="00E409A8">
        <w:rPr>
          <w:rFonts w:ascii="Times New Roman" w:hAnsi="Times New Roman" w:cs="Times New Roman"/>
          <w:sz w:val="24"/>
          <w:szCs w:val="24"/>
        </w:rPr>
        <w:t>dare</w:t>
      </w:r>
      <w:r w:rsidR="000E2A3F" w:rsidRPr="00E409A8">
        <w:rPr>
          <w:rFonts w:ascii="Times New Roman" w:hAnsi="Times New Roman" w:cs="Times New Roman"/>
          <w:sz w:val="24"/>
          <w:szCs w:val="24"/>
        </w:rPr>
        <w:t xml:space="preserve"> pochi  ma chiari principi. Ciò al fine di non tarpare i vantaggi della digitalizzazione, garantendo il rispetto di paletti posti a tutela delle esigenze dell’umano.</w:t>
      </w:r>
    </w:p>
    <w:p w:rsidR="00012A51" w:rsidRPr="00012A51" w:rsidRDefault="00012A51" w:rsidP="00E409A8">
      <w:pPr>
        <w:ind w:firstLine="567"/>
        <w:jc w:val="both"/>
        <w:rPr>
          <w:rFonts w:ascii="Times New Roman" w:hAnsi="Times New Roman" w:cs="Times New Roman"/>
          <w:i/>
          <w:sz w:val="24"/>
          <w:szCs w:val="24"/>
        </w:rPr>
      </w:pPr>
      <w:r w:rsidRPr="00012A51">
        <w:rPr>
          <w:rFonts w:ascii="Times New Roman" w:hAnsi="Times New Roman" w:cs="Times New Roman"/>
          <w:i/>
          <w:sz w:val="24"/>
          <w:szCs w:val="24"/>
        </w:rPr>
        <w:t>6 La digitalizzazione processuale.</w:t>
      </w:r>
    </w:p>
    <w:p w:rsidR="00E409A8" w:rsidRDefault="00E409A8" w:rsidP="00E409A8">
      <w:pPr>
        <w:ind w:firstLine="567"/>
        <w:jc w:val="both"/>
        <w:rPr>
          <w:rFonts w:ascii="Times New Roman" w:hAnsi="Times New Roman" w:cs="Times New Roman"/>
          <w:sz w:val="24"/>
          <w:szCs w:val="24"/>
        </w:rPr>
      </w:pPr>
      <w:r>
        <w:rPr>
          <w:rFonts w:ascii="Times New Roman" w:hAnsi="Times New Roman" w:cs="Times New Roman"/>
          <w:sz w:val="24"/>
          <w:szCs w:val="24"/>
        </w:rPr>
        <w:t xml:space="preserve">Anche il formale ambito processuale amministrativo è stato interessato dalla </w:t>
      </w:r>
      <w:r w:rsidR="00FE3EA7" w:rsidRPr="00E409A8">
        <w:rPr>
          <w:rFonts w:ascii="Times New Roman" w:hAnsi="Times New Roman" w:cs="Times New Roman"/>
          <w:sz w:val="24"/>
          <w:szCs w:val="24"/>
        </w:rPr>
        <w:t>digitalizzazione</w:t>
      </w:r>
      <w:r>
        <w:rPr>
          <w:rFonts w:ascii="Times New Roman" w:hAnsi="Times New Roman" w:cs="Times New Roman"/>
          <w:sz w:val="24"/>
          <w:szCs w:val="24"/>
        </w:rPr>
        <w:t xml:space="preserve">, ponendosi all’avanguardia rispetto agli altri riti; ciò ha reso possibile, già da diversi anni, l’eliminazione dei fascicoli cartacei – divenuti solo di formato digitale – nonché la firma cartacea di tutti gli atti sino alle sentenze, ormai formate e firmate solo in formato digitale. Anche una parte delle </w:t>
      </w:r>
      <w:r>
        <w:rPr>
          <w:rFonts w:ascii="Times New Roman" w:hAnsi="Times New Roman" w:cs="Times New Roman"/>
          <w:sz w:val="24"/>
          <w:szCs w:val="24"/>
        </w:rPr>
        <w:lastRenderedPageBreak/>
        <w:t>udienze – per ora quelle straordinarie dedicate allo smaltimento dell’arretrato – viene svolta in modalità telematica. Tutto ciò ha anche un indubbio vantaggio ambientale, limitando il consumo di carta e l’inquinamento derivante dai diversi spostamenti necessari al fine di raggiungere gli uffici giudiziari.</w:t>
      </w:r>
    </w:p>
    <w:p w:rsidR="00012A51" w:rsidRPr="00012A51" w:rsidRDefault="00012A51" w:rsidP="00E409A8">
      <w:pPr>
        <w:ind w:firstLine="567"/>
        <w:jc w:val="both"/>
        <w:rPr>
          <w:rFonts w:ascii="Times New Roman" w:hAnsi="Times New Roman" w:cs="Times New Roman"/>
          <w:i/>
          <w:sz w:val="24"/>
          <w:szCs w:val="24"/>
        </w:rPr>
      </w:pPr>
      <w:r w:rsidRPr="00012A51">
        <w:rPr>
          <w:rFonts w:ascii="Times New Roman" w:hAnsi="Times New Roman" w:cs="Times New Roman"/>
          <w:i/>
          <w:sz w:val="24"/>
          <w:szCs w:val="24"/>
        </w:rPr>
        <w:t>7 La digitalizzazione sostanziale.</w:t>
      </w:r>
    </w:p>
    <w:p w:rsidR="00FE3EA7" w:rsidRDefault="00E409A8" w:rsidP="00E409A8">
      <w:pPr>
        <w:ind w:firstLine="567"/>
        <w:jc w:val="both"/>
        <w:rPr>
          <w:rFonts w:ascii="Times New Roman" w:hAnsi="Times New Roman" w:cs="Times New Roman"/>
          <w:sz w:val="24"/>
          <w:szCs w:val="24"/>
        </w:rPr>
      </w:pPr>
      <w:r>
        <w:rPr>
          <w:rFonts w:ascii="Times New Roman" w:hAnsi="Times New Roman" w:cs="Times New Roman"/>
          <w:sz w:val="24"/>
          <w:szCs w:val="24"/>
        </w:rPr>
        <w:t>Di particolare interesse generale è in ogni caso la</w:t>
      </w:r>
      <w:r w:rsidR="00CF2529" w:rsidRPr="00E409A8">
        <w:rPr>
          <w:rFonts w:ascii="Times New Roman" w:hAnsi="Times New Roman" w:cs="Times New Roman"/>
          <w:sz w:val="24"/>
          <w:szCs w:val="24"/>
        </w:rPr>
        <w:t xml:space="preserve"> digitalizzazione esterna, </w:t>
      </w:r>
      <w:r>
        <w:rPr>
          <w:rFonts w:ascii="Times New Roman" w:hAnsi="Times New Roman" w:cs="Times New Roman"/>
          <w:sz w:val="24"/>
          <w:szCs w:val="24"/>
        </w:rPr>
        <w:t xml:space="preserve">intesa come </w:t>
      </w:r>
      <w:r w:rsidR="00FE3EA7" w:rsidRPr="00E409A8">
        <w:rPr>
          <w:rFonts w:ascii="Times New Roman" w:hAnsi="Times New Roman" w:cs="Times New Roman"/>
          <w:sz w:val="24"/>
          <w:szCs w:val="24"/>
        </w:rPr>
        <w:t>attività della p</w:t>
      </w:r>
      <w:r>
        <w:rPr>
          <w:rFonts w:ascii="Times New Roman" w:hAnsi="Times New Roman" w:cs="Times New Roman"/>
          <w:sz w:val="24"/>
          <w:szCs w:val="24"/>
        </w:rPr>
        <w:t xml:space="preserve">ubblica amministrazione, </w:t>
      </w:r>
      <w:r w:rsidR="00811EA8" w:rsidRPr="00E409A8">
        <w:rPr>
          <w:rFonts w:ascii="Times New Roman" w:hAnsi="Times New Roman" w:cs="Times New Roman"/>
          <w:sz w:val="24"/>
          <w:szCs w:val="24"/>
        </w:rPr>
        <w:t>che costituisce oggetto del giudizio processuale amministrativo.</w:t>
      </w:r>
      <w:r w:rsidR="00164144">
        <w:rPr>
          <w:rFonts w:ascii="Times New Roman" w:hAnsi="Times New Roman" w:cs="Times New Roman"/>
          <w:sz w:val="24"/>
          <w:szCs w:val="24"/>
        </w:rPr>
        <w:t xml:space="preserve"> Ed è proprio in tale ambito che la giurisprudenza amministrativa ha individuato i principi di riferimento.</w:t>
      </w:r>
    </w:p>
    <w:p w:rsidR="00164144" w:rsidRPr="00164144" w:rsidRDefault="00164144" w:rsidP="00164144">
      <w:pPr>
        <w:ind w:firstLine="567"/>
        <w:jc w:val="both"/>
        <w:rPr>
          <w:rFonts w:ascii="Times New Roman" w:hAnsi="Times New Roman" w:cs="Times New Roman"/>
          <w:sz w:val="24"/>
          <w:szCs w:val="24"/>
        </w:rPr>
      </w:pPr>
      <w:r>
        <w:rPr>
          <w:rFonts w:ascii="Times New Roman" w:hAnsi="Times New Roman" w:cs="Times New Roman"/>
          <w:sz w:val="24"/>
          <w:szCs w:val="24"/>
        </w:rPr>
        <w:t>Invero, dal punto di vista della ricostruzione storica, g</w:t>
      </w:r>
      <w:r w:rsidRPr="00164144">
        <w:rPr>
          <w:rFonts w:ascii="Times New Roman" w:hAnsi="Times New Roman" w:cs="Times New Roman"/>
          <w:sz w:val="24"/>
          <w:szCs w:val="24"/>
        </w:rPr>
        <w:t>ià il «rapporto sui principali problemi dell’amministrazione dello Stato», presentato nel 1979 dall’allora ministro della Funzione pubblica Massimo Severo Giannini , rilevava che gli elaboratori elettronici, in principio adoperati come «apparecchi di semplice registrazione di dati complessi, sono divenuti poi apparecchi di accertamento e verificazione, di calcolo, di partecipazione a fasi procedimentali di istruttoria, e infine di decisione», sicché «i sistemi informatici non servono più alle amministrazioni per fatti di gestione interna, ma servono proprio per amministrare, si proiettano cioè sempre più verso l’esterno».</w:t>
      </w:r>
    </w:p>
    <w:p w:rsidR="00164144" w:rsidRPr="00164144" w:rsidRDefault="00164144" w:rsidP="00164144">
      <w:pPr>
        <w:ind w:firstLine="567"/>
        <w:jc w:val="both"/>
        <w:rPr>
          <w:rFonts w:ascii="Times New Roman" w:hAnsi="Times New Roman" w:cs="Times New Roman"/>
          <w:sz w:val="24"/>
          <w:szCs w:val="24"/>
        </w:rPr>
      </w:pPr>
      <w:r w:rsidRPr="00164144">
        <w:rPr>
          <w:rFonts w:ascii="Times New Roman" w:hAnsi="Times New Roman" w:cs="Times New Roman"/>
          <w:sz w:val="24"/>
          <w:szCs w:val="24"/>
        </w:rPr>
        <w:t xml:space="preserve">Fra i vari temi che propone questo nuovo mondo, per noi cultori del diritto pubblico, è il tema del presupposto dell’utilizzo dell’algoritmo: occorre una legge, basta un regolamento o è sufficiente, quale copertura generale, l’art. 97 </w:t>
      </w:r>
      <w:proofErr w:type="spellStart"/>
      <w:r w:rsidRPr="00164144">
        <w:rPr>
          <w:rFonts w:ascii="Times New Roman" w:hAnsi="Times New Roman" w:cs="Times New Roman"/>
          <w:sz w:val="24"/>
          <w:szCs w:val="24"/>
        </w:rPr>
        <w:t>Cost</w:t>
      </w:r>
      <w:proofErr w:type="spellEnd"/>
      <w:r w:rsidRPr="00164144">
        <w:rPr>
          <w:rFonts w:ascii="Times New Roman" w:hAnsi="Times New Roman" w:cs="Times New Roman"/>
          <w:sz w:val="24"/>
          <w:szCs w:val="24"/>
        </w:rPr>
        <w:t>. trattandosi di un mero modulo organizzativo?</w:t>
      </w:r>
      <w:r w:rsidR="00BB22C3">
        <w:rPr>
          <w:rFonts w:ascii="Times New Roman" w:hAnsi="Times New Roman" w:cs="Times New Roman"/>
          <w:sz w:val="24"/>
          <w:szCs w:val="24"/>
        </w:rPr>
        <w:t xml:space="preserve"> </w:t>
      </w:r>
      <w:r w:rsidRPr="00164144">
        <w:rPr>
          <w:rFonts w:ascii="Times New Roman" w:hAnsi="Times New Roman" w:cs="Times New Roman"/>
          <w:sz w:val="24"/>
          <w:szCs w:val="24"/>
        </w:rPr>
        <w:t xml:space="preserve">In giurisprudenza si </w:t>
      </w:r>
      <w:r w:rsidR="00BB22C3">
        <w:rPr>
          <w:rFonts w:ascii="Times New Roman" w:hAnsi="Times New Roman" w:cs="Times New Roman"/>
          <w:sz w:val="24"/>
          <w:szCs w:val="24"/>
        </w:rPr>
        <w:t>è</w:t>
      </w:r>
      <w:r w:rsidRPr="00164144">
        <w:rPr>
          <w:rFonts w:ascii="Times New Roman" w:hAnsi="Times New Roman" w:cs="Times New Roman"/>
          <w:sz w:val="24"/>
          <w:szCs w:val="24"/>
        </w:rPr>
        <w:t xml:space="preserve"> consolida</w:t>
      </w:r>
      <w:r w:rsidR="00BB22C3">
        <w:rPr>
          <w:rFonts w:ascii="Times New Roman" w:hAnsi="Times New Roman" w:cs="Times New Roman"/>
          <w:sz w:val="24"/>
          <w:szCs w:val="24"/>
        </w:rPr>
        <w:t>ta</w:t>
      </w:r>
      <w:r w:rsidRPr="00164144">
        <w:rPr>
          <w:rFonts w:ascii="Times New Roman" w:hAnsi="Times New Roman" w:cs="Times New Roman"/>
          <w:sz w:val="24"/>
          <w:szCs w:val="24"/>
        </w:rPr>
        <w:t>, rispetto ad una iniziale ritrosia, una posizione di apertura più ampia, laddove si sono intesi tali strumenti alla stregua di moduli organizzativi, da utilizzare nell’ambito delle ordinarie garanzie procedimentali, senza necessità di duplicazioni (come la</w:t>
      </w:r>
      <w:r w:rsidR="00BB22C3">
        <w:rPr>
          <w:rFonts w:ascii="Times New Roman" w:hAnsi="Times New Roman" w:cs="Times New Roman"/>
          <w:sz w:val="24"/>
          <w:szCs w:val="24"/>
        </w:rPr>
        <w:t xml:space="preserve"> fondamentale</w:t>
      </w:r>
      <w:r w:rsidRPr="00164144">
        <w:rPr>
          <w:rFonts w:ascii="Times New Roman" w:hAnsi="Times New Roman" w:cs="Times New Roman"/>
          <w:sz w:val="24"/>
          <w:szCs w:val="24"/>
        </w:rPr>
        <w:t xml:space="preserve"> sentenza </w:t>
      </w:r>
      <w:r w:rsidR="00BB22C3">
        <w:rPr>
          <w:rFonts w:ascii="Times New Roman" w:hAnsi="Times New Roman" w:cs="Times New Roman"/>
          <w:sz w:val="24"/>
          <w:szCs w:val="24"/>
        </w:rPr>
        <w:t>del Consiglio di Stato</w:t>
      </w:r>
      <w:r w:rsidRPr="00164144">
        <w:rPr>
          <w:rFonts w:ascii="Times New Roman" w:hAnsi="Times New Roman" w:cs="Times New Roman"/>
          <w:sz w:val="24"/>
          <w:szCs w:val="24"/>
        </w:rPr>
        <w:t xml:space="preserve"> n. 8472 del 2019 ha chiarito rispetto alla legge 241 del 1990) né di estensioni del principio di legalità: il principio di legalità riguarda il potere esercitato, non il modulo organizzativo.</w:t>
      </w:r>
    </w:p>
    <w:p w:rsidR="00164144" w:rsidRPr="00164144" w:rsidRDefault="00164144" w:rsidP="00164144">
      <w:pPr>
        <w:ind w:firstLine="567"/>
        <w:jc w:val="both"/>
        <w:rPr>
          <w:rFonts w:ascii="Times New Roman" w:hAnsi="Times New Roman" w:cs="Times New Roman"/>
          <w:sz w:val="24"/>
          <w:szCs w:val="24"/>
        </w:rPr>
      </w:pPr>
      <w:r w:rsidRPr="00164144">
        <w:rPr>
          <w:rFonts w:ascii="Times New Roman" w:hAnsi="Times New Roman" w:cs="Times New Roman"/>
          <w:sz w:val="24"/>
          <w:szCs w:val="24"/>
        </w:rPr>
        <w:t>Ciò porta all’estensione del relativo utilizzo degli algoritmi anche in caso di attività discrezionale, garantendo molteplici utilizzi di grande aiuto all’azione amministrativa, come in tema di valutazione delle offerte tecniche ovvero di determinazione dei criteri per il rilascio delle valutazioni di impatto ambientale.</w:t>
      </w:r>
    </w:p>
    <w:p w:rsidR="00164144" w:rsidRDefault="00164144" w:rsidP="00164144">
      <w:pPr>
        <w:ind w:firstLine="567"/>
        <w:jc w:val="both"/>
        <w:rPr>
          <w:rFonts w:ascii="Times New Roman" w:hAnsi="Times New Roman" w:cs="Times New Roman"/>
          <w:sz w:val="24"/>
          <w:szCs w:val="24"/>
        </w:rPr>
      </w:pPr>
      <w:r w:rsidRPr="00164144">
        <w:rPr>
          <w:rFonts w:ascii="Times New Roman" w:hAnsi="Times New Roman" w:cs="Times New Roman"/>
          <w:sz w:val="24"/>
          <w:szCs w:val="24"/>
        </w:rPr>
        <w:t>Una tale estensione, peraltro, non può che ampliare le difficoltà di utilizzo, specie in tema di discrezionalità tecnica, con conseguente ampliamento dei problemi in tema di conoscibilità e comprensibilità. E ciò non solo in relazione alla evocata riservatezza industriale del titolare degli algoritmi, ma anche al doveroso fine di evitare che la digitalizzazione costituisca una nuova fonte di diseguaglianze, sia tecniche (più si ampia il ricorso alla tecnica ed alla tecnologia, più occorrono capacità tecniche peculiari e quindi limitate) che economiche (in relazione ai costi di strumenti sempre più sofisticati).</w:t>
      </w:r>
    </w:p>
    <w:p w:rsidR="00FE3708" w:rsidRPr="00FE3708" w:rsidRDefault="00FE3708" w:rsidP="00E409A8">
      <w:pPr>
        <w:ind w:firstLine="567"/>
        <w:jc w:val="both"/>
        <w:rPr>
          <w:rFonts w:ascii="Times New Roman" w:hAnsi="Times New Roman" w:cs="Times New Roman"/>
          <w:i/>
          <w:sz w:val="24"/>
          <w:szCs w:val="24"/>
        </w:rPr>
      </w:pPr>
      <w:r w:rsidRPr="00FE3708">
        <w:rPr>
          <w:rFonts w:ascii="Times New Roman" w:hAnsi="Times New Roman" w:cs="Times New Roman"/>
          <w:i/>
          <w:sz w:val="24"/>
          <w:szCs w:val="24"/>
        </w:rPr>
        <w:t>8 La regolazione per principi.</w:t>
      </w:r>
    </w:p>
    <w:p w:rsidR="00BB22C3" w:rsidRDefault="00BB22C3" w:rsidP="00E409A8">
      <w:pPr>
        <w:ind w:firstLine="567"/>
        <w:jc w:val="both"/>
        <w:rPr>
          <w:rFonts w:ascii="Times New Roman" w:hAnsi="Times New Roman" w:cs="Times New Roman"/>
          <w:sz w:val="24"/>
          <w:szCs w:val="24"/>
        </w:rPr>
      </w:pPr>
      <w:r>
        <w:rPr>
          <w:rFonts w:ascii="Times New Roman" w:hAnsi="Times New Roman" w:cs="Times New Roman"/>
          <w:sz w:val="24"/>
          <w:szCs w:val="24"/>
        </w:rPr>
        <w:t xml:space="preserve">In termini di principi di riferimento, la giurisprudenza ha individuato tre aspetti fondamentali: </w:t>
      </w:r>
      <w:r w:rsidRPr="00E409A8">
        <w:rPr>
          <w:rFonts w:ascii="Times New Roman" w:hAnsi="Times New Roman" w:cs="Times New Roman"/>
          <w:sz w:val="24"/>
          <w:szCs w:val="24"/>
        </w:rPr>
        <w:t>trasparenza (</w:t>
      </w:r>
      <w:r>
        <w:rPr>
          <w:rFonts w:ascii="Times New Roman" w:hAnsi="Times New Roman" w:cs="Times New Roman"/>
          <w:sz w:val="24"/>
          <w:szCs w:val="24"/>
        </w:rPr>
        <w:t xml:space="preserve">al fine di </w:t>
      </w:r>
      <w:r w:rsidRPr="00E409A8">
        <w:rPr>
          <w:rFonts w:ascii="Times New Roman" w:hAnsi="Times New Roman" w:cs="Times New Roman"/>
          <w:sz w:val="24"/>
          <w:szCs w:val="24"/>
        </w:rPr>
        <w:t xml:space="preserve">garantire </w:t>
      </w:r>
      <w:r>
        <w:rPr>
          <w:rFonts w:ascii="Times New Roman" w:hAnsi="Times New Roman" w:cs="Times New Roman"/>
          <w:sz w:val="24"/>
          <w:szCs w:val="24"/>
        </w:rPr>
        <w:t xml:space="preserve">pieno </w:t>
      </w:r>
      <w:r w:rsidRPr="00E409A8">
        <w:rPr>
          <w:rFonts w:ascii="Times New Roman" w:hAnsi="Times New Roman" w:cs="Times New Roman"/>
          <w:sz w:val="24"/>
          <w:szCs w:val="24"/>
        </w:rPr>
        <w:t xml:space="preserve">accesso ai criteri ed agli algoritmi), imputabilità </w:t>
      </w:r>
      <w:r>
        <w:rPr>
          <w:rFonts w:ascii="Times New Roman" w:hAnsi="Times New Roman" w:cs="Times New Roman"/>
          <w:sz w:val="24"/>
          <w:szCs w:val="24"/>
        </w:rPr>
        <w:t>(</w:t>
      </w:r>
      <w:r w:rsidRPr="00E409A8">
        <w:rPr>
          <w:rFonts w:ascii="Times New Roman" w:hAnsi="Times New Roman" w:cs="Times New Roman"/>
          <w:sz w:val="24"/>
          <w:szCs w:val="24"/>
        </w:rPr>
        <w:t>al funzionario responsabile</w:t>
      </w:r>
      <w:r>
        <w:rPr>
          <w:rFonts w:ascii="Times New Roman" w:hAnsi="Times New Roman" w:cs="Times New Roman"/>
          <w:sz w:val="24"/>
          <w:szCs w:val="24"/>
        </w:rPr>
        <w:t xml:space="preserve"> ed all’apparato pubblico)</w:t>
      </w:r>
      <w:r w:rsidRPr="00E409A8">
        <w:rPr>
          <w:rFonts w:ascii="Times New Roman" w:hAnsi="Times New Roman" w:cs="Times New Roman"/>
          <w:sz w:val="24"/>
          <w:szCs w:val="24"/>
        </w:rPr>
        <w:t>, non discriminazione tecnica ed economica</w:t>
      </w:r>
      <w:r>
        <w:rPr>
          <w:rFonts w:ascii="Times New Roman" w:hAnsi="Times New Roman" w:cs="Times New Roman"/>
          <w:sz w:val="24"/>
          <w:szCs w:val="24"/>
        </w:rPr>
        <w:t>.</w:t>
      </w:r>
    </w:p>
    <w:p w:rsidR="00164144" w:rsidRPr="00E409A8" w:rsidRDefault="00BB22C3" w:rsidP="00E409A8">
      <w:pPr>
        <w:ind w:firstLine="567"/>
        <w:jc w:val="both"/>
        <w:rPr>
          <w:rFonts w:ascii="Times New Roman" w:hAnsi="Times New Roman" w:cs="Times New Roman"/>
          <w:sz w:val="24"/>
          <w:szCs w:val="24"/>
        </w:rPr>
      </w:pPr>
      <w:r>
        <w:rPr>
          <w:rFonts w:ascii="Times New Roman" w:hAnsi="Times New Roman" w:cs="Times New Roman"/>
          <w:sz w:val="24"/>
          <w:szCs w:val="24"/>
        </w:rPr>
        <w:t xml:space="preserve">Tali principi sono stati poi ripresi dalla legislazione settoriale degli appalti pubblici, nei seguenti termini: </w:t>
      </w:r>
    </w:p>
    <w:p w:rsidR="00BB22C3" w:rsidRDefault="00BE5255"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lastRenderedPageBreak/>
        <w:t>a) conoscibilità e comprensibilità, per cui ogni operatore economico ha diritto a conoscere l’esistenza di processi decisionali automatizzati che lo riguardino e, in tal caso, a ricevere informazioni significative sulla logica utilizzata;</w:t>
      </w:r>
    </w:p>
    <w:p w:rsidR="00BB22C3" w:rsidRDefault="00BE5255"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b) non esclusività della decisione algoritmica, per cui comunque esiste nel processo decisionale un contributo umano capace di controllare, validare ovvero smentire la decisione automatizzata;</w:t>
      </w:r>
    </w:p>
    <w:p w:rsidR="00BE5255" w:rsidRPr="00E409A8" w:rsidRDefault="00BE5255"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c) non discriminazione algoritmica, per cui il titolare mette in atto misure tecniche e organizzative adeguate al fine di impedire effetti discriminatori nei confronti degli operatori economici.</w:t>
      </w:r>
    </w:p>
    <w:p w:rsidR="002773D8" w:rsidRPr="00E409A8" w:rsidRDefault="00F327D4" w:rsidP="00E409A8">
      <w:pPr>
        <w:ind w:firstLine="567"/>
        <w:jc w:val="both"/>
        <w:rPr>
          <w:rFonts w:ascii="Times New Roman" w:hAnsi="Times New Roman" w:cs="Times New Roman"/>
          <w:sz w:val="24"/>
          <w:szCs w:val="24"/>
        </w:rPr>
      </w:pPr>
      <w:r>
        <w:rPr>
          <w:rFonts w:ascii="Times New Roman" w:hAnsi="Times New Roman" w:cs="Times New Roman"/>
          <w:sz w:val="24"/>
          <w:szCs w:val="24"/>
        </w:rPr>
        <w:t>In definitiva, ciò che è stato evidenziato da un canto, in termini estensivi, è la necessità di g</w:t>
      </w:r>
      <w:r w:rsidR="002773D8" w:rsidRPr="00E409A8">
        <w:rPr>
          <w:rFonts w:ascii="Times New Roman" w:hAnsi="Times New Roman" w:cs="Times New Roman"/>
          <w:sz w:val="24"/>
          <w:szCs w:val="24"/>
        </w:rPr>
        <w:t>arantire utilizzo il più ampio possibile, anche per l’attività discrezionale, perché gli s</w:t>
      </w:r>
      <w:r w:rsidR="00D76430" w:rsidRPr="00E409A8">
        <w:rPr>
          <w:rFonts w:ascii="Times New Roman" w:hAnsi="Times New Roman" w:cs="Times New Roman"/>
          <w:sz w:val="24"/>
          <w:szCs w:val="24"/>
        </w:rPr>
        <w:t>t</w:t>
      </w:r>
      <w:r w:rsidR="002773D8" w:rsidRPr="00E409A8">
        <w:rPr>
          <w:rFonts w:ascii="Times New Roman" w:hAnsi="Times New Roman" w:cs="Times New Roman"/>
          <w:sz w:val="24"/>
          <w:szCs w:val="24"/>
        </w:rPr>
        <w:t xml:space="preserve">rumenti di </w:t>
      </w:r>
      <w:r>
        <w:rPr>
          <w:rFonts w:ascii="Times New Roman" w:hAnsi="Times New Roman" w:cs="Times New Roman"/>
          <w:sz w:val="24"/>
          <w:szCs w:val="24"/>
        </w:rPr>
        <w:t>intelligenza artificiale</w:t>
      </w:r>
      <w:r w:rsidR="002773D8" w:rsidRPr="00E409A8">
        <w:rPr>
          <w:rFonts w:ascii="Times New Roman" w:hAnsi="Times New Roman" w:cs="Times New Roman"/>
          <w:sz w:val="24"/>
          <w:szCs w:val="24"/>
        </w:rPr>
        <w:t xml:space="preserve"> costituiscono moduli organizzativi di ausilio per l’esercizio delle attività amministrative</w:t>
      </w:r>
      <w:r>
        <w:rPr>
          <w:rFonts w:ascii="Times New Roman" w:hAnsi="Times New Roman" w:cs="Times New Roman"/>
          <w:sz w:val="24"/>
          <w:szCs w:val="24"/>
        </w:rPr>
        <w:t>; da un altro canto</w:t>
      </w:r>
      <w:r w:rsidR="00AB0BA3">
        <w:rPr>
          <w:rFonts w:ascii="Times New Roman" w:hAnsi="Times New Roman" w:cs="Times New Roman"/>
          <w:sz w:val="24"/>
          <w:szCs w:val="24"/>
        </w:rPr>
        <w:t>,</w:t>
      </w:r>
      <w:r w:rsidR="002773D8" w:rsidRPr="00E409A8">
        <w:rPr>
          <w:rFonts w:ascii="Times New Roman" w:hAnsi="Times New Roman" w:cs="Times New Roman"/>
          <w:sz w:val="24"/>
          <w:szCs w:val="24"/>
        </w:rPr>
        <w:t xml:space="preserve"> tale ampio utilizzo va bilanciato attraverso il rispetto di alcune regole di principio: le tre principali predette.</w:t>
      </w:r>
    </w:p>
    <w:p w:rsidR="00FE3708" w:rsidRPr="00FE3708" w:rsidRDefault="00FE3708" w:rsidP="00E409A8">
      <w:pPr>
        <w:ind w:firstLine="567"/>
        <w:jc w:val="both"/>
        <w:rPr>
          <w:rFonts w:ascii="Times New Roman" w:hAnsi="Times New Roman" w:cs="Times New Roman"/>
          <w:i/>
          <w:sz w:val="24"/>
          <w:szCs w:val="24"/>
        </w:rPr>
      </w:pPr>
      <w:r w:rsidRPr="00FE3708">
        <w:rPr>
          <w:rFonts w:ascii="Times New Roman" w:hAnsi="Times New Roman" w:cs="Times New Roman"/>
          <w:i/>
          <w:sz w:val="24"/>
          <w:szCs w:val="24"/>
        </w:rPr>
        <w:t>9 Le sfide della transizione ecologica.</w:t>
      </w:r>
    </w:p>
    <w:p w:rsidR="00FE3EA7" w:rsidRPr="00E409A8" w:rsidRDefault="00FE3EA7"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E la transiz</w:t>
      </w:r>
      <w:r w:rsidR="002773D8" w:rsidRPr="00E409A8">
        <w:rPr>
          <w:rFonts w:ascii="Times New Roman" w:hAnsi="Times New Roman" w:cs="Times New Roman"/>
          <w:sz w:val="24"/>
          <w:szCs w:val="24"/>
        </w:rPr>
        <w:t>ione ecologica?</w:t>
      </w:r>
      <w:r w:rsidR="00CF2529" w:rsidRPr="00E409A8">
        <w:rPr>
          <w:rFonts w:ascii="Times New Roman" w:hAnsi="Times New Roman" w:cs="Times New Roman"/>
          <w:sz w:val="24"/>
          <w:szCs w:val="24"/>
        </w:rPr>
        <w:t xml:space="preserve"> </w:t>
      </w:r>
      <w:r w:rsidR="00785202">
        <w:rPr>
          <w:rFonts w:ascii="Times New Roman" w:hAnsi="Times New Roman" w:cs="Times New Roman"/>
          <w:sz w:val="24"/>
          <w:szCs w:val="24"/>
        </w:rPr>
        <w:t>A</w:t>
      </w:r>
      <w:r w:rsidR="002773D8" w:rsidRPr="00E409A8">
        <w:rPr>
          <w:rFonts w:ascii="Times New Roman" w:hAnsi="Times New Roman" w:cs="Times New Roman"/>
          <w:sz w:val="24"/>
          <w:szCs w:val="24"/>
        </w:rPr>
        <w:t>nche quella inf</w:t>
      </w:r>
      <w:r w:rsidRPr="00E409A8">
        <w:rPr>
          <w:rFonts w:ascii="Times New Roman" w:hAnsi="Times New Roman" w:cs="Times New Roman"/>
          <w:sz w:val="24"/>
          <w:szCs w:val="24"/>
        </w:rPr>
        <w:t>l</w:t>
      </w:r>
      <w:r w:rsidR="002773D8" w:rsidRPr="00E409A8">
        <w:rPr>
          <w:rFonts w:ascii="Times New Roman" w:hAnsi="Times New Roman" w:cs="Times New Roman"/>
          <w:sz w:val="24"/>
          <w:szCs w:val="24"/>
        </w:rPr>
        <w:t>u</w:t>
      </w:r>
      <w:r w:rsidRPr="00E409A8">
        <w:rPr>
          <w:rFonts w:ascii="Times New Roman" w:hAnsi="Times New Roman" w:cs="Times New Roman"/>
          <w:sz w:val="24"/>
          <w:szCs w:val="24"/>
        </w:rPr>
        <w:t>enza già</w:t>
      </w:r>
      <w:r w:rsidR="002773D8" w:rsidRPr="00E409A8">
        <w:rPr>
          <w:rFonts w:ascii="Times New Roman" w:hAnsi="Times New Roman" w:cs="Times New Roman"/>
          <w:sz w:val="24"/>
          <w:szCs w:val="24"/>
        </w:rPr>
        <w:t xml:space="preserve"> da tempo</w:t>
      </w:r>
      <w:r w:rsidRPr="00E409A8">
        <w:rPr>
          <w:rFonts w:ascii="Times New Roman" w:hAnsi="Times New Roman" w:cs="Times New Roman"/>
          <w:sz w:val="24"/>
          <w:szCs w:val="24"/>
        </w:rPr>
        <w:t xml:space="preserve">, </w:t>
      </w:r>
      <w:r w:rsidR="00683553" w:rsidRPr="00E409A8">
        <w:rPr>
          <w:rFonts w:ascii="Times New Roman" w:hAnsi="Times New Roman" w:cs="Times New Roman"/>
          <w:sz w:val="24"/>
          <w:szCs w:val="24"/>
        </w:rPr>
        <w:t>l</w:t>
      </w:r>
      <w:r w:rsidR="002773D8" w:rsidRPr="00E409A8">
        <w:rPr>
          <w:rFonts w:ascii="Times New Roman" w:hAnsi="Times New Roman" w:cs="Times New Roman"/>
          <w:sz w:val="24"/>
          <w:szCs w:val="24"/>
        </w:rPr>
        <w:t>a giuris</w:t>
      </w:r>
      <w:r w:rsidR="00683553" w:rsidRPr="00E409A8">
        <w:rPr>
          <w:rFonts w:ascii="Times New Roman" w:hAnsi="Times New Roman" w:cs="Times New Roman"/>
          <w:sz w:val="24"/>
          <w:szCs w:val="24"/>
        </w:rPr>
        <w:t>d</w:t>
      </w:r>
      <w:r w:rsidR="002773D8" w:rsidRPr="00E409A8">
        <w:rPr>
          <w:rFonts w:ascii="Times New Roman" w:hAnsi="Times New Roman" w:cs="Times New Roman"/>
          <w:sz w:val="24"/>
          <w:szCs w:val="24"/>
        </w:rPr>
        <w:t xml:space="preserve">izione amministrativa. </w:t>
      </w:r>
      <w:r w:rsidR="00785202">
        <w:rPr>
          <w:rFonts w:ascii="Times New Roman" w:hAnsi="Times New Roman" w:cs="Times New Roman"/>
          <w:sz w:val="24"/>
          <w:szCs w:val="24"/>
        </w:rPr>
        <w:t xml:space="preserve">In termini esemplificativi è utile richiamare </w:t>
      </w:r>
      <w:r w:rsidR="002773D8" w:rsidRPr="00E409A8">
        <w:rPr>
          <w:rFonts w:ascii="Times New Roman" w:hAnsi="Times New Roman" w:cs="Times New Roman"/>
          <w:sz w:val="24"/>
          <w:szCs w:val="24"/>
        </w:rPr>
        <w:t>un caso concreto</w:t>
      </w:r>
      <w:r w:rsidR="00785202">
        <w:rPr>
          <w:rFonts w:ascii="Times New Roman" w:hAnsi="Times New Roman" w:cs="Times New Roman"/>
          <w:sz w:val="24"/>
          <w:szCs w:val="24"/>
        </w:rPr>
        <w:t xml:space="preserve">, in cui il Consiglio di Stato (sez. VI, </w:t>
      </w:r>
      <w:r w:rsidR="00785202" w:rsidRPr="00E409A8">
        <w:rPr>
          <w:rFonts w:ascii="Times New Roman" w:hAnsi="Times New Roman" w:cs="Times New Roman"/>
          <w:sz w:val="24"/>
          <w:szCs w:val="24"/>
        </w:rPr>
        <w:t>23 settembre 2022</w:t>
      </w:r>
      <w:r w:rsidR="00785202">
        <w:rPr>
          <w:rFonts w:ascii="Times New Roman" w:hAnsi="Times New Roman" w:cs="Times New Roman"/>
          <w:sz w:val="24"/>
          <w:szCs w:val="24"/>
        </w:rPr>
        <w:t xml:space="preserve">, n. 8167) ha affrontato il </w:t>
      </w:r>
      <w:r w:rsidRPr="00E409A8">
        <w:rPr>
          <w:rFonts w:ascii="Times New Roman" w:hAnsi="Times New Roman" w:cs="Times New Roman"/>
          <w:sz w:val="24"/>
          <w:szCs w:val="24"/>
        </w:rPr>
        <w:t>bilanciamento fra</w:t>
      </w:r>
      <w:r w:rsidR="00785202">
        <w:rPr>
          <w:rFonts w:ascii="Times New Roman" w:hAnsi="Times New Roman" w:cs="Times New Roman"/>
          <w:sz w:val="24"/>
          <w:szCs w:val="24"/>
        </w:rPr>
        <w:t xml:space="preserve"> il</w:t>
      </w:r>
      <w:r w:rsidRPr="00E409A8">
        <w:rPr>
          <w:rFonts w:ascii="Times New Roman" w:hAnsi="Times New Roman" w:cs="Times New Roman"/>
          <w:sz w:val="24"/>
          <w:szCs w:val="24"/>
        </w:rPr>
        <w:t xml:space="preserve"> vincolo paesaggistico e</w:t>
      </w:r>
      <w:r w:rsidR="00785202">
        <w:rPr>
          <w:rFonts w:ascii="Times New Roman" w:hAnsi="Times New Roman" w:cs="Times New Roman"/>
          <w:sz w:val="24"/>
          <w:szCs w:val="24"/>
        </w:rPr>
        <w:t xml:space="preserve"> le</w:t>
      </w:r>
      <w:r w:rsidRPr="00E409A8">
        <w:rPr>
          <w:rFonts w:ascii="Times New Roman" w:hAnsi="Times New Roman" w:cs="Times New Roman"/>
          <w:sz w:val="24"/>
          <w:szCs w:val="24"/>
        </w:rPr>
        <w:t xml:space="preserve"> esigenze di garantire fonti di energia rinnovabili.</w:t>
      </w:r>
    </w:p>
    <w:p w:rsidR="00FE3EA7" w:rsidRPr="00E409A8" w:rsidRDefault="00785202" w:rsidP="00E409A8">
      <w:pPr>
        <w:ind w:firstLine="567"/>
        <w:jc w:val="both"/>
        <w:rPr>
          <w:rFonts w:ascii="Times New Roman" w:hAnsi="Times New Roman" w:cs="Times New Roman"/>
          <w:sz w:val="24"/>
          <w:szCs w:val="24"/>
        </w:rPr>
      </w:pPr>
      <w:r>
        <w:rPr>
          <w:rFonts w:ascii="Times New Roman" w:hAnsi="Times New Roman" w:cs="Times New Roman"/>
          <w:sz w:val="24"/>
          <w:szCs w:val="24"/>
        </w:rPr>
        <w:t>All’esito del bilanciamento, è stato affermato che “</w:t>
      </w:r>
      <w:r w:rsidRPr="00012A51">
        <w:rPr>
          <w:rFonts w:ascii="Times New Roman" w:hAnsi="Times New Roman" w:cs="Times New Roman"/>
          <w:i/>
          <w:sz w:val="24"/>
          <w:szCs w:val="24"/>
        </w:rPr>
        <w:t>l</w:t>
      </w:r>
      <w:r w:rsidR="00437F77" w:rsidRPr="00012A51">
        <w:rPr>
          <w:rFonts w:ascii="Times New Roman" w:hAnsi="Times New Roman" w:cs="Times New Roman"/>
          <w:i/>
          <w:sz w:val="24"/>
          <w:szCs w:val="24"/>
        </w:rPr>
        <w:t>’interesse pubblico alla tutela del patrimonio culturale, in relazione ad un vincolo indiretto, non ha il peso e l’urgenza per sacrificare interamente l’interesse ambientale indifferibile della transizione ecologica, la quale comporta la trasformazione del sistema produttivo in un modello più sostenibile che renda meno dannosi per l’ambiente la produzione di energia, la produzione industriale e, in generale, lo stile di vita delle persone. La posizione ‘totalizzante’ così espressa dall’Amministrazione dei beni culturali si pone in contrasto con l’indirizzo politico europeo (Direttiva CEE n. 2001/77) e nazionale (d.lgs. 29 dicembre 2003 n. 387) che riconosce agli impianti per la produzione di energia da fonti rinnovabili importanza fondamentale, dichiarandoli opere di pubblico interesse proprio ai fini di tutela dell’ambiente. L’Amministrazione, in sede di esercizio e di riedizione del potere, deve ricercare non già il totale sacrificio dell’uso produttivo di energia pulita delle aree contigue alle aree vincolate (nella specie croci votive), secondo una logica meramente inibitoria, bensì una soluzione comparativa e dialettica fra le esigenze dello sviluppo sostenibile e quelle afferenti al paesaggio culturale</w:t>
      </w:r>
      <w:r>
        <w:rPr>
          <w:rFonts w:ascii="Times New Roman" w:hAnsi="Times New Roman" w:cs="Times New Roman"/>
          <w:sz w:val="24"/>
          <w:szCs w:val="24"/>
        </w:rPr>
        <w:t>”.</w:t>
      </w:r>
    </w:p>
    <w:p w:rsidR="002773D8" w:rsidRPr="00E409A8" w:rsidRDefault="00785202" w:rsidP="00E409A8">
      <w:pPr>
        <w:ind w:firstLine="567"/>
        <w:jc w:val="both"/>
        <w:rPr>
          <w:rFonts w:ascii="Times New Roman" w:hAnsi="Times New Roman" w:cs="Times New Roman"/>
          <w:sz w:val="24"/>
          <w:szCs w:val="24"/>
        </w:rPr>
      </w:pPr>
      <w:r>
        <w:rPr>
          <w:rFonts w:ascii="Times New Roman" w:hAnsi="Times New Roman" w:cs="Times New Roman"/>
          <w:sz w:val="24"/>
          <w:szCs w:val="24"/>
        </w:rPr>
        <w:t>Appare pertanto evidente come le esigenze connesse alla transi</w:t>
      </w:r>
      <w:r w:rsidR="00012A51">
        <w:rPr>
          <w:rFonts w:ascii="Times New Roman" w:hAnsi="Times New Roman" w:cs="Times New Roman"/>
          <w:sz w:val="24"/>
          <w:szCs w:val="24"/>
        </w:rPr>
        <w:t>z</w:t>
      </w:r>
      <w:r>
        <w:rPr>
          <w:rFonts w:ascii="Times New Roman" w:hAnsi="Times New Roman" w:cs="Times New Roman"/>
          <w:sz w:val="24"/>
          <w:szCs w:val="24"/>
        </w:rPr>
        <w:t>ione ecologica abbiano spinto a mutare un rapporto che, nella tradizione, vedeva il vincolo culturale e paesaggistico sempre prevalente su quelli produttivi ed energetici.</w:t>
      </w:r>
    </w:p>
    <w:p w:rsidR="00FE3708" w:rsidRPr="00FE3708" w:rsidRDefault="00FE3708" w:rsidP="00E409A8">
      <w:pPr>
        <w:ind w:firstLine="567"/>
        <w:jc w:val="both"/>
        <w:rPr>
          <w:rFonts w:ascii="Times New Roman" w:hAnsi="Times New Roman" w:cs="Times New Roman"/>
          <w:i/>
          <w:sz w:val="24"/>
          <w:szCs w:val="24"/>
        </w:rPr>
      </w:pPr>
      <w:r w:rsidRPr="00FE3708">
        <w:rPr>
          <w:rFonts w:ascii="Times New Roman" w:hAnsi="Times New Roman" w:cs="Times New Roman"/>
          <w:i/>
          <w:sz w:val="24"/>
          <w:szCs w:val="24"/>
        </w:rPr>
        <w:t>10 Legge algoritmica e norma giuridica.</w:t>
      </w:r>
    </w:p>
    <w:p w:rsidR="004961EA" w:rsidRPr="00E409A8" w:rsidRDefault="004961EA"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Dopo tanto positività</w:t>
      </w:r>
      <w:r w:rsidR="00785202">
        <w:rPr>
          <w:rFonts w:ascii="Times New Roman" w:hAnsi="Times New Roman" w:cs="Times New Roman"/>
          <w:sz w:val="24"/>
          <w:szCs w:val="24"/>
        </w:rPr>
        <w:t>, anche</w:t>
      </w:r>
      <w:r w:rsidRPr="00E409A8">
        <w:rPr>
          <w:rFonts w:ascii="Times New Roman" w:hAnsi="Times New Roman" w:cs="Times New Roman"/>
          <w:sz w:val="24"/>
          <w:szCs w:val="24"/>
        </w:rPr>
        <w:t xml:space="preserve"> prospettica, </w:t>
      </w:r>
      <w:r w:rsidR="00785202">
        <w:rPr>
          <w:rFonts w:ascii="Times New Roman" w:hAnsi="Times New Roman" w:cs="Times New Roman"/>
          <w:sz w:val="24"/>
          <w:szCs w:val="24"/>
        </w:rPr>
        <w:t>è giunto il momento di introdurre un po’ di sano pessimismo, filosofico e digitale, per quanto concerne il difficile rapporto fra la regolazione digitale - algoritmica e la norma giuridica.</w:t>
      </w:r>
    </w:p>
    <w:p w:rsidR="004961EA" w:rsidRDefault="00012A51" w:rsidP="00E409A8">
      <w:pPr>
        <w:ind w:firstLine="567"/>
        <w:jc w:val="both"/>
        <w:rPr>
          <w:rFonts w:ascii="Times New Roman" w:hAnsi="Times New Roman" w:cs="Times New Roman"/>
          <w:sz w:val="24"/>
          <w:szCs w:val="24"/>
        </w:rPr>
      </w:pPr>
      <w:r>
        <w:rPr>
          <w:rFonts w:ascii="Times New Roman" w:hAnsi="Times New Roman" w:cs="Times New Roman"/>
          <w:sz w:val="24"/>
          <w:szCs w:val="24"/>
        </w:rPr>
        <w:t>Ed è proprio in tale ot</w:t>
      </w:r>
      <w:r w:rsidR="00785202">
        <w:rPr>
          <w:rFonts w:ascii="Times New Roman" w:hAnsi="Times New Roman" w:cs="Times New Roman"/>
          <w:sz w:val="24"/>
          <w:szCs w:val="24"/>
        </w:rPr>
        <w:t>tica che emerge come l</w:t>
      </w:r>
      <w:r w:rsidR="002773D8" w:rsidRPr="00E409A8">
        <w:rPr>
          <w:rFonts w:ascii="Times New Roman" w:hAnsi="Times New Roman" w:cs="Times New Roman"/>
          <w:sz w:val="24"/>
          <w:szCs w:val="24"/>
        </w:rPr>
        <w:t>’e</w:t>
      </w:r>
      <w:r w:rsidR="004961EA" w:rsidRPr="00E409A8">
        <w:rPr>
          <w:rFonts w:ascii="Times New Roman" w:hAnsi="Times New Roman" w:cs="Times New Roman"/>
          <w:sz w:val="24"/>
          <w:szCs w:val="24"/>
        </w:rPr>
        <w:t>tica</w:t>
      </w:r>
      <w:r w:rsidR="002773D8" w:rsidRPr="00E409A8">
        <w:rPr>
          <w:rFonts w:ascii="Times New Roman" w:hAnsi="Times New Roman" w:cs="Times New Roman"/>
          <w:sz w:val="24"/>
          <w:szCs w:val="24"/>
        </w:rPr>
        <w:t xml:space="preserve"> e la riserva di umanità</w:t>
      </w:r>
      <w:r w:rsidR="004961EA" w:rsidRPr="00E409A8">
        <w:rPr>
          <w:rFonts w:ascii="Times New Roman" w:hAnsi="Times New Roman" w:cs="Times New Roman"/>
          <w:sz w:val="24"/>
          <w:szCs w:val="24"/>
        </w:rPr>
        <w:t xml:space="preserve"> nella tecnologia</w:t>
      </w:r>
      <w:r w:rsidR="002773D8" w:rsidRPr="00E409A8">
        <w:rPr>
          <w:rFonts w:ascii="Times New Roman" w:hAnsi="Times New Roman" w:cs="Times New Roman"/>
          <w:sz w:val="24"/>
          <w:szCs w:val="24"/>
        </w:rPr>
        <w:t xml:space="preserve"> </w:t>
      </w:r>
      <w:r w:rsidR="00785202">
        <w:rPr>
          <w:rFonts w:ascii="Times New Roman" w:hAnsi="Times New Roman" w:cs="Times New Roman"/>
          <w:sz w:val="24"/>
          <w:szCs w:val="24"/>
        </w:rPr>
        <w:t>costituiscano criteri fondamentali di approccio,</w:t>
      </w:r>
      <w:r w:rsidR="004961EA" w:rsidRPr="00E409A8">
        <w:rPr>
          <w:rFonts w:ascii="Times New Roman" w:hAnsi="Times New Roman" w:cs="Times New Roman"/>
          <w:sz w:val="24"/>
          <w:szCs w:val="24"/>
        </w:rPr>
        <w:t xml:space="preserve"> anche perché </w:t>
      </w:r>
      <w:r w:rsidR="00683553" w:rsidRPr="00E409A8">
        <w:rPr>
          <w:rFonts w:ascii="Times New Roman" w:hAnsi="Times New Roman" w:cs="Times New Roman"/>
          <w:sz w:val="24"/>
          <w:szCs w:val="24"/>
        </w:rPr>
        <w:t xml:space="preserve">gli </w:t>
      </w:r>
      <w:r w:rsidR="004961EA" w:rsidRPr="00E409A8">
        <w:rPr>
          <w:rFonts w:ascii="Times New Roman" w:hAnsi="Times New Roman" w:cs="Times New Roman"/>
          <w:sz w:val="24"/>
          <w:szCs w:val="24"/>
        </w:rPr>
        <w:t>algoritmi</w:t>
      </w:r>
      <w:r w:rsidR="00683553" w:rsidRPr="00E409A8">
        <w:rPr>
          <w:rFonts w:ascii="Times New Roman" w:hAnsi="Times New Roman" w:cs="Times New Roman"/>
          <w:sz w:val="24"/>
          <w:szCs w:val="24"/>
        </w:rPr>
        <w:t xml:space="preserve"> sono</w:t>
      </w:r>
      <w:r w:rsidR="004961EA" w:rsidRPr="00E409A8">
        <w:rPr>
          <w:rFonts w:ascii="Times New Roman" w:hAnsi="Times New Roman" w:cs="Times New Roman"/>
          <w:sz w:val="24"/>
          <w:szCs w:val="24"/>
        </w:rPr>
        <w:t xml:space="preserve"> ben diversi dalle regole giuridiche</w:t>
      </w:r>
      <w:r w:rsidR="00785202">
        <w:rPr>
          <w:rFonts w:ascii="Times New Roman" w:hAnsi="Times New Roman" w:cs="Times New Roman"/>
          <w:sz w:val="24"/>
          <w:szCs w:val="24"/>
        </w:rPr>
        <w:t>, sia</w:t>
      </w:r>
      <w:r w:rsidR="004961EA" w:rsidRPr="00E409A8">
        <w:rPr>
          <w:rFonts w:ascii="Times New Roman" w:hAnsi="Times New Roman" w:cs="Times New Roman"/>
          <w:sz w:val="24"/>
          <w:szCs w:val="24"/>
        </w:rPr>
        <w:t xml:space="preserve"> </w:t>
      </w:r>
      <w:r w:rsidR="00785202" w:rsidRPr="00E409A8">
        <w:rPr>
          <w:rFonts w:ascii="Times New Roman" w:hAnsi="Times New Roman" w:cs="Times New Roman"/>
          <w:sz w:val="24"/>
          <w:szCs w:val="24"/>
        </w:rPr>
        <w:t>normative</w:t>
      </w:r>
      <w:r w:rsidR="00785202">
        <w:rPr>
          <w:rFonts w:ascii="Times New Roman" w:hAnsi="Times New Roman" w:cs="Times New Roman"/>
          <w:sz w:val="24"/>
          <w:szCs w:val="24"/>
        </w:rPr>
        <w:t xml:space="preserve"> che</w:t>
      </w:r>
      <w:r w:rsidR="00785202" w:rsidRPr="00E409A8">
        <w:rPr>
          <w:rFonts w:ascii="Times New Roman" w:hAnsi="Times New Roman" w:cs="Times New Roman"/>
          <w:sz w:val="24"/>
          <w:szCs w:val="24"/>
        </w:rPr>
        <w:t xml:space="preserve"> </w:t>
      </w:r>
      <w:r w:rsidR="004961EA" w:rsidRPr="00E409A8">
        <w:rPr>
          <w:rFonts w:ascii="Times New Roman" w:hAnsi="Times New Roman" w:cs="Times New Roman"/>
          <w:sz w:val="24"/>
          <w:szCs w:val="24"/>
        </w:rPr>
        <w:t>amministrative, sotto diversi profili</w:t>
      </w:r>
      <w:r w:rsidR="00785202">
        <w:rPr>
          <w:rFonts w:ascii="Times New Roman" w:hAnsi="Times New Roman" w:cs="Times New Roman"/>
          <w:sz w:val="24"/>
          <w:szCs w:val="24"/>
        </w:rPr>
        <w:t>, fra i quali merita richiamarne un paio.</w:t>
      </w:r>
    </w:p>
    <w:p w:rsidR="004961EA" w:rsidRPr="00E409A8" w:rsidRDefault="00785202" w:rsidP="00E409A8">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In primo luogo, costituisce nozione ormai comune come il mondo digitale sia caratterizzato dal c.d. </w:t>
      </w:r>
      <w:proofErr w:type="spellStart"/>
      <w:r w:rsidR="00386A78">
        <w:rPr>
          <w:rFonts w:ascii="Times New Roman" w:hAnsi="Times New Roman" w:cs="Times New Roman"/>
          <w:sz w:val="24"/>
          <w:szCs w:val="24"/>
        </w:rPr>
        <w:t>nud</w:t>
      </w:r>
      <w:r>
        <w:rPr>
          <w:rFonts w:ascii="Times New Roman" w:hAnsi="Times New Roman" w:cs="Times New Roman"/>
          <w:sz w:val="24"/>
          <w:szCs w:val="24"/>
        </w:rPr>
        <w:t>ging</w:t>
      </w:r>
      <w:proofErr w:type="spellEnd"/>
      <w:r>
        <w:rPr>
          <w:rFonts w:ascii="Times New Roman" w:hAnsi="Times New Roman" w:cs="Times New Roman"/>
          <w:sz w:val="24"/>
          <w:szCs w:val="24"/>
        </w:rPr>
        <w:t xml:space="preserve">, </w:t>
      </w:r>
      <w:r w:rsidR="00610DB0">
        <w:rPr>
          <w:rFonts w:ascii="Times New Roman" w:hAnsi="Times New Roman" w:cs="Times New Roman"/>
          <w:sz w:val="24"/>
          <w:szCs w:val="24"/>
        </w:rPr>
        <w:t xml:space="preserve">in cui le relative cc.dd. </w:t>
      </w:r>
      <w:r w:rsidR="00610DB0" w:rsidRPr="00610DB0">
        <w:rPr>
          <w:rFonts w:ascii="Times New Roman" w:hAnsi="Times New Roman" w:cs="Times New Roman"/>
          <w:sz w:val="24"/>
          <w:szCs w:val="24"/>
        </w:rPr>
        <w:t>“spinte gentili” servono a indurre qualcuno a scegliere una strada piuttosto che un’altra</w:t>
      </w:r>
      <w:r w:rsidR="00610DB0">
        <w:rPr>
          <w:rFonts w:ascii="Times New Roman" w:hAnsi="Times New Roman" w:cs="Times New Roman"/>
          <w:sz w:val="24"/>
          <w:szCs w:val="24"/>
        </w:rPr>
        <w:t xml:space="preserve">. Il mondo digitale non impone comportamenti, a differenze delle regole giuridiche, in quanto caratterizzata dallo </w:t>
      </w:r>
      <w:r w:rsidR="004961EA" w:rsidRPr="00E409A8">
        <w:rPr>
          <w:rFonts w:ascii="Times New Roman" w:hAnsi="Times New Roman" w:cs="Times New Roman"/>
          <w:sz w:val="24"/>
          <w:szCs w:val="24"/>
        </w:rPr>
        <w:t>spingere</w:t>
      </w:r>
      <w:r w:rsidR="00610DB0">
        <w:rPr>
          <w:rFonts w:ascii="Times New Roman" w:hAnsi="Times New Roman" w:cs="Times New Roman"/>
          <w:sz w:val="24"/>
          <w:szCs w:val="24"/>
        </w:rPr>
        <w:t>,</w:t>
      </w:r>
      <w:r w:rsidR="00811EA8" w:rsidRPr="00E409A8">
        <w:rPr>
          <w:rFonts w:ascii="Times New Roman" w:hAnsi="Times New Roman" w:cs="Times New Roman"/>
          <w:sz w:val="24"/>
          <w:szCs w:val="24"/>
        </w:rPr>
        <w:t xml:space="preserve"> indurre</w:t>
      </w:r>
      <w:r w:rsidR="004961EA" w:rsidRPr="00E409A8">
        <w:rPr>
          <w:rFonts w:ascii="Times New Roman" w:hAnsi="Times New Roman" w:cs="Times New Roman"/>
          <w:sz w:val="24"/>
          <w:szCs w:val="24"/>
        </w:rPr>
        <w:t xml:space="preserve"> e non obbligare:</w:t>
      </w:r>
      <w:r w:rsidR="00610DB0">
        <w:rPr>
          <w:rFonts w:ascii="Times New Roman" w:hAnsi="Times New Roman" w:cs="Times New Roman"/>
          <w:sz w:val="24"/>
          <w:szCs w:val="24"/>
        </w:rPr>
        <w:t xml:space="preserve"> i</w:t>
      </w:r>
      <w:r w:rsidR="004961EA" w:rsidRPr="00E409A8">
        <w:rPr>
          <w:rFonts w:ascii="Times New Roman" w:hAnsi="Times New Roman" w:cs="Times New Roman"/>
          <w:sz w:val="24"/>
          <w:szCs w:val="24"/>
        </w:rPr>
        <w:t xml:space="preserve"> cambi di comportamenti </w:t>
      </w:r>
      <w:r w:rsidR="00610DB0">
        <w:rPr>
          <w:rFonts w:ascii="Times New Roman" w:hAnsi="Times New Roman" w:cs="Times New Roman"/>
          <w:sz w:val="24"/>
          <w:szCs w:val="24"/>
        </w:rPr>
        <w:t xml:space="preserve">sono quindi indotti, diversamente da quanto avviene dinanzi ad una </w:t>
      </w:r>
      <w:r w:rsidR="004961EA" w:rsidRPr="00E409A8">
        <w:rPr>
          <w:rFonts w:ascii="Times New Roman" w:hAnsi="Times New Roman" w:cs="Times New Roman"/>
          <w:sz w:val="24"/>
          <w:szCs w:val="24"/>
        </w:rPr>
        <w:t>norma.</w:t>
      </w:r>
    </w:p>
    <w:p w:rsidR="008244AB" w:rsidRDefault="00610DB0" w:rsidP="00E409A8">
      <w:pPr>
        <w:ind w:firstLine="567"/>
        <w:jc w:val="both"/>
        <w:rPr>
          <w:rFonts w:ascii="Times New Roman" w:hAnsi="Times New Roman" w:cs="Times New Roman"/>
          <w:sz w:val="24"/>
          <w:szCs w:val="24"/>
        </w:rPr>
      </w:pPr>
      <w:r>
        <w:rPr>
          <w:rFonts w:ascii="Times New Roman" w:hAnsi="Times New Roman" w:cs="Times New Roman"/>
          <w:sz w:val="24"/>
          <w:szCs w:val="24"/>
        </w:rPr>
        <w:t xml:space="preserve">In tale contesto si inserisce una parte del particolare </w:t>
      </w:r>
      <w:r w:rsidR="004961EA" w:rsidRPr="00E409A8">
        <w:rPr>
          <w:rFonts w:ascii="Times New Roman" w:hAnsi="Times New Roman" w:cs="Times New Roman"/>
          <w:sz w:val="24"/>
          <w:szCs w:val="24"/>
        </w:rPr>
        <w:t>interesse sulla intelligenza artificiale, perché</w:t>
      </w:r>
      <w:r w:rsidR="008244AB">
        <w:rPr>
          <w:rFonts w:ascii="Times New Roman" w:hAnsi="Times New Roman" w:cs="Times New Roman"/>
          <w:sz w:val="24"/>
          <w:szCs w:val="24"/>
        </w:rPr>
        <w:t xml:space="preserve"> quest’ultima</w:t>
      </w:r>
      <w:r w:rsidR="004961EA" w:rsidRPr="00E409A8">
        <w:rPr>
          <w:rFonts w:ascii="Times New Roman" w:hAnsi="Times New Roman" w:cs="Times New Roman"/>
          <w:sz w:val="24"/>
          <w:szCs w:val="24"/>
        </w:rPr>
        <w:t xml:space="preserve"> inverte il ragionamento classico</w:t>
      </w:r>
      <w:r w:rsidR="008244AB">
        <w:rPr>
          <w:rFonts w:ascii="Times New Roman" w:hAnsi="Times New Roman" w:cs="Times New Roman"/>
          <w:sz w:val="24"/>
          <w:szCs w:val="24"/>
        </w:rPr>
        <w:t xml:space="preserve"> – prima basato sulla </w:t>
      </w:r>
      <w:r w:rsidR="004961EA" w:rsidRPr="00E409A8">
        <w:rPr>
          <w:rFonts w:ascii="Times New Roman" w:hAnsi="Times New Roman" w:cs="Times New Roman"/>
          <w:sz w:val="24"/>
          <w:szCs w:val="24"/>
        </w:rPr>
        <w:t xml:space="preserve">conoscenza ex post, ora </w:t>
      </w:r>
      <w:r w:rsidR="008244AB">
        <w:rPr>
          <w:rFonts w:ascii="Times New Roman" w:hAnsi="Times New Roman" w:cs="Times New Roman"/>
          <w:sz w:val="24"/>
          <w:szCs w:val="24"/>
        </w:rPr>
        <w:t xml:space="preserve">fondato sulla </w:t>
      </w:r>
      <w:r w:rsidR="004961EA" w:rsidRPr="00E409A8">
        <w:rPr>
          <w:rFonts w:ascii="Times New Roman" w:hAnsi="Times New Roman" w:cs="Times New Roman"/>
          <w:sz w:val="24"/>
          <w:szCs w:val="24"/>
        </w:rPr>
        <w:t>conoscenza anteriore</w:t>
      </w:r>
      <w:r w:rsidR="008244AB">
        <w:rPr>
          <w:rFonts w:ascii="Times New Roman" w:hAnsi="Times New Roman" w:cs="Times New Roman"/>
          <w:sz w:val="24"/>
          <w:szCs w:val="24"/>
        </w:rPr>
        <w:t xml:space="preserve">, attraverso quello che la tecnologia (ad esempio tramite dei sensori) ha trasformato in un vero e proprio potere anticipatorio. </w:t>
      </w:r>
    </w:p>
    <w:p w:rsidR="004961EA" w:rsidRPr="00E409A8" w:rsidRDefault="008244AB" w:rsidP="00E409A8">
      <w:pPr>
        <w:ind w:firstLine="567"/>
        <w:jc w:val="both"/>
        <w:rPr>
          <w:rFonts w:ascii="Times New Roman" w:hAnsi="Times New Roman" w:cs="Times New Roman"/>
          <w:sz w:val="24"/>
          <w:szCs w:val="24"/>
        </w:rPr>
      </w:pPr>
      <w:r>
        <w:rPr>
          <w:rFonts w:ascii="Times New Roman" w:hAnsi="Times New Roman" w:cs="Times New Roman"/>
          <w:sz w:val="24"/>
          <w:szCs w:val="24"/>
        </w:rPr>
        <w:t xml:space="preserve">In secondo luogo, appaiono assenti i caratteri tipici della normazione giuridica, secondo cui la legge </w:t>
      </w:r>
      <w:r w:rsidR="004961EA" w:rsidRPr="00E409A8">
        <w:rPr>
          <w:rFonts w:ascii="Times New Roman" w:hAnsi="Times New Roman" w:cs="Times New Roman"/>
          <w:sz w:val="24"/>
          <w:szCs w:val="24"/>
        </w:rPr>
        <w:t>deve essere: conoscibile, universale e generale</w:t>
      </w:r>
      <w:r>
        <w:rPr>
          <w:rFonts w:ascii="Times New Roman" w:hAnsi="Times New Roman" w:cs="Times New Roman"/>
          <w:sz w:val="24"/>
          <w:szCs w:val="24"/>
        </w:rPr>
        <w:t>.</w:t>
      </w:r>
    </w:p>
    <w:p w:rsidR="004961EA" w:rsidRDefault="008244AB" w:rsidP="00E409A8">
      <w:pPr>
        <w:ind w:firstLine="567"/>
        <w:jc w:val="both"/>
        <w:rPr>
          <w:rFonts w:ascii="Times New Roman" w:hAnsi="Times New Roman" w:cs="Times New Roman"/>
          <w:sz w:val="24"/>
          <w:szCs w:val="24"/>
        </w:rPr>
      </w:pPr>
      <w:r>
        <w:rPr>
          <w:rFonts w:ascii="Times New Roman" w:hAnsi="Times New Roman" w:cs="Times New Roman"/>
          <w:sz w:val="24"/>
          <w:szCs w:val="24"/>
        </w:rPr>
        <w:t>La p</w:t>
      </w:r>
      <w:r w:rsidR="004961EA" w:rsidRPr="00E409A8">
        <w:rPr>
          <w:rFonts w:ascii="Times New Roman" w:hAnsi="Times New Roman" w:cs="Times New Roman"/>
          <w:sz w:val="24"/>
          <w:szCs w:val="24"/>
        </w:rPr>
        <w:t>seudo legge algoritmica non rispetta</w:t>
      </w:r>
      <w:r w:rsidR="00356369" w:rsidRPr="00E409A8">
        <w:rPr>
          <w:rFonts w:ascii="Times New Roman" w:hAnsi="Times New Roman" w:cs="Times New Roman"/>
          <w:sz w:val="24"/>
          <w:szCs w:val="24"/>
        </w:rPr>
        <w:t xml:space="preserve"> tali caratteri</w:t>
      </w:r>
      <w:r>
        <w:rPr>
          <w:rFonts w:ascii="Times New Roman" w:hAnsi="Times New Roman" w:cs="Times New Roman"/>
          <w:sz w:val="24"/>
          <w:szCs w:val="24"/>
        </w:rPr>
        <w:t xml:space="preserve">. Sotto il primo carattere, la </w:t>
      </w:r>
      <w:r w:rsidR="004961EA" w:rsidRPr="00E409A8">
        <w:rPr>
          <w:rFonts w:ascii="Times New Roman" w:hAnsi="Times New Roman" w:cs="Times New Roman"/>
          <w:sz w:val="24"/>
          <w:szCs w:val="24"/>
        </w:rPr>
        <w:t>conoscibilità</w:t>
      </w:r>
      <w:r w:rsidR="00356369" w:rsidRPr="00E409A8">
        <w:rPr>
          <w:rFonts w:ascii="Times New Roman" w:hAnsi="Times New Roman" w:cs="Times New Roman"/>
          <w:sz w:val="24"/>
          <w:szCs w:val="24"/>
        </w:rPr>
        <w:t xml:space="preserve"> totale del</w:t>
      </w:r>
      <w:r w:rsidR="004961EA" w:rsidRPr="00E409A8">
        <w:rPr>
          <w:rFonts w:ascii="Times New Roman" w:hAnsi="Times New Roman" w:cs="Times New Roman"/>
          <w:sz w:val="24"/>
          <w:szCs w:val="24"/>
        </w:rPr>
        <w:t xml:space="preserve"> software open source</w:t>
      </w:r>
      <w:r w:rsidR="00356369" w:rsidRPr="00E409A8">
        <w:rPr>
          <w:rFonts w:ascii="Times New Roman" w:hAnsi="Times New Roman" w:cs="Times New Roman"/>
          <w:sz w:val="24"/>
          <w:szCs w:val="24"/>
        </w:rPr>
        <w:t xml:space="preserve"> è ben difficile</w:t>
      </w:r>
      <w:r>
        <w:rPr>
          <w:rFonts w:ascii="Times New Roman" w:hAnsi="Times New Roman" w:cs="Times New Roman"/>
          <w:sz w:val="24"/>
          <w:szCs w:val="24"/>
        </w:rPr>
        <w:t xml:space="preserve"> anche solo da ipotizzare. In termini di universalità </w:t>
      </w:r>
      <w:r w:rsidR="00356369" w:rsidRPr="00E409A8">
        <w:rPr>
          <w:rFonts w:ascii="Times New Roman" w:hAnsi="Times New Roman" w:cs="Times New Roman"/>
          <w:sz w:val="24"/>
          <w:szCs w:val="24"/>
        </w:rPr>
        <w:t xml:space="preserve">il </w:t>
      </w:r>
      <w:r w:rsidR="004961EA" w:rsidRPr="00E409A8">
        <w:rPr>
          <w:rFonts w:ascii="Times New Roman" w:hAnsi="Times New Roman" w:cs="Times New Roman"/>
          <w:sz w:val="24"/>
          <w:szCs w:val="24"/>
        </w:rPr>
        <w:t>software profila e quindi si adatta a ciascuno diversamente</w:t>
      </w:r>
      <w:r>
        <w:rPr>
          <w:rFonts w:ascii="Times New Roman" w:hAnsi="Times New Roman" w:cs="Times New Roman"/>
          <w:sz w:val="24"/>
          <w:szCs w:val="24"/>
        </w:rPr>
        <w:t xml:space="preserve">. In termini di generalità </w:t>
      </w:r>
      <w:r w:rsidR="004961EA" w:rsidRPr="00E409A8">
        <w:rPr>
          <w:rFonts w:ascii="Times New Roman" w:hAnsi="Times New Roman" w:cs="Times New Roman"/>
          <w:sz w:val="24"/>
          <w:szCs w:val="24"/>
        </w:rPr>
        <w:t>la legge algoritmica obbedisce solo al proprietario del server.</w:t>
      </w:r>
    </w:p>
    <w:p w:rsidR="00016ABC" w:rsidRDefault="00016ABC" w:rsidP="00E409A8">
      <w:pPr>
        <w:ind w:firstLine="567"/>
        <w:jc w:val="both"/>
        <w:rPr>
          <w:rFonts w:ascii="Times New Roman" w:hAnsi="Times New Roman" w:cs="Times New Roman"/>
          <w:sz w:val="24"/>
          <w:szCs w:val="24"/>
        </w:rPr>
      </w:pPr>
      <w:r>
        <w:rPr>
          <w:rFonts w:ascii="Times New Roman" w:hAnsi="Times New Roman" w:cs="Times New Roman"/>
          <w:sz w:val="24"/>
          <w:szCs w:val="24"/>
        </w:rPr>
        <w:t>La diversità non deve spaventare ma deve piuttosto spingere alla ricerca della necessaria mediazione, al fine di inquadrare e far operare i nuovi strumenti a vantaggio dell’umanità e dell’ambiente che ci ospita da qualche migliaia di anni.</w:t>
      </w:r>
    </w:p>
    <w:p w:rsidR="004961EA" w:rsidRPr="00E409A8" w:rsidRDefault="004961EA" w:rsidP="00E409A8">
      <w:pPr>
        <w:ind w:firstLine="567"/>
        <w:jc w:val="both"/>
        <w:rPr>
          <w:rFonts w:ascii="Times New Roman" w:hAnsi="Times New Roman" w:cs="Times New Roman"/>
          <w:sz w:val="24"/>
          <w:szCs w:val="24"/>
        </w:rPr>
      </w:pPr>
    </w:p>
    <w:p w:rsidR="00FE3EA7" w:rsidRDefault="00016ABC" w:rsidP="00016ABC">
      <w:pPr>
        <w:ind w:left="4956" w:firstLine="708"/>
        <w:jc w:val="both"/>
        <w:rPr>
          <w:rFonts w:ascii="Times New Roman" w:hAnsi="Times New Roman" w:cs="Times New Roman"/>
          <w:sz w:val="24"/>
          <w:szCs w:val="24"/>
        </w:rPr>
      </w:pPr>
      <w:r>
        <w:rPr>
          <w:rFonts w:ascii="Times New Roman" w:hAnsi="Times New Roman" w:cs="Times New Roman"/>
          <w:sz w:val="24"/>
          <w:szCs w:val="24"/>
        </w:rPr>
        <w:t>Davide Ponte</w:t>
      </w:r>
    </w:p>
    <w:p w:rsidR="00016ABC" w:rsidRPr="00E409A8" w:rsidRDefault="00016ABC" w:rsidP="00016ABC">
      <w:pPr>
        <w:ind w:left="4956"/>
        <w:jc w:val="both"/>
        <w:rPr>
          <w:rFonts w:ascii="Times New Roman" w:hAnsi="Times New Roman" w:cs="Times New Roman"/>
          <w:sz w:val="24"/>
          <w:szCs w:val="24"/>
        </w:rPr>
      </w:pPr>
      <w:r>
        <w:rPr>
          <w:rFonts w:ascii="Times New Roman" w:hAnsi="Times New Roman" w:cs="Times New Roman"/>
          <w:sz w:val="24"/>
          <w:szCs w:val="24"/>
        </w:rPr>
        <w:t xml:space="preserve">        Consigliere di Stato</w:t>
      </w:r>
    </w:p>
    <w:p w:rsidR="005B6227" w:rsidRPr="00E409A8" w:rsidRDefault="005B6227" w:rsidP="00E409A8">
      <w:pPr>
        <w:ind w:firstLine="567"/>
        <w:jc w:val="both"/>
        <w:rPr>
          <w:rFonts w:ascii="Times New Roman" w:hAnsi="Times New Roman" w:cs="Times New Roman"/>
          <w:sz w:val="24"/>
          <w:szCs w:val="24"/>
        </w:rPr>
      </w:pPr>
      <w:r w:rsidRPr="00E409A8">
        <w:rPr>
          <w:rFonts w:ascii="Times New Roman" w:hAnsi="Times New Roman" w:cs="Times New Roman"/>
          <w:sz w:val="24"/>
          <w:szCs w:val="24"/>
        </w:rPr>
        <w:t>-------------------------------------------</w:t>
      </w:r>
    </w:p>
    <w:p w:rsidR="00FE3EA7" w:rsidRPr="00E409A8" w:rsidRDefault="00FE61E9" w:rsidP="00E409A8">
      <w:pPr>
        <w:ind w:firstLine="567"/>
        <w:jc w:val="both"/>
        <w:rPr>
          <w:rFonts w:ascii="Times New Roman" w:hAnsi="Times New Roman" w:cs="Times New Roman"/>
          <w:sz w:val="24"/>
          <w:szCs w:val="24"/>
        </w:rPr>
      </w:pPr>
      <w:r>
        <w:rPr>
          <w:rFonts w:ascii="Times New Roman" w:hAnsi="Times New Roman" w:cs="Times New Roman"/>
          <w:sz w:val="24"/>
          <w:szCs w:val="24"/>
        </w:rPr>
        <w:t>Relazione svolta nel corso de</w:t>
      </w:r>
      <w:r w:rsidR="00016ABC">
        <w:rPr>
          <w:rFonts w:ascii="Times New Roman" w:hAnsi="Times New Roman" w:cs="Times New Roman"/>
          <w:sz w:val="24"/>
          <w:szCs w:val="24"/>
        </w:rPr>
        <w:t xml:space="preserve">l </w:t>
      </w:r>
      <w:r w:rsidRPr="00FE61E9">
        <w:rPr>
          <w:rFonts w:ascii="Times New Roman" w:hAnsi="Times New Roman" w:cs="Times New Roman"/>
          <w:sz w:val="24"/>
          <w:szCs w:val="24"/>
        </w:rPr>
        <w:t xml:space="preserve">5° Convegno italo-brasiliano di diritto amministrativo e costituzionale dal titolo “Diritto pubblico in trasformazione: nuove sfide in Brasile e in Italia”, </w:t>
      </w:r>
      <w:r>
        <w:rPr>
          <w:rFonts w:ascii="Times New Roman" w:hAnsi="Times New Roman" w:cs="Times New Roman"/>
          <w:sz w:val="24"/>
          <w:szCs w:val="24"/>
        </w:rPr>
        <w:t xml:space="preserve">svoltosi </w:t>
      </w:r>
      <w:r w:rsidRPr="00FE61E9">
        <w:rPr>
          <w:rFonts w:ascii="Times New Roman" w:hAnsi="Times New Roman" w:cs="Times New Roman"/>
          <w:sz w:val="24"/>
          <w:szCs w:val="24"/>
        </w:rPr>
        <w:t>a Curitiba il 28, 29 e 30 ottobre</w:t>
      </w:r>
      <w:r>
        <w:rPr>
          <w:rFonts w:ascii="Times New Roman" w:hAnsi="Times New Roman" w:cs="Times New Roman"/>
          <w:sz w:val="24"/>
          <w:szCs w:val="24"/>
        </w:rPr>
        <w:t xml:space="preserve"> 2024.</w:t>
      </w:r>
    </w:p>
    <w:p w:rsidR="003F5147" w:rsidRPr="00E409A8" w:rsidRDefault="003F5147" w:rsidP="00E409A8">
      <w:pPr>
        <w:ind w:firstLine="567"/>
        <w:jc w:val="both"/>
        <w:rPr>
          <w:rFonts w:ascii="Times New Roman" w:hAnsi="Times New Roman" w:cs="Times New Roman"/>
          <w:sz w:val="24"/>
          <w:szCs w:val="24"/>
        </w:rPr>
      </w:pPr>
    </w:p>
    <w:sectPr w:rsidR="003F5147" w:rsidRPr="00E409A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it-IT" w:vendorID="64" w:dllVersion="131078" w:nlCheck="1" w:checkStyle="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097"/>
    <w:rsid w:val="00012A51"/>
    <w:rsid w:val="00016ABC"/>
    <w:rsid w:val="00093225"/>
    <w:rsid w:val="000E2A3F"/>
    <w:rsid w:val="001457B7"/>
    <w:rsid w:val="00156FFF"/>
    <w:rsid w:val="00164144"/>
    <w:rsid w:val="002077D5"/>
    <w:rsid w:val="0026253B"/>
    <w:rsid w:val="00270110"/>
    <w:rsid w:val="002773D8"/>
    <w:rsid w:val="003374AA"/>
    <w:rsid w:val="00356369"/>
    <w:rsid w:val="00386A78"/>
    <w:rsid w:val="003B2FA9"/>
    <w:rsid w:val="003E1906"/>
    <w:rsid w:val="003F5147"/>
    <w:rsid w:val="00405F61"/>
    <w:rsid w:val="00437F77"/>
    <w:rsid w:val="0047509A"/>
    <w:rsid w:val="004961EA"/>
    <w:rsid w:val="004B23EC"/>
    <w:rsid w:val="004B68AE"/>
    <w:rsid w:val="004C1494"/>
    <w:rsid w:val="004E77A1"/>
    <w:rsid w:val="00572AAC"/>
    <w:rsid w:val="005B6227"/>
    <w:rsid w:val="00610DB0"/>
    <w:rsid w:val="00683553"/>
    <w:rsid w:val="006A70C3"/>
    <w:rsid w:val="00726A80"/>
    <w:rsid w:val="00785202"/>
    <w:rsid w:val="008021E7"/>
    <w:rsid w:val="00807097"/>
    <w:rsid w:val="00811EA8"/>
    <w:rsid w:val="008244AB"/>
    <w:rsid w:val="008454CF"/>
    <w:rsid w:val="00940FEA"/>
    <w:rsid w:val="009B25C9"/>
    <w:rsid w:val="00A30174"/>
    <w:rsid w:val="00AB0BA3"/>
    <w:rsid w:val="00BB22C3"/>
    <w:rsid w:val="00BB4D4F"/>
    <w:rsid w:val="00BE5255"/>
    <w:rsid w:val="00CC46A4"/>
    <w:rsid w:val="00CD5ACF"/>
    <w:rsid w:val="00CF2529"/>
    <w:rsid w:val="00D53046"/>
    <w:rsid w:val="00D76430"/>
    <w:rsid w:val="00DA21FB"/>
    <w:rsid w:val="00E409A8"/>
    <w:rsid w:val="00E66A61"/>
    <w:rsid w:val="00E81BA0"/>
    <w:rsid w:val="00EA3F6A"/>
    <w:rsid w:val="00F04D33"/>
    <w:rsid w:val="00F327D4"/>
    <w:rsid w:val="00F56C33"/>
    <w:rsid w:val="00F72B91"/>
    <w:rsid w:val="00F90C48"/>
    <w:rsid w:val="00FD54C5"/>
    <w:rsid w:val="00FE3708"/>
    <w:rsid w:val="00FE3EA7"/>
    <w:rsid w:val="00FE61E9"/>
    <w:rsid w:val="00FF3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C2F5D"/>
  <w15:chartTrackingRefBased/>
  <w15:docId w15:val="{8122C737-3515-4D18-BD72-185C2CEF3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B22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505</TotalTime>
  <Pages>6</Pages>
  <Words>2808</Words>
  <Characters>16006</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PONTE Davide</dc:creator>
  <cp:keywords/>
  <dc:description/>
  <cp:lastModifiedBy>PONTE Davide</cp:lastModifiedBy>
  <cp:revision>39</cp:revision>
  <dcterms:created xsi:type="dcterms:W3CDTF">2024-10-27T13:01:00Z</dcterms:created>
  <dcterms:modified xsi:type="dcterms:W3CDTF">2024-11-13T07:05:00Z</dcterms:modified>
</cp:coreProperties>
</file>