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4DB4" w:rsidRPr="00311F3C" w:rsidRDefault="00573219" w:rsidP="00387BFC">
      <w:pPr>
        <w:pStyle w:val="Nessunaspaziatura"/>
        <w:spacing w:line="360" w:lineRule="auto"/>
        <w:ind w:left="709" w:right="424"/>
        <w:jc w:val="both"/>
        <w:rPr>
          <w:rFonts w:ascii="Times New Roman" w:hAnsi="Times New Roman" w:cs="Times New Roman"/>
          <w:b/>
          <w:sz w:val="24"/>
          <w:szCs w:val="24"/>
        </w:rPr>
      </w:pPr>
      <w:r w:rsidRPr="00311F3C">
        <w:rPr>
          <w:rFonts w:ascii="Times New Roman" w:hAnsi="Times New Roman" w:cs="Times New Roman"/>
          <w:b/>
          <w:sz w:val="24"/>
          <w:szCs w:val="24"/>
        </w:rPr>
        <w:t>La d</w:t>
      </w:r>
      <w:r w:rsidR="00A94966" w:rsidRPr="00311F3C">
        <w:rPr>
          <w:rFonts w:ascii="Times New Roman" w:hAnsi="Times New Roman" w:cs="Times New Roman"/>
          <w:b/>
          <w:sz w:val="24"/>
          <w:szCs w:val="24"/>
        </w:rPr>
        <w:t>iscrezionalità amministrativa e</w:t>
      </w:r>
      <w:r w:rsidR="00C077D7" w:rsidRPr="00311F3C">
        <w:rPr>
          <w:rFonts w:ascii="Times New Roman" w:hAnsi="Times New Roman" w:cs="Times New Roman"/>
          <w:b/>
          <w:sz w:val="24"/>
          <w:szCs w:val="24"/>
        </w:rPr>
        <w:t>d</w:t>
      </w:r>
      <w:r w:rsidRPr="00311F3C">
        <w:rPr>
          <w:rFonts w:ascii="Times New Roman" w:hAnsi="Times New Roman" w:cs="Times New Roman"/>
          <w:b/>
          <w:sz w:val="24"/>
          <w:szCs w:val="24"/>
        </w:rPr>
        <w:t xml:space="preserve"> i</w:t>
      </w:r>
      <w:r w:rsidR="00A94966" w:rsidRPr="00311F3C">
        <w:rPr>
          <w:rFonts w:ascii="Times New Roman" w:hAnsi="Times New Roman" w:cs="Times New Roman"/>
          <w:b/>
          <w:sz w:val="24"/>
          <w:szCs w:val="24"/>
        </w:rPr>
        <w:t xml:space="preserve"> vizi del procedimento amministrativo</w:t>
      </w:r>
      <w:r w:rsidR="004B45E7" w:rsidRPr="00311F3C">
        <w:rPr>
          <w:rFonts w:ascii="Times New Roman" w:hAnsi="Times New Roman" w:cs="Times New Roman"/>
          <w:b/>
          <w:sz w:val="24"/>
          <w:szCs w:val="24"/>
        </w:rPr>
        <w:t>,</w:t>
      </w:r>
      <w:r w:rsidRPr="00311F3C">
        <w:rPr>
          <w:rFonts w:ascii="Times New Roman" w:hAnsi="Times New Roman" w:cs="Times New Roman"/>
          <w:b/>
          <w:sz w:val="24"/>
          <w:szCs w:val="24"/>
        </w:rPr>
        <w:t xml:space="preserve"> nell’epoca </w:t>
      </w:r>
      <w:r w:rsidR="00A94966" w:rsidRPr="00311F3C">
        <w:rPr>
          <w:rFonts w:ascii="Times New Roman" w:hAnsi="Times New Roman" w:cs="Times New Roman"/>
          <w:b/>
          <w:sz w:val="24"/>
          <w:szCs w:val="24"/>
        </w:rPr>
        <w:t>del</w:t>
      </w:r>
      <w:r w:rsidRPr="00311F3C">
        <w:rPr>
          <w:rFonts w:ascii="Times New Roman" w:hAnsi="Times New Roman" w:cs="Times New Roman"/>
          <w:b/>
          <w:sz w:val="24"/>
          <w:szCs w:val="24"/>
        </w:rPr>
        <w:t>l’intelligenza artificiale</w:t>
      </w:r>
    </w:p>
    <w:p w:rsidR="00A94966" w:rsidRPr="00311F3C" w:rsidRDefault="00A94966" w:rsidP="00F76F93">
      <w:pPr>
        <w:pStyle w:val="Nessunaspaziatura"/>
        <w:spacing w:line="360" w:lineRule="auto"/>
        <w:ind w:left="709" w:right="424" w:firstLine="992"/>
        <w:jc w:val="both"/>
        <w:rPr>
          <w:rFonts w:ascii="Times New Roman" w:hAnsi="Times New Roman" w:cs="Times New Roman"/>
          <w:sz w:val="24"/>
          <w:szCs w:val="24"/>
        </w:rPr>
      </w:pPr>
    </w:p>
    <w:p w:rsidR="001F7ABF" w:rsidRPr="00387BFC" w:rsidRDefault="001F7ABF" w:rsidP="00387BFC">
      <w:pPr>
        <w:pStyle w:val="Nessunaspaziatura"/>
        <w:spacing w:line="360" w:lineRule="auto"/>
        <w:ind w:left="709" w:right="424"/>
        <w:jc w:val="both"/>
        <w:rPr>
          <w:rFonts w:ascii="Times New Roman" w:hAnsi="Times New Roman" w:cs="Times New Roman"/>
          <w:i/>
          <w:sz w:val="20"/>
          <w:szCs w:val="20"/>
        </w:rPr>
      </w:pPr>
      <w:r w:rsidRPr="00387BFC">
        <w:rPr>
          <w:rFonts w:ascii="Times New Roman" w:hAnsi="Times New Roman" w:cs="Times New Roman"/>
          <w:i/>
          <w:sz w:val="20"/>
          <w:szCs w:val="20"/>
        </w:rPr>
        <w:t xml:space="preserve">Relazione svolta alla 7.ma rassegna di </w:t>
      </w:r>
      <w:r w:rsidR="004B45E7" w:rsidRPr="00387BFC">
        <w:rPr>
          <w:rFonts w:ascii="Times New Roman" w:hAnsi="Times New Roman" w:cs="Times New Roman"/>
          <w:i/>
          <w:sz w:val="20"/>
          <w:szCs w:val="20"/>
        </w:rPr>
        <w:t>D</w:t>
      </w:r>
      <w:r w:rsidRPr="00387BFC">
        <w:rPr>
          <w:rFonts w:ascii="Times New Roman" w:hAnsi="Times New Roman" w:cs="Times New Roman"/>
          <w:i/>
          <w:sz w:val="20"/>
          <w:szCs w:val="20"/>
        </w:rPr>
        <w:t>iritto pubblico dell’economia, sul tema “Intelligenza artificiale e appalti pubblici, tra capacità predittiva e discrezionalità amministrativa”, organizzata a Varese dall’Unione provinciale enti locali (U.P.E.L.), il 18-19 aprile 2024</w:t>
      </w:r>
    </w:p>
    <w:p w:rsidR="001F7ABF" w:rsidRPr="00311F3C" w:rsidRDefault="001F7ABF" w:rsidP="00F76F93">
      <w:pPr>
        <w:pStyle w:val="Nessunaspaziatura"/>
        <w:spacing w:line="360" w:lineRule="auto"/>
        <w:ind w:left="709" w:right="424" w:firstLine="992"/>
        <w:jc w:val="both"/>
        <w:rPr>
          <w:rFonts w:ascii="Times New Roman" w:hAnsi="Times New Roman" w:cs="Times New Roman"/>
          <w:sz w:val="24"/>
          <w:szCs w:val="24"/>
        </w:rPr>
      </w:pPr>
    </w:p>
    <w:p w:rsidR="00C41446" w:rsidRPr="00311F3C" w:rsidRDefault="00AE27C6" w:rsidP="00F76F93">
      <w:pPr>
        <w:pStyle w:val="Nessunaspaziatura"/>
        <w:spacing w:line="360" w:lineRule="auto"/>
        <w:ind w:left="709" w:right="424" w:firstLine="992"/>
        <w:jc w:val="both"/>
        <w:rPr>
          <w:rFonts w:ascii="Times New Roman" w:hAnsi="Times New Roman" w:cs="Times New Roman"/>
          <w:b/>
          <w:sz w:val="24"/>
          <w:szCs w:val="24"/>
        </w:rPr>
      </w:pPr>
      <w:r w:rsidRPr="00311F3C">
        <w:rPr>
          <w:rFonts w:ascii="Times New Roman" w:hAnsi="Times New Roman" w:cs="Times New Roman"/>
          <w:b/>
          <w:sz w:val="24"/>
          <w:szCs w:val="24"/>
        </w:rPr>
        <w:t>1.</w:t>
      </w:r>
      <w:r w:rsidR="006C79C6" w:rsidRPr="00311F3C">
        <w:rPr>
          <w:rFonts w:ascii="Times New Roman" w:hAnsi="Times New Roman" w:cs="Times New Roman"/>
          <w:b/>
          <w:sz w:val="24"/>
          <w:szCs w:val="24"/>
        </w:rPr>
        <w:t>-</w:t>
      </w:r>
      <w:r w:rsidRPr="00311F3C">
        <w:rPr>
          <w:rFonts w:ascii="Times New Roman" w:hAnsi="Times New Roman" w:cs="Times New Roman"/>
          <w:b/>
          <w:sz w:val="24"/>
          <w:szCs w:val="24"/>
        </w:rPr>
        <w:t xml:space="preserve"> </w:t>
      </w:r>
      <w:r w:rsidR="00C41446" w:rsidRPr="00311F3C">
        <w:rPr>
          <w:rFonts w:ascii="Times New Roman" w:hAnsi="Times New Roman" w:cs="Times New Roman"/>
          <w:b/>
          <w:sz w:val="24"/>
          <w:szCs w:val="24"/>
        </w:rPr>
        <w:t>Algoritmi ed attività</w:t>
      </w:r>
      <w:r w:rsidR="00E91646" w:rsidRPr="00311F3C">
        <w:rPr>
          <w:rFonts w:ascii="Times New Roman" w:hAnsi="Times New Roman" w:cs="Times New Roman"/>
          <w:b/>
          <w:sz w:val="24"/>
          <w:szCs w:val="24"/>
        </w:rPr>
        <w:t xml:space="preserve"> amministrativa</w:t>
      </w:r>
    </w:p>
    <w:p w:rsidR="00442597" w:rsidRPr="00311F3C" w:rsidRDefault="00E91646"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L’</w:t>
      </w:r>
      <w:r w:rsidR="00442597" w:rsidRPr="00311F3C">
        <w:rPr>
          <w:rFonts w:ascii="Times New Roman" w:hAnsi="Times New Roman" w:cs="Times New Roman"/>
          <w:sz w:val="24"/>
          <w:szCs w:val="24"/>
        </w:rPr>
        <w:t xml:space="preserve">argomento del momento riguarda le potenzialità che l’utilizzo dell’intelligenza artificiale </w:t>
      </w:r>
      <w:r w:rsidR="00C41446" w:rsidRPr="00311F3C">
        <w:rPr>
          <w:rFonts w:ascii="Times New Roman" w:hAnsi="Times New Roman" w:cs="Times New Roman"/>
          <w:sz w:val="24"/>
          <w:szCs w:val="24"/>
        </w:rPr>
        <w:t xml:space="preserve">può </w:t>
      </w:r>
      <w:r w:rsidR="00442597" w:rsidRPr="00311F3C">
        <w:rPr>
          <w:rFonts w:ascii="Times New Roman" w:hAnsi="Times New Roman" w:cs="Times New Roman"/>
          <w:sz w:val="24"/>
          <w:szCs w:val="24"/>
        </w:rPr>
        <w:t>offr</w:t>
      </w:r>
      <w:r w:rsidR="00C41446" w:rsidRPr="00311F3C">
        <w:rPr>
          <w:rFonts w:ascii="Times New Roman" w:hAnsi="Times New Roman" w:cs="Times New Roman"/>
          <w:sz w:val="24"/>
          <w:szCs w:val="24"/>
        </w:rPr>
        <w:t>ir</w:t>
      </w:r>
      <w:r w:rsidR="00442597" w:rsidRPr="00311F3C">
        <w:rPr>
          <w:rFonts w:ascii="Times New Roman" w:hAnsi="Times New Roman" w:cs="Times New Roman"/>
          <w:sz w:val="24"/>
          <w:szCs w:val="24"/>
        </w:rPr>
        <w:t>e per il miglioramento delle prestazioni della P.A., in termini di erogazione di servizi e di adozione d</w:t>
      </w:r>
      <w:r w:rsidR="00AD24F8" w:rsidRPr="00311F3C">
        <w:rPr>
          <w:rFonts w:ascii="Times New Roman" w:hAnsi="Times New Roman" w:cs="Times New Roman"/>
          <w:sz w:val="24"/>
          <w:szCs w:val="24"/>
        </w:rPr>
        <w:t>e</w:t>
      </w:r>
      <w:r w:rsidR="00442597" w:rsidRPr="00311F3C">
        <w:rPr>
          <w:rFonts w:ascii="Times New Roman" w:hAnsi="Times New Roman" w:cs="Times New Roman"/>
          <w:sz w:val="24"/>
          <w:szCs w:val="24"/>
        </w:rPr>
        <w:t>i provvedimenti.</w:t>
      </w:r>
    </w:p>
    <w:p w:rsidR="00A414FE" w:rsidRPr="00311F3C" w:rsidRDefault="0082449F"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In via generale, l</w:t>
      </w:r>
      <w:r w:rsidR="00A414FE" w:rsidRPr="00311F3C">
        <w:rPr>
          <w:rFonts w:ascii="Times New Roman" w:hAnsi="Times New Roman" w:cs="Times New Roman"/>
          <w:sz w:val="24"/>
          <w:szCs w:val="24"/>
        </w:rPr>
        <w:t>’art. 3-</w:t>
      </w:r>
      <w:r w:rsidR="00A414FE" w:rsidRPr="00311F3C">
        <w:rPr>
          <w:rFonts w:ascii="Times New Roman" w:hAnsi="Times New Roman" w:cs="Times New Roman"/>
          <w:i/>
          <w:sz w:val="24"/>
          <w:szCs w:val="24"/>
        </w:rPr>
        <w:t>bis</w:t>
      </w:r>
      <w:r w:rsidR="00A414FE" w:rsidRPr="00311F3C">
        <w:rPr>
          <w:rFonts w:ascii="Times New Roman" w:hAnsi="Times New Roman" w:cs="Times New Roman"/>
          <w:sz w:val="24"/>
          <w:szCs w:val="24"/>
        </w:rPr>
        <w:t xml:space="preserve"> della legge n. 241/1990 prevede che, «per conseguire maggiore efficienza nella loro attività, le amministrazioni pubbliche agiscono mediante strumenti informatici e telematici, nei rapporti interni, tra le diverse amministrazioni e tra queste e i privati».</w:t>
      </w:r>
    </w:p>
    <w:p w:rsidR="0082449F" w:rsidRPr="00311F3C" w:rsidRDefault="00EE5C5D"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A tale norma</w:t>
      </w:r>
      <w:r w:rsidR="0082449F" w:rsidRPr="00311F3C">
        <w:rPr>
          <w:rFonts w:ascii="Times New Roman" w:hAnsi="Times New Roman" w:cs="Times New Roman"/>
          <w:sz w:val="24"/>
          <w:szCs w:val="24"/>
        </w:rPr>
        <w:t xml:space="preserve">, </w:t>
      </w:r>
      <w:r w:rsidR="007E7D2C" w:rsidRPr="00311F3C">
        <w:rPr>
          <w:rFonts w:ascii="Times New Roman" w:hAnsi="Times New Roman" w:cs="Times New Roman"/>
          <w:sz w:val="24"/>
          <w:szCs w:val="24"/>
        </w:rPr>
        <w:t xml:space="preserve">letta assieme all’art. 41 </w:t>
      </w:r>
      <w:r w:rsidR="00E91646" w:rsidRPr="00311F3C">
        <w:rPr>
          <w:rFonts w:ascii="Times New Roman" w:hAnsi="Times New Roman" w:cs="Times New Roman"/>
          <w:sz w:val="24"/>
          <w:szCs w:val="24"/>
        </w:rPr>
        <w:t>del codice dell’amministrazione digitale</w:t>
      </w:r>
      <w:r w:rsidR="007E7D2C" w:rsidRPr="00311F3C">
        <w:rPr>
          <w:rFonts w:ascii="Times New Roman" w:hAnsi="Times New Roman" w:cs="Times New Roman"/>
          <w:sz w:val="24"/>
          <w:szCs w:val="24"/>
        </w:rPr>
        <w:t xml:space="preserve">, </w:t>
      </w:r>
      <w:r w:rsidRPr="00311F3C">
        <w:rPr>
          <w:rFonts w:ascii="Times New Roman" w:hAnsi="Times New Roman" w:cs="Times New Roman"/>
          <w:sz w:val="24"/>
          <w:szCs w:val="24"/>
        </w:rPr>
        <w:t>è</w:t>
      </w:r>
      <w:r w:rsidR="0082449F" w:rsidRPr="00311F3C">
        <w:rPr>
          <w:rFonts w:ascii="Times New Roman" w:hAnsi="Times New Roman" w:cs="Times New Roman"/>
          <w:sz w:val="24"/>
          <w:szCs w:val="24"/>
        </w:rPr>
        <w:t xml:space="preserve"> </w:t>
      </w:r>
      <w:r w:rsidRPr="00311F3C">
        <w:rPr>
          <w:rFonts w:ascii="Times New Roman" w:hAnsi="Times New Roman" w:cs="Times New Roman"/>
          <w:sz w:val="24"/>
          <w:szCs w:val="24"/>
        </w:rPr>
        <w:t>stato attribuito</w:t>
      </w:r>
      <w:r w:rsidR="0082449F" w:rsidRPr="00311F3C">
        <w:rPr>
          <w:rFonts w:ascii="Times New Roman" w:hAnsi="Times New Roman" w:cs="Times New Roman"/>
          <w:sz w:val="24"/>
          <w:szCs w:val="24"/>
        </w:rPr>
        <w:t xml:space="preserve"> </w:t>
      </w:r>
      <w:r w:rsidR="007E7D2C" w:rsidRPr="00311F3C">
        <w:rPr>
          <w:rFonts w:ascii="Times New Roman" w:hAnsi="Times New Roman" w:cs="Times New Roman"/>
          <w:sz w:val="24"/>
          <w:szCs w:val="24"/>
        </w:rPr>
        <w:t>i</w:t>
      </w:r>
      <w:r w:rsidR="0082449F" w:rsidRPr="00311F3C">
        <w:rPr>
          <w:rFonts w:ascii="Times New Roman" w:hAnsi="Times New Roman" w:cs="Times New Roman"/>
          <w:sz w:val="24"/>
          <w:szCs w:val="24"/>
        </w:rPr>
        <w:t>l s</w:t>
      </w:r>
      <w:r w:rsidR="007E7D2C" w:rsidRPr="00311F3C">
        <w:rPr>
          <w:rFonts w:ascii="Times New Roman" w:hAnsi="Times New Roman" w:cs="Times New Roman"/>
          <w:sz w:val="24"/>
          <w:szCs w:val="24"/>
        </w:rPr>
        <w:t>ignificat</w:t>
      </w:r>
      <w:r w:rsidR="0082449F" w:rsidRPr="00311F3C">
        <w:rPr>
          <w:rFonts w:ascii="Times New Roman" w:hAnsi="Times New Roman" w:cs="Times New Roman"/>
          <w:sz w:val="24"/>
          <w:szCs w:val="24"/>
        </w:rPr>
        <w:t xml:space="preserve">o di </w:t>
      </w:r>
      <w:r w:rsidRPr="00311F3C">
        <w:rPr>
          <w:rFonts w:ascii="Times New Roman" w:hAnsi="Times New Roman" w:cs="Times New Roman"/>
          <w:sz w:val="24"/>
          <w:szCs w:val="24"/>
        </w:rPr>
        <w:t>r</w:t>
      </w:r>
      <w:r w:rsidR="007E7D2C" w:rsidRPr="00311F3C">
        <w:rPr>
          <w:rFonts w:ascii="Times New Roman" w:hAnsi="Times New Roman" w:cs="Times New Roman"/>
          <w:sz w:val="24"/>
          <w:szCs w:val="24"/>
        </w:rPr>
        <w:t>i</w:t>
      </w:r>
      <w:r w:rsidRPr="00311F3C">
        <w:rPr>
          <w:rFonts w:ascii="Times New Roman" w:hAnsi="Times New Roman" w:cs="Times New Roman"/>
          <w:sz w:val="24"/>
          <w:szCs w:val="24"/>
        </w:rPr>
        <w:t>conosce</w:t>
      </w:r>
      <w:r w:rsidR="0082449F" w:rsidRPr="00311F3C">
        <w:rPr>
          <w:rFonts w:ascii="Times New Roman" w:hAnsi="Times New Roman" w:cs="Times New Roman"/>
          <w:sz w:val="24"/>
          <w:szCs w:val="24"/>
        </w:rPr>
        <w:t xml:space="preserve">re all’amministrazione </w:t>
      </w:r>
      <w:r w:rsidR="00E91646" w:rsidRPr="00311F3C">
        <w:rPr>
          <w:rFonts w:ascii="Times New Roman" w:hAnsi="Times New Roman" w:cs="Times New Roman"/>
          <w:sz w:val="24"/>
          <w:szCs w:val="24"/>
        </w:rPr>
        <w:t>l</w:t>
      </w:r>
      <w:r w:rsidR="0082449F" w:rsidRPr="00311F3C">
        <w:rPr>
          <w:rFonts w:ascii="Times New Roman" w:hAnsi="Times New Roman" w:cs="Times New Roman"/>
          <w:sz w:val="24"/>
          <w:szCs w:val="24"/>
        </w:rPr>
        <w:t>a base legale “minima” per lo svolgimento d</w:t>
      </w:r>
      <w:r w:rsidR="007E7D2C" w:rsidRPr="00311F3C">
        <w:rPr>
          <w:rFonts w:ascii="Times New Roman" w:hAnsi="Times New Roman" w:cs="Times New Roman"/>
          <w:sz w:val="24"/>
          <w:szCs w:val="24"/>
        </w:rPr>
        <w:t>e</w:t>
      </w:r>
      <w:r w:rsidR="0082449F" w:rsidRPr="00311F3C">
        <w:rPr>
          <w:rFonts w:ascii="Times New Roman" w:hAnsi="Times New Roman" w:cs="Times New Roman"/>
          <w:sz w:val="24"/>
          <w:szCs w:val="24"/>
        </w:rPr>
        <w:t>i procedimenti algoritmici</w:t>
      </w:r>
      <w:r w:rsidR="00E91646" w:rsidRPr="00311F3C">
        <w:rPr>
          <w:rFonts w:ascii="Times New Roman" w:hAnsi="Times New Roman" w:cs="Times New Roman"/>
          <w:sz w:val="24"/>
          <w:szCs w:val="24"/>
        </w:rPr>
        <w:t>,</w:t>
      </w:r>
      <w:r w:rsidR="0082449F" w:rsidRPr="00311F3C">
        <w:rPr>
          <w:rFonts w:ascii="Times New Roman" w:hAnsi="Times New Roman" w:cs="Times New Roman"/>
          <w:sz w:val="24"/>
          <w:szCs w:val="24"/>
        </w:rPr>
        <w:t xml:space="preserve"> </w:t>
      </w:r>
      <w:r w:rsidR="00E91646" w:rsidRPr="00311F3C">
        <w:rPr>
          <w:rFonts w:ascii="Times New Roman" w:hAnsi="Times New Roman" w:cs="Times New Roman"/>
          <w:sz w:val="24"/>
          <w:szCs w:val="24"/>
        </w:rPr>
        <w:t xml:space="preserve">un vero e proprio potere implicito </w:t>
      </w:r>
      <w:r w:rsidR="0082449F" w:rsidRPr="00311F3C">
        <w:rPr>
          <w:rFonts w:ascii="Times New Roman" w:hAnsi="Times New Roman" w:cs="Times New Roman"/>
          <w:sz w:val="24"/>
          <w:szCs w:val="24"/>
        </w:rPr>
        <w:t>(GALETTA).</w:t>
      </w:r>
    </w:p>
    <w:p w:rsidR="003668E5" w:rsidRPr="00311F3C" w:rsidRDefault="00387BFC" w:rsidP="00F76F93">
      <w:pPr>
        <w:pStyle w:val="Nessunaspaziatura"/>
        <w:spacing w:line="360" w:lineRule="auto"/>
        <w:ind w:left="709" w:right="424" w:firstLine="992"/>
        <w:jc w:val="both"/>
        <w:rPr>
          <w:rFonts w:ascii="Times New Roman" w:hAnsi="Times New Roman" w:cs="Times New Roman"/>
          <w:sz w:val="24"/>
          <w:szCs w:val="24"/>
        </w:rPr>
      </w:pPr>
      <w:r>
        <w:rPr>
          <w:rFonts w:ascii="Times New Roman" w:hAnsi="Times New Roman" w:cs="Times New Roman"/>
          <w:sz w:val="24"/>
          <w:szCs w:val="24"/>
        </w:rPr>
        <w:t>Ora, da</w:t>
      </w:r>
      <w:r w:rsidR="003668E5" w:rsidRPr="00311F3C">
        <w:rPr>
          <w:rFonts w:ascii="Times New Roman" w:hAnsi="Times New Roman" w:cs="Times New Roman"/>
          <w:sz w:val="24"/>
          <w:szCs w:val="24"/>
        </w:rPr>
        <w:t>l</w:t>
      </w:r>
      <w:r>
        <w:rPr>
          <w:rFonts w:ascii="Times New Roman" w:hAnsi="Times New Roman" w:cs="Times New Roman"/>
          <w:sz w:val="24"/>
          <w:szCs w:val="24"/>
        </w:rPr>
        <w:t>l’</w:t>
      </w:r>
      <w:r w:rsidR="00D050C4" w:rsidRPr="00311F3C">
        <w:rPr>
          <w:rFonts w:ascii="Times New Roman" w:hAnsi="Times New Roman" w:cs="Times New Roman"/>
          <w:sz w:val="24"/>
          <w:szCs w:val="24"/>
        </w:rPr>
        <w:t>epoca</w:t>
      </w:r>
      <w:r w:rsidR="003668E5" w:rsidRPr="00311F3C">
        <w:rPr>
          <w:rFonts w:ascii="Times New Roman" w:hAnsi="Times New Roman" w:cs="Times New Roman"/>
          <w:sz w:val="24"/>
          <w:szCs w:val="24"/>
        </w:rPr>
        <w:t xml:space="preserve"> in cui la norma</w:t>
      </w:r>
      <w:r w:rsidR="00D050C4" w:rsidRPr="00311F3C">
        <w:rPr>
          <w:rFonts w:ascii="Times New Roman" w:hAnsi="Times New Roman" w:cs="Times New Roman"/>
          <w:sz w:val="24"/>
          <w:szCs w:val="24"/>
        </w:rPr>
        <w:t xml:space="preserve"> </w:t>
      </w:r>
      <w:r w:rsidR="00320E99" w:rsidRPr="00311F3C">
        <w:rPr>
          <w:rFonts w:ascii="Times New Roman" w:hAnsi="Times New Roman" w:cs="Times New Roman"/>
          <w:sz w:val="24"/>
          <w:szCs w:val="24"/>
        </w:rPr>
        <w:t>fu introdotta</w:t>
      </w:r>
      <w:r>
        <w:rPr>
          <w:rFonts w:ascii="Times New Roman" w:hAnsi="Times New Roman" w:cs="Times New Roman"/>
          <w:sz w:val="24"/>
          <w:szCs w:val="24"/>
        </w:rPr>
        <w:t>,</w:t>
      </w:r>
      <w:r w:rsidR="003668E5" w:rsidRPr="00311F3C">
        <w:rPr>
          <w:rFonts w:ascii="Times New Roman" w:hAnsi="Times New Roman" w:cs="Times New Roman"/>
          <w:sz w:val="24"/>
          <w:szCs w:val="24"/>
        </w:rPr>
        <w:t xml:space="preserve"> </w:t>
      </w:r>
      <w:r w:rsidR="007E7D2C" w:rsidRPr="00311F3C">
        <w:rPr>
          <w:rFonts w:ascii="Times New Roman" w:hAnsi="Times New Roman" w:cs="Times New Roman"/>
          <w:sz w:val="24"/>
          <w:szCs w:val="24"/>
        </w:rPr>
        <w:t xml:space="preserve">i moderni strumenti informatici hanno raggiunto </w:t>
      </w:r>
      <w:r w:rsidR="003668E5" w:rsidRPr="00311F3C">
        <w:rPr>
          <w:rFonts w:ascii="Times New Roman" w:hAnsi="Times New Roman" w:cs="Times New Roman"/>
          <w:sz w:val="24"/>
          <w:szCs w:val="24"/>
        </w:rPr>
        <w:t>livell</w:t>
      </w:r>
      <w:r w:rsidR="00E91646" w:rsidRPr="00311F3C">
        <w:rPr>
          <w:rFonts w:ascii="Times New Roman" w:hAnsi="Times New Roman" w:cs="Times New Roman"/>
          <w:sz w:val="24"/>
          <w:szCs w:val="24"/>
        </w:rPr>
        <w:t>i</w:t>
      </w:r>
      <w:r w:rsidR="003668E5" w:rsidRPr="00311F3C">
        <w:rPr>
          <w:rFonts w:ascii="Times New Roman" w:hAnsi="Times New Roman" w:cs="Times New Roman"/>
          <w:sz w:val="24"/>
          <w:szCs w:val="24"/>
        </w:rPr>
        <w:t xml:space="preserve"> </w:t>
      </w:r>
      <w:r w:rsidR="00D050C4" w:rsidRPr="00311F3C">
        <w:rPr>
          <w:rFonts w:ascii="Times New Roman" w:hAnsi="Times New Roman" w:cs="Times New Roman"/>
          <w:sz w:val="24"/>
          <w:szCs w:val="24"/>
        </w:rPr>
        <w:t xml:space="preserve">altamente </w:t>
      </w:r>
      <w:r w:rsidR="003668E5" w:rsidRPr="00311F3C">
        <w:rPr>
          <w:rFonts w:ascii="Times New Roman" w:hAnsi="Times New Roman" w:cs="Times New Roman"/>
          <w:sz w:val="24"/>
          <w:szCs w:val="24"/>
        </w:rPr>
        <w:t>sofistica</w:t>
      </w:r>
      <w:r w:rsidR="00D050C4" w:rsidRPr="00311F3C">
        <w:rPr>
          <w:rFonts w:ascii="Times New Roman" w:hAnsi="Times New Roman" w:cs="Times New Roman"/>
          <w:sz w:val="24"/>
          <w:szCs w:val="24"/>
        </w:rPr>
        <w:t>t</w:t>
      </w:r>
      <w:r w:rsidR="00E91646" w:rsidRPr="00311F3C">
        <w:rPr>
          <w:rFonts w:ascii="Times New Roman" w:hAnsi="Times New Roman" w:cs="Times New Roman"/>
          <w:sz w:val="24"/>
          <w:szCs w:val="24"/>
        </w:rPr>
        <w:t>i</w:t>
      </w:r>
      <w:r w:rsidR="003668E5" w:rsidRPr="00311F3C">
        <w:rPr>
          <w:rFonts w:ascii="Times New Roman" w:hAnsi="Times New Roman" w:cs="Times New Roman"/>
          <w:sz w:val="24"/>
          <w:szCs w:val="24"/>
        </w:rPr>
        <w:t xml:space="preserve">, </w:t>
      </w:r>
      <w:r w:rsidR="007E7D2C" w:rsidRPr="00311F3C">
        <w:rPr>
          <w:rFonts w:ascii="Times New Roman" w:hAnsi="Times New Roman" w:cs="Times New Roman"/>
          <w:sz w:val="24"/>
          <w:szCs w:val="24"/>
        </w:rPr>
        <w:t>mediante</w:t>
      </w:r>
      <w:r w:rsidR="003668E5" w:rsidRPr="00311F3C">
        <w:rPr>
          <w:rFonts w:ascii="Times New Roman" w:hAnsi="Times New Roman" w:cs="Times New Roman"/>
          <w:sz w:val="24"/>
          <w:szCs w:val="24"/>
        </w:rPr>
        <w:t xml:space="preserve"> l’uso dell</w:t>
      </w:r>
      <w:r w:rsidR="007E7D2C" w:rsidRPr="00311F3C">
        <w:rPr>
          <w:rFonts w:ascii="Times New Roman" w:hAnsi="Times New Roman" w:cs="Times New Roman"/>
          <w:sz w:val="24"/>
          <w:szCs w:val="24"/>
        </w:rPr>
        <w:t>’</w:t>
      </w:r>
      <w:r w:rsidR="003668E5" w:rsidRPr="00311F3C">
        <w:rPr>
          <w:rFonts w:ascii="Times New Roman" w:hAnsi="Times New Roman" w:cs="Times New Roman"/>
          <w:sz w:val="24"/>
          <w:szCs w:val="24"/>
        </w:rPr>
        <w:t>intelligenza artificiale.</w:t>
      </w:r>
    </w:p>
    <w:p w:rsidR="00E8495F" w:rsidRPr="00311F3C" w:rsidRDefault="00EE5C5D"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I</w:t>
      </w:r>
      <w:r w:rsidR="00355CCF" w:rsidRPr="00311F3C">
        <w:rPr>
          <w:rFonts w:ascii="Times New Roman" w:hAnsi="Times New Roman" w:cs="Times New Roman"/>
          <w:sz w:val="24"/>
          <w:szCs w:val="24"/>
        </w:rPr>
        <w:t xml:space="preserve"> sistemi di </w:t>
      </w:r>
      <w:r w:rsidR="00E8495F" w:rsidRPr="00311F3C">
        <w:rPr>
          <w:rFonts w:ascii="Times New Roman" w:hAnsi="Times New Roman" w:cs="Times New Roman"/>
          <w:sz w:val="24"/>
          <w:szCs w:val="24"/>
        </w:rPr>
        <w:t>intelligenza artificiale</w:t>
      </w:r>
      <w:r w:rsidR="00355CCF" w:rsidRPr="00311F3C">
        <w:rPr>
          <w:rFonts w:ascii="Times New Roman" w:hAnsi="Times New Roman" w:cs="Times New Roman"/>
          <w:sz w:val="24"/>
          <w:szCs w:val="24"/>
        </w:rPr>
        <w:t xml:space="preserve">, che consentono ad una macchina di svolgere </w:t>
      </w:r>
      <w:r w:rsidR="007C2130" w:rsidRPr="00311F3C">
        <w:rPr>
          <w:rFonts w:ascii="Times New Roman" w:hAnsi="Times New Roman" w:cs="Times New Roman"/>
          <w:sz w:val="24"/>
          <w:szCs w:val="24"/>
        </w:rPr>
        <w:t>operazioni più o meno complesse</w:t>
      </w:r>
      <w:r w:rsidR="00355CCF" w:rsidRPr="00311F3C">
        <w:rPr>
          <w:rFonts w:ascii="Times New Roman" w:hAnsi="Times New Roman" w:cs="Times New Roman"/>
          <w:sz w:val="24"/>
          <w:szCs w:val="24"/>
        </w:rPr>
        <w:t xml:space="preserve"> in risposta a specifici quesiti</w:t>
      </w:r>
      <w:r w:rsidR="00E8495F" w:rsidRPr="00311F3C">
        <w:rPr>
          <w:rFonts w:ascii="Times New Roman" w:hAnsi="Times New Roman" w:cs="Times New Roman"/>
          <w:sz w:val="24"/>
          <w:szCs w:val="24"/>
        </w:rPr>
        <w:t>,</w:t>
      </w:r>
      <w:r w:rsidR="00355CCF" w:rsidRPr="00311F3C">
        <w:rPr>
          <w:rFonts w:ascii="Times New Roman" w:hAnsi="Times New Roman" w:cs="Times New Roman"/>
          <w:sz w:val="24"/>
          <w:szCs w:val="24"/>
        </w:rPr>
        <w:t xml:space="preserve"> si differenziano a seconda de</w:t>
      </w:r>
      <w:r w:rsidR="007C2130" w:rsidRPr="00311F3C">
        <w:rPr>
          <w:rFonts w:ascii="Times New Roman" w:hAnsi="Times New Roman" w:cs="Times New Roman"/>
          <w:sz w:val="24"/>
          <w:szCs w:val="24"/>
        </w:rPr>
        <w:t>ll’</w:t>
      </w:r>
      <w:r w:rsidR="00355CCF" w:rsidRPr="00311F3C">
        <w:rPr>
          <w:rFonts w:ascii="Times New Roman" w:hAnsi="Times New Roman" w:cs="Times New Roman"/>
          <w:sz w:val="24"/>
          <w:szCs w:val="24"/>
        </w:rPr>
        <w:t>algoritm</w:t>
      </w:r>
      <w:r w:rsidR="007C2130" w:rsidRPr="00311F3C">
        <w:rPr>
          <w:rFonts w:ascii="Times New Roman" w:hAnsi="Times New Roman" w:cs="Times New Roman"/>
          <w:sz w:val="24"/>
          <w:szCs w:val="24"/>
        </w:rPr>
        <w:t>o</w:t>
      </w:r>
      <w:r w:rsidR="00355CCF" w:rsidRPr="00311F3C">
        <w:rPr>
          <w:rFonts w:ascii="Times New Roman" w:hAnsi="Times New Roman" w:cs="Times New Roman"/>
          <w:sz w:val="24"/>
          <w:szCs w:val="24"/>
        </w:rPr>
        <w:t>, o programm</w:t>
      </w:r>
      <w:r w:rsidR="007C2130" w:rsidRPr="00311F3C">
        <w:rPr>
          <w:rFonts w:ascii="Times New Roman" w:hAnsi="Times New Roman" w:cs="Times New Roman"/>
          <w:sz w:val="24"/>
          <w:szCs w:val="24"/>
        </w:rPr>
        <w:t>a</w:t>
      </w:r>
      <w:r w:rsidR="00355CCF" w:rsidRPr="00311F3C">
        <w:rPr>
          <w:rFonts w:ascii="Times New Roman" w:hAnsi="Times New Roman" w:cs="Times New Roman"/>
          <w:sz w:val="24"/>
          <w:szCs w:val="24"/>
        </w:rPr>
        <w:t>, utilizzat</w:t>
      </w:r>
      <w:r w:rsidR="007C2130" w:rsidRPr="00311F3C">
        <w:rPr>
          <w:rFonts w:ascii="Times New Roman" w:hAnsi="Times New Roman" w:cs="Times New Roman"/>
          <w:sz w:val="24"/>
          <w:szCs w:val="24"/>
        </w:rPr>
        <w:t>o</w:t>
      </w:r>
      <w:r w:rsidR="00355CCF" w:rsidRPr="00311F3C">
        <w:rPr>
          <w:rFonts w:ascii="Times New Roman" w:hAnsi="Times New Roman" w:cs="Times New Roman"/>
          <w:sz w:val="24"/>
          <w:szCs w:val="24"/>
        </w:rPr>
        <w:t>:</w:t>
      </w:r>
      <w:r w:rsidR="00442C9A" w:rsidRPr="00311F3C">
        <w:rPr>
          <w:rFonts w:ascii="Times New Roman" w:hAnsi="Times New Roman" w:cs="Times New Roman"/>
          <w:sz w:val="24"/>
          <w:szCs w:val="24"/>
        </w:rPr>
        <w:t xml:space="preserve"> </w:t>
      </w:r>
    </w:p>
    <w:p w:rsidR="00E8495F" w:rsidRPr="00311F3C" w:rsidRDefault="00442C9A"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l</w:t>
      </w:r>
      <w:r w:rsidR="00E8495F" w:rsidRPr="00311F3C">
        <w:rPr>
          <w:rFonts w:ascii="Times New Roman" w:hAnsi="Times New Roman" w:cs="Times New Roman"/>
          <w:sz w:val="24"/>
          <w:szCs w:val="24"/>
        </w:rPr>
        <w:t>’algoritmo</w:t>
      </w:r>
      <w:r w:rsidR="00E8495F" w:rsidRPr="00311F3C">
        <w:rPr>
          <w:rFonts w:ascii="Times New Roman" w:hAnsi="Times New Roman" w:cs="Times New Roman"/>
          <w:i/>
          <w:sz w:val="24"/>
          <w:szCs w:val="24"/>
        </w:rPr>
        <w:t xml:space="preserve"> deterministico</w:t>
      </w:r>
      <w:r w:rsidRPr="00311F3C">
        <w:rPr>
          <w:rFonts w:ascii="Times New Roman" w:hAnsi="Times New Roman" w:cs="Times New Roman"/>
          <w:sz w:val="24"/>
          <w:szCs w:val="24"/>
        </w:rPr>
        <w:t xml:space="preserve"> </w:t>
      </w:r>
      <w:r w:rsidR="00E8495F" w:rsidRPr="00311F3C">
        <w:rPr>
          <w:rFonts w:ascii="Times New Roman" w:hAnsi="Times New Roman" w:cs="Times New Roman"/>
          <w:sz w:val="24"/>
          <w:szCs w:val="24"/>
        </w:rPr>
        <w:t xml:space="preserve">opera secondo una logica causalistica, per cui </w:t>
      </w:r>
      <w:r w:rsidR="008273F6" w:rsidRPr="00311F3C">
        <w:rPr>
          <w:rFonts w:ascii="Times New Roman" w:hAnsi="Times New Roman" w:cs="Times New Roman"/>
          <w:sz w:val="24"/>
          <w:szCs w:val="24"/>
        </w:rPr>
        <w:t xml:space="preserve">ad un certo dato inserito </w:t>
      </w:r>
      <w:r w:rsidR="00EE5C5D" w:rsidRPr="00311F3C">
        <w:rPr>
          <w:rFonts w:ascii="Times New Roman" w:hAnsi="Times New Roman" w:cs="Times New Roman"/>
          <w:sz w:val="24"/>
          <w:szCs w:val="24"/>
        </w:rPr>
        <w:t>corrisponde</w:t>
      </w:r>
      <w:r w:rsidR="008273F6" w:rsidRPr="00311F3C">
        <w:rPr>
          <w:rFonts w:ascii="Times New Roman" w:hAnsi="Times New Roman" w:cs="Times New Roman"/>
          <w:sz w:val="24"/>
          <w:szCs w:val="24"/>
        </w:rPr>
        <w:t xml:space="preserve"> un solo passaggio successivo nella sequenza</w:t>
      </w:r>
      <w:r w:rsidR="00D47B2A" w:rsidRPr="00311F3C">
        <w:rPr>
          <w:rFonts w:ascii="Times New Roman" w:hAnsi="Times New Roman" w:cs="Times New Roman"/>
          <w:sz w:val="24"/>
          <w:szCs w:val="24"/>
        </w:rPr>
        <w:t xml:space="preserve"> ed una sola risposta</w:t>
      </w:r>
      <w:r w:rsidR="008273F6" w:rsidRPr="00311F3C">
        <w:rPr>
          <w:rFonts w:ascii="Times New Roman" w:hAnsi="Times New Roman" w:cs="Times New Roman"/>
          <w:sz w:val="24"/>
          <w:szCs w:val="24"/>
        </w:rPr>
        <w:t>;</w:t>
      </w:r>
    </w:p>
    <w:p w:rsidR="00E8495F" w:rsidRPr="00311F3C" w:rsidRDefault="00442C9A"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l</w:t>
      </w:r>
      <w:r w:rsidR="00E8495F" w:rsidRPr="00311F3C">
        <w:rPr>
          <w:rFonts w:ascii="Times New Roman" w:hAnsi="Times New Roman" w:cs="Times New Roman"/>
          <w:sz w:val="24"/>
          <w:szCs w:val="24"/>
        </w:rPr>
        <w:t>’algoritmo</w:t>
      </w:r>
      <w:r w:rsidR="00E8495F" w:rsidRPr="00311F3C">
        <w:rPr>
          <w:rFonts w:ascii="Times New Roman" w:hAnsi="Times New Roman" w:cs="Times New Roman"/>
          <w:i/>
          <w:sz w:val="24"/>
          <w:szCs w:val="24"/>
        </w:rPr>
        <w:t xml:space="preserve"> probabilistico</w:t>
      </w:r>
      <w:r w:rsidR="008273F6" w:rsidRPr="00311F3C">
        <w:rPr>
          <w:rFonts w:ascii="Times New Roman" w:hAnsi="Times New Roman" w:cs="Times New Roman"/>
          <w:sz w:val="24"/>
          <w:szCs w:val="24"/>
        </w:rPr>
        <w:t xml:space="preserve"> ammette diversi passaggi successivi e </w:t>
      </w:r>
      <w:r w:rsidR="00E8495F" w:rsidRPr="00311F3C">
        <w:rPr>
          <w:rFonts w:ascii="Times New Roman" w:hAnsi="Times New Roman" w:cs="Times New Roman"/>
          <w:sz w:val="24"/>
          <w:szCs w:val="24"/>
        </w:rPr>
        <w:t xml:space="preserve">fornisce una pluralità di </w:t>
      </w:r>
      <w:r w:rsidR="008273F6" w:rsidRPr="00311F3C">
        <w:rPr>
          <w:rFonts w:ascii="Times New Roman" w:hAnsi="Times New Roman" w:cs="Times New Roman"/>
          <w:sz w:val="24"/>
          <w:szCs w:val="24"/>
        </w:rPr>
        <w:t>r</w:t>
      </w:r>
      <w:r w:rsidR="00E8495F" w:rsidRPr="00311F3C">
        <w:rPr>
          <w:rFonts w:ascii="Times New Roman" w:hAnsi="Times New Roman" w:cs="Times New Roman"/>
          <w:sz w:val="24"/>
          <w:szCs w:val="24"/>
        </w:rPr>
        <w:t>i</w:t>
      </w:r>
      <w:r w:rsidR="008273F6" w:rsidRPr="00311F3C">
        <w:rPr>
          <w:rFonts w:ascii="Times New Roman" w:hAnsi="Times New Roman" w:cs="Times New Roman"/>
          <w:sz w:val="24"/>
          <w:szCs w:val="24"/>
        </w:rPr>
        <w:t xml:space="preserve">sposte </w:t>
      </w:r>
      <w:r w:rsidR="00EE5C5D" w:rsidRPr="00311F3C">
        <w:rPr>
          <w:rFonts w:ascii="Times New Roman" w:hAnsi="Times New Roman" w:cs="Times New Roman"/>
          <w:sz w:val="24"/>
          <w:szCs w:val="24"/>
        </w:rPr>
        <w:t>possibili</w:t>
      </w:r>
      <w:r w:rsidR="008273F6" w:rsidRPr="00311F3C">
        <w:rPr>
          <w:rFonts w:ascii="Times New Roman" w:hAnsi="Times New Roman" w:cs="Times New Roman"/>
          <w:sz w:val="24"/>
          <w:szCs w:val="24"/>
        </w:rPr>
        <w:t>;</w:t>
      </w:r>
    </w:p>
    <w:p w:rsidR="00E8495F" w:rsidRPr="00311F3C" w:rsidRDefault="00442C9A"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l</w:t>
      </w:r>
      <w:r w:rsidR="00E8495F" w:rsidRPr="00311F3C">
        <w:rPr>
          <w:rFonts w:ascii="Times New Roman" w:hAnsi="Times New Roman" w:cs="Times New Roman"/>
          <w:sz w:val="24"/>
          <w:szCs w:val="24"/>
        </w:rPr>
        <w:t>’algoritmo</w:t>
      </w:r>
      <w:r w:rsidR="00E8495F" w:rsidRPr="00311F3C">
        <w:rPr>
          <w:rFonts w:ascii="Times New Roman" w:hAnsi="Times New Roman" w:cs="Times New Roman"/>
          <w:i/>
          <w:sz w:val="24"/>
          <w:szCs w:val="24"/>
        </w:rPr>
        <w:t xml:space="preserve"> </w:t>
      </w:r>
      <w:r w:rsidR="00387BFC">
        <w:rPr>
          <w:rFonts w:ascii="Times New Roman" w:hAnsi="Times New Roman" w:cs="Times New Roman"/>
          <w:i/>
          <w:sz w:val="24"/>
          <w:szCs w:val="24"/>
        </w:rPr>
        <w:t>generativo</w:t>
      </w:r>
      <w:r w:rsidR="00355CCF" w:rsidRPr="00311F3C">
        <w:rPr>
          <w:rFonts w:ascii="Times New Roman" w:hAnsi="Times New Roman" w:cs="Times New Roman"/>
          <w:sz w:val="24"/>
          <w:szCs w:val="24"/>
        </w:rPr>
        <w:t xml:space="preserve"> si bas</w:t>
      </w:r>
      <w:r w:rsidR="00E8495F" w:rsidRPr="00311F3C">
        <w:rPr>
          <w:rFonts w:ascii="Times New Roman" w:hAnsi="Times New Roman" w:cs="Times New Roman"/>
          <w:sz w:val="24"/>
          <w:szCs w:val="24"/>
        </w:rPr>
        <w:t>a s</w:t>
      </w:r>
      <w:r w:rsidR="00355CCF" w:rsidRPr="00311F3C">
        <w:rPr>
          <w:rFonts w:ascii="Times New Roman" w:hAnsi="Times New Roman" w:cs="Times New Roman"/>
          <w:sz w:val="24"/>
          <w:szCs w:val="24"/>
        </w:rPr>
        <w:t>u</w:t>
      </w:r>
      <w:r w:rsidR="00E8495F" w:rsidRPr="00311F3C">
        <w:rPr>
          <w:rFonts w:ascii="Times New Roman" w:hAnsi="Times New Roman" w:cs="Times New Roman"/>
          <w:sz w:val="24"/>
          <w:szCs w:val="24"/>
        </w:rPr>
        <w:t xml:space="preserve"> una logica probabilistico-adattativa</w:t>
      </w:r>
      <w:r w:rsidR="008273F6" w:rsidRPr="00311F3C">
        <w:rPr>
          <w:rFonts w:ascii="Times New Roman" w:hAnsi="Times New Roman" w:cs="Times New Roman"/>
          <w:sz w:val="24"/>
          <w:szCs w:val="24"/>
        </w:rPr>
        <w:t xml:space="preserve"> e</w:t>
      </w:r>
      <w:r w:rsidR="00E8495F" w:rsidRPr="00311F3C">
        <w:rPr>
          <w:rFonts w:ascii="Times New Roman" w:hAnsi="Times New Roman" w:cs="Times New Roman"/>
          <w:sz w:val="24"/>
          <w:szCs w:val="24"/>
        </w:rPr>
        <w:t xml:space="preserve"> forn</w:t>
      </w:r>
      <w:r w:rsidR="008273F6" w:rsidRPr="00311F3C">
        <w:rPr>
          <w:rFonts w:ascii="Times New Roman" w:hAnsi="Times New Roman" w:cs="Times New Roman"/>
          <w:sz w:val="24"/>
          <w:szCs w:val="24"/>
        </w:rPr>
        <w:t>isc</w:t>
      </w:r>
      <w:r w:rsidR="00E8495F" w:rsidRPr="00311F3C">
        <w:rPr>
          <w:rFonts w:ascii="Times New Roman" w:hAnsi="Times New Roman" w:cs="Times New Roman"/>
          <w:sz w:val="24"/>
          <w:szCs w:val="24"/>
        </w:rPr>
        <w:t xml:space="preserve">e la migliore </w:t>
      </w:r>
      <w:r w:rsidR="008273F6" w:rsidRPr="00311F3C">
        <w:rPr>
          <w:rFonts w:ascii="Times New Roman" w:hAnsi="Times New Roman" w:cs="Times New Roman"/>
          <w:sz w:val="24"/>
          <w:szCs w:val="24"/>
        </w:rPr>
        <w:t>risposta</w:t>
      </w:r>
      <w:r w:rsidR="00E8495F" w:rsidRPr="00311F3C">
        <w:rPr>
          <w:rFonts w:ascii="Times New Roman" w:hAnsi="Times New Roman" w:cs="Times New Roman"/>
          <w:sz w:val="24"/>
          <w:szCs w:val="24"/>
        </w:rPr>
        <w:t xml:space="preserve"> possibile, attraverso l’analisi e la rielaborazione di una vasta quantità di dati in continuo aggiornamento, compiuta da sofisticati tecniche di apprendimento progressivo (</w:t>
      </w:r>
      <w:r w:rsidR="00BF5A9E" w:rsidRPr="00311F3C">
        <w:rPr>
          <w:rFonts w:ascii="Times New Roman" w:hAnsi="Times New Roman" w:cs="Times New Roman"/>
          <w:sz w:val="24"/>
          <w:szCs w:val="24"/>
        </w:rPr>
        <w:t xml:space="preserve">c.d. </w:t>
      </w:r>
      <w:r w:rsidR="006C79C6" w:rsidRPr="00311F3C">
        <w:rPr>
          <w:rFonts w:ascii="Times New Roman" w:hAnsi="Times New Roman" w:cs="Times New Roman"/>
          <w:i/>
          <w:sz w:val="24"/>
          <w:szCs w:val="24"/>
        </w:rPr>
        <w:t>machine</w:t>
      </w:r>
      <w:r w:rsidR="006C79C6" w:rsidRPr="00311F3C">
        <w:rPr>
          <w:rFonts w:ascii="Times New Roman" w:hAnsi="Times New Roman" w:cs="Times New Roman"/>
          <w:sz w:val="24"/>
          <w:szCs w:val="24"/>
        </w:rPr>
        <w:t xml:space="preserve"> o </w:t>
      </w:r>
      <w:proofErr w:type="spellStart"/>
      <w:r w:rsidR="000F1E75" w:rsidRPr="00311F3C">
        <w:rPr>
          <w:rFonts w:ascii="Times New Roman" w:hAnsi="Times New Roman" w:cs="Times New Roman"/>
          <w:i/>
          <w:sz w:val="24"/>
          <w:szCs w:val="24"/>
        </w:rPr>
        <w:t>de</w:t>
      </w:r>
      <w:r w:rsidR="00E8495F" w:rsidRPr="00311F3C">
        <w:rPr>
          <w:rFonts w:ascii="Times New Roman" w:hAnsi="Times New Roman" w:cs="Times New Roman"/>
          <w:i/>
          <w:sz w:val="24"/>
          <w:szCs w:val="24"/>
        </w:rPr>
        <w:t>e</w:t>
      </w:r>
      <w:r w:rsidR="000F1E75" w:rsidRPr="00311F3C">
        <w:rPr>
          <w:rFonts w:ascii="Times New Roman" w:hAnsi="Times New Roman" w:cs="Times New Roman"/>
          <w:i/>
          <w:sz w:val="24"/>
          <w:szCs w:val="24"/>
        </w:rPr>
        <w:t>p</w:t>
      </w:r>
      <w:proofErr w:type="spellEnd"/>
      <w:r w:rsidR="00E8495F" w:rsidRPr="00311F3C">
        <w:rPr>
          <w:rFonts w:ascii="Times New Roman" w:hAnsi="Times New Roman" w:cs="Times New Roman"/>
          <w:i/>
          <w:sz w:val="24"/>
          <w:szCs w:val="24"/>
        </w:rPr>
        <w:t xml:space="preserve"> </w:t>
      </w:r>
      <w:proofErr w:type="spellStart"/>
      <w:r w:rsidR="00E8495F" w:rsidRPr="00311F3C">
        <w:rPr>
          <w:rFonts w:ascii="Times New Roman" w:hAnsi="Times New Roman" w:cs="Times New Roman"/>
          <w:i/>
          <w:sz w:val="24"/>
          <w:szCs w:val="24"/>
        </w:rPr>
        <w:t>learning</w:t>
      </w:r>
      <w:proofErr w:type="spellEnd"/>
      <w:r w:rsidR="00E8495F" w:rsidRPr="00311F3C">
        <w:rPr>
          <w:rFonts w:ascii="Times New Roman" w:hAnsi="Times New Roman" w:cs="Times New Roman"/>
          <w:sz w:val="24"/>
          <w:szCs w:val="24"/>
        </w:rPr>
        <w:t>).</w:t>
      </w:r>
    </w:p>
    <w:p w:rsidR="00E8495F" w:rsidRPr="00311F3C" w:rsidRDefault="00E8495F"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È quest’ultimo algoritmo </w:t>
      </w:r>
      <w:r w:rsidR="00BF5A9E" w:rsidRPr="00311F3C">
        <w:rPr>
          <w:rFonts w:ascii="Times New Roman" w:hAnsi="Times New Roman" w:cs="Times New Roman"/>
          <w:sz w:val="24"/>
          <w:szCs w:val="24"/>
        </w:rPr>
        <w:t>quello</w:t>
      </w:r>
      <w:r w:rsidR="00984FC2" w:rsidRPr="00311F3C">
        <w:rPr>
          <w:rFonts w:ascii="Times New Roman" w:hAnsi="Times New Roman" w:cs="Times New Roman"/>
          <w:sz w:val="24"/>
          <w:szCs w:val="24"/>
        </w:rPr>
        <w:t xml:space="preserve"> </w:t>
      </w:r>
      <w:r w:rsidR="00BF5A9E" w:rsidRPr="00311F3C">
        <w:rPr>
          <w:rFonts w:ascii="Times New Roman" w:hAnsi="Times New Roman" w:cs="Times New Roman"/>
          <w:sz w:val="24"/>
          <w:szCs w:val="24"/>
        </w:rPr>
        <w:t>che consent</w:t>
      </w:r>
      <w:r w:rsidR="00984FC2" w:rsidRPr="00311F3C">
        <w:rPr>
          <w:rFonts w:ascii="Times New Roman" w:hAnsi="Times New Roman" w:cs="Times New Roman"/>
          <w:sz w:val="24"/>
          <w:szCs w:val="24"/>
        </w:rPr>
        <w:t>e</w:t>
      </w:r>
      <w:r w:rsidR="00320E99" w:rsidRPr="00311F3C">
        <w:rPr>
          <w:rFonts w:ascii="Times New Roman" w:hAnsi="Times New Roman" w:cs="Times New Roman"/>
          <w:sz w:val="24"/>
          <w:szCs w:val="24"/>
        </w:rPr>
        <w:t>, in un qualsiasi campo,</w:t>
      </w:r>
      <w:r w:rsidR="00984FC2" w:rsidRPr="00311F3C">
        <w:rPr>
          <w:rFonts w:ascii="Times New Roman" w:hAnsi="Times New Roman" w:cs="Times New Roman"/>
          <w:sz w:val="24"/>
          <w:szCs w:val="24"/>
        </w:rPr>
        <w:t xml:space="preserve"> </w:t>
      </w:r>
      <w:r w:rsidR="00D47B2A" w:rsidRPr="00311F3C">
        <w:rPr>
          <w:rFonts w:ascii="Times New Roman" w:hAnsi="Times New Roman" w:cs="Times New Roman"/>
          <w:sz w:val="24"/>
          <w:szCs w:val="24"/>
        </w:rPr>
        <w:t>l</w:t>
      </w:r>
      <w:r w:rsidRPr="00311F3C">
        <w:rPr>
          <w:rFonts w:ascii="Times New Roman" w:hAnsi="Times New Roman" w:cs="Times New Roman"/>
          <w:sz w:val="24"/>
          <w:szCs w:val="24"/>
        </w:rPr>
        <w:t>’azione più performante</w:t>
      </w:r>
      <w:r w:rsidR="00D47B2A" w:rsidRPr="00311F3C">
        <w:rPr>
          <w:rFonts w:ascii="Times New Roman" w:hAnsi="Times New Roman" w:cs="Times New Roman"/>
          <w:sz w:val="24"/>
          <w:szCs w:val="24"/>
        </w:rPr>
        <w:t xml:space="preserve"> dell’intelligenza artificiale</w:t>
      </w:r>
      <w:r w:rsidR="00984FC2" w:rsidRPr="00311F3C">
        <w:rPr>
          <w:rFonts w:ascii="Times New Roman" w:hAnsi="Times New Roman" w:cs="Times New Roman"/>
          <w:sz w:val="24"/>
          <w:szCs w:val="24"/>
        </w:rPr>
        <w:t>.</w:t>
      </w:r>
    </w:p>
    <w:p w:rsidR="00442597" w:rsidRPr="00311F3C" w:rsidRDefault="00BF5A9E"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lastRenderedPageBreak/>
        <w:t>Nel nostro ordinamento, l</w:t>
      </w:r>
      <w:r w:rsidR="00E8495F" w:rsidRPr="00311F3C">
        <w:rPr>
          <w:rFonts w:ascii="Times New Roman" w:hAnsi="Times New Roman" w:cs="Times New Roman"/>
          <w:sz w:val="24"/>
          <w:szCs w:val="24"/>
        </w:rPr>
        <w:t xml:space="preserve">a P.A. </w:t>
      </w:r>
      <w:r w:rsidR="00442597" w:rsidRPr="00311F3C">
        <w:rPr>
          <w:rFonts w:ascii="Times New Roman" w:hAnsi="Times New Roman" w:cs="Times New Roman"/>
          <w:sz w:val="24"/>
          <w:szCs w:val="24"/>
        </w:rPr>
        <w:t>è titolare di poter</w:t>
      </w:r>
      <w:r w:rsidR="00984FC2" w:rsidRPr="00311F3C">
        <w:rPr>
          <w:rFonts w:ascii="Times New Roman" w:hAnsi="Times New Roman" w:cs="Times New Roman"/>
          <w:sz w:val="24"/>
          <w:szCs w:val="24"/>
        </w:rPr>
        <w:t>i</w:t>
      </w:r>
      <w:r w:rsidR="00442597" w:rsidRPr="00311F3C">
        <w:rPr>
          <w:rFonts w:ascii="Times New Roman" w:hAnsi="Times New Roman" w:cs="Times New Roman"/>
          <w:sz w:val="24"/>
          <w:szCs w:val="24"/>
        </w:rPr>
        <w:t xml:space="preserve"> autoritativ</w:t>
      </w:r>
      <w:r w:rsidR="00984FC2" w:rsidRPr="00311F3C">
        <w:rPr>
          <w:rFonts w:ascii="Times New Roman" w:hAnsi="Times New Roman" w:cs="Times New Roman"/>
          <w:sz w:val="24"/>
          <w:szCs w:val="24"/>
        </w:rPr>
        <w:t>i</w:t>
      </w:r>
      <w:r w:rsidR="00442597" w:rsidRPr="00311F3C">
        <w:rPr>
          <w:rFonts w:ascii="Times New Roman" w:hAnsi="Times New Roman" w:cs="Times New Roman"/>
          <w:sz w:val="24"/>
          <w:szCs w:val="24"/>
        </w:rPr>
        <w:t xml:space="preserve"> attribuit</w:t>
      </w:r>
      <w:r w:rsidR="00984FC2" w:rsidRPr="00311F3C">
        <w:rPr>
          <w:rFonts w:ascii="Times New Roman" w:hAnsi="Times New Roman" w:cs="Times New Roman"/>
          <w:sz w:val="24"/>
          <w:szCs w:val="24"/>
        </w:rPr>
        <w:t>i da una norma</w:t>
      </w:r>
      <w:r w:rsidR="00C41446" w:rsidRPr="00311F3C">
        <w:rPr>
          <w:rFonts w:ascii="Times New Roman" w:hAnsi="Times New Roman" w:cs="Times New Roman"/>
          <w:sz w:val="24"/>
          <w:szCs w:val="24"/>
        </w:rPr>
        <w:t>,</w:t>
      </w:r>
      <w:r w:rsidR="00442597" w:rsidRPr="00311F3C">
        <w:rPr>
          <w:rFonts w:ascii="Times New Roman" w:hAnsi="Times New Roman" w:cs="Times New Roman"/>
          <w:sz w:val="24"/>
          <w:szCs w:val="24"/>
        </w:rPr>
        <w:t xml:space="preserve"> </w:t>
      </w:r>
      <w:r w:rsidR="00AA5E1D" w:rsidRPr="00311F3C">
        <w:rPr>
          <w:rFonts w:ascii="Times New Roman" w:hAnsi="Times New Roman" w:cs="Times New Roman"/>
          <w:sz w:val="24"/>
          <w:szCs w:val="24"/>
        </w:rPr>
        <w:t>che le consente d’</w:t>
      </w:r>
      <w:r w:rsidR="00442597" w:rsidRPr="00311F3C">
        <w:rPr>
          <w:rFonts w:ascii="Times New Roman" w:hAnsi="Times New Roman" w:cs="Times New Roman"/>
          <w:sz w:val="24"/>
          <w:szCs w:val="24"/>
        </w:rPr>
        <w:t xml:space="preserve">incidere unilateralmente </w:t>
      </w:r>
      <w:r w:rsidR="007E7D2C" w:rsidRPr="00311F3C">
        <w:rPr>
          <w:rFonts w:ascii="Times New Roman" w:hAnsi="Times New Roman" w:cs="Times New Roman"/>
          <w:sz w:val="24"/>
          <w:szCs w:val="24"/>
        </w:rPr>
        <w:t>–</w:t>
      </w:r>
      <w:r w:rsidR="00442597" w:rsidRPr="00311F3C">
        <w:rPr>
          <w:rFonts w:ascii="Times New Roman" w:hAnsi="Times New Roman" w:cs="Times New Roman"/>
          <w:sz w:val="24"/>
          <w:szCs w:val="24"/>
        </w:rPr>
        <w:t xml:space="preserve"> in senso ampliativo, modificativo o riduttivo</w:t>
      </w:r>
      <w:r w:rsidR="00AA5E1D" w:rsidRPr="00311F3C">
        <w:rPr>
          <w:rFonts w:ascii="Times New Roman" w:hAnsi="Times New Roman" w:cs="Times New Roman"/>
          <w:sz w:val="24"/>
          <w:szCs w:val="24"/>
        </w:rPr>
        <w:t xml:space="preserve"> </w:t>
      </w:r>
      <w:r w:rsidR="007E7D2C" w:rsidRPr="00311F3C">
        <w:rPr>
          <w:rFonts w:ascii="Times New Roman" w:hAnsi="Times New Roman" w:cs="Times New Roman"/>
          <w:sz w:val="24"/>
          <w:szCs w:val="24"/>
        </w:rPr>
        <w:t>–</w:t>
      </w:r>
      <w:r w:rsidR="00442597" w:rsidRPr="00311F3C">
        <w:rPr>
          <w:rFonts w:ascii="Times New Roman" w:hAnsi="Times New Roman" w:cs="Times New Roman"/>
          <w:sz w:val="24"/>
          <w:szCs w:val="24"/>
        </w:rPr>
        <w:t xml:space="preserve"> </w:t>
      </w:r>
      <w:r w:rsidR="00AA5E1D" w:rsidRPr="00311F3C">
        <w:rPr>
          <w:rFonts w:ascii="Times New Roman" w:hAnsi="Times New Roman" w:cs="Times New Roman"/>
          <w:sz w:val="24"/>
          <w:szCs w:val="24"/>
        </w:rPr>
        <w:t xml:space="preserve">sulle posizioni giuridiche soggettive altrui, </w:t>
      </w:r>
      <w:r w:rsidR="00442597" w:rsidRPr="00311F3C">
        <w:rPr>
          <w:rFonts w:ascii="Times New Roman" w:hAnsi="Times New Roman" w:cs="Times New Roman"/>
          <w:sz w:val="24"/>
          <w:szCs w:val="24"/>
        </w:rPr>
        <w:t>in vista del perseguimento di un interesse pubblico pure attribuito da una norma.</w:t>
      </w:r>
    </w:p>
    <w:p w:rsidR="00EE5C5D" w:rsidRPr="00311F3C" w:rsidRDefault="00EE5C5D"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La posizione in cui versa il destinatario del potere amministrativo </w:t>
      </w:r>
      <w:r w:rsidR="00E91646" w:rsidRPr="00311F3C">
        <w:rPr>
          <w:rFonts w:ascii="Times New Roman" w:hAnsi="Times New Roman" w:cs="Times New Roman"/>
          <w:sz w:val="24"/>
          <w:szCs w:val="24"/>
        </w:rPr>
        <w:t>è di</w:t>
      </w:r>
      <w:r w:rsidRPr="00311F3C">
        <w:rPr>
          <w:rFonts w:ascii="Times New Roman" w:hAnsi="Times New Roman" w:cs="Times New Roman"/>
          <w:sz w:val="24"/>
          <w:szCs w:val="24"/>
        </w:rPr>
        <w:t xml:space="preserve"> </w:t>
      </w:r>
      <w:r w:rsidRPr="00311F3C">
        <w:rPr>
          <w:rFonts w:ascii="Times New Roman" w:hAnsi="Times New Roman" w:cs="Times New Roman"/>
          <w:i/>
          <w:sz w:val="24"/>
          <w:szCs w:val="24"/>
        </w:rPr>
        <w:t>interesse legittimo</w:t>
      </w:r>
      <w:r w:rsidRPr="00311F3C">
        <w:rPr>
          <w:rFonts w:ascii="Times New Roman" w:hAnsi="Times New Roman" w:cs="Times New Roman"/>
          <w:sz w:val="24"/>
          <w:szCs w:val="24"/>
        </w:rPr>
        <w:t xml:space="preserve"> ed ha come oggetto un bene della vita che può essere conservato o conseguito, in tutto o in parte, solo per il tramite dell’azione legittima della P.A.</w:t>
      </w:r>
    </w:p>
    <w:p w:rsidR="00EE5C5D" w:rsidRPr="00311F3C" w:rsidRDefault="00442597" w:rsidP="004C28F9">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Si parla di </w:t>
      </w:r>
      <w:r w:rsidRPr="00311F3C">
        <w:rPr>
          <w:rFonts w:ascii="Times New Roman" w:hAnsi="Times New Roman" w:cs="Times New Roman"/>
          <w:i/>
          <w:sz w:val="24"/>
          <w:szCs w:val="24"/>
        </w:rPr>
        <w:t>d</w:t>
      </w:r>
      <w:r w:rsidR="00A94966" w:rsidRPr="00311F3C">
        <w:rPr>
          <w:rFonts w:ascii="Times New Roman" w:hAnsi="Times New Roman" w:cs="Times New Roman"/>
          <w:i/>
          <w:sz w:val="24"/>
          <w:szCs w:val="24"/>
        </w:rPr>
        <w:t xml:space="preserve">iscrezionalità </w:t>
      </w:r>
      <w:r w:rsidR="00E91646" w:rsidRPr="00311F3C">
        <w:rPr>
          <w:rFonts w:ascii="Times New Roman" w:hAnsi="Times New Roman" w:cs="Times New Roman"/>
          <w:i/>
          <w:sz w:val="24"/>
          <w:szCs w:val="24"/>
        </w:rPr>
        <w:t>pur</w:t>
      </w:r>
      <w:r w:rsidR="00A94966" w:rsidRPr="00311F3C">
        <w:rPr>
          <w:rFonts w:ascii="Times New Roman" w:hAnsi="Times New Roman" w:cs="Times New Roman"/>
          <w:i/>
          <w:sz w:val="24"/>
          <w:szCs w:val="24"/>
        </w:rPr>
        <w:t>a</w:t>
      </w:r>
      <w:r w:rsidR="00BF5A9E" w:rsidRPr="00311F3C">
        <w:rPr>
          <w:rFonts w:ascii="Times New Roman" w:hAnsi="Times New Roman" w:cs="Times New Roman"/>
          <w:sz w:val="24"/>
          <w:szCs w:val="24"/>
        </w:rPr>
        <w:t xml:space="preserve"> quando </w:t>
      </w:r>
      <w:r w:rsidR="00E91646" w:rsidRPr="00311F3C">
        <w:rPr>
          <w:rFonts w:ascii="Times New Roman" w:hAnsi="Times New Roman" w:cs="Times New Roman"/>
          <w:sz w:val="24"/>
          <w:szCs w:val="24"/>
        </w:rPr>
        <w:t>l’amministrazione è chiamata a scegliere</w:t>
      </w:r>
      <w:r w:rsidR="00D31064">
        <w:rPr>
          <w:rFonts w:ascii="Times New Roman" w:hAnsi="Times New Roman" w:cs="Times New Roman"/>
          <w:sz w:val="24"/>
          <w:szCs w:val="24"/>
        </w:rPr>
        <w:t xml:space="preserve">, </w:t>
      </w:r>
      <w:r w:rsidR="00A94966" w:rsidRPr="00311F3C">
        <w:rPr>
          <w:rFonts w:ascii="Times New Roman" w:hAnsi="Times New Roman" w:cs="Times New Roman"/>
          <w:sz w:val="24"/>
          <w:szCs w:val="24"/>
        </w:rPr>
        <w:t xml:space="preserve">tra </w:t>
      </w:r>
      <w:r w:rsidR="00D31064">
        <w:rPr>
          <w:rFonts w:ascii="Times New Roman" w:hAnsi="Times New Roman" w:cs="Times New Roman"/>
          <w:sz w:val="24"/>
          <w:szCs w:val="24"/>
        </w:rPr>
        <w:t xml:space="preserve">le </w:t>
      </w:r>
      <w:r w:rsidR="00A94966" w:rsidRPr="00311F3C">
        <w:rPr>
          <w:rFonts w:ascii="Times New Roman" w:hAnsi="Times New Roman" w:cs="Times New Roman"/>
          <w:sz w:val="24"/>
          <w:szCs w:val="24"/>
        </w:rPr>
        <w:t>più soluzioni astrattamente legittime</w:t>
      </w:r>
      <w:r w:rsidR="002F5D3F">
        <w:rPr>
          <w:rFonts w:ascii="Times New Roman" w:hAnsi="Times New Roman" w:cs="Times New Roman"/>
          <w:sz w:val="24"/>
          <w:szCs w:val="24"/>
        </w:rPr>
        <w:t>,</w:t>
      </w:r>
      <w:r w:rsidR="00D31064">
        <w:rPr>
          <w:rFonts w:ascii="Times New Roman" w:hAnsi="Times New Roman" w:cs="Times New Roman"/>
          <w:sz w:val="24"/>
          <w:szCs w:val="24"/>
        </w:rPr>
        <w:t xml:space="preserve"> quella più rispondente alla tutela dell’interesse pubblico</w:t>
      </w:r>
      <w:r w:rsidR="00277AE1">
        <w:rPr>
          <w:rFonts w:ascii="Times New Roman" w:hAnsi="Times New Roman" w:cs="Times New Roman"/>
          <w:sz w:val="24"/>
          <w:szCs w:val="24"/>
        </w:rPr>
        <w:t>;</w:t>
      </w:r>
      <w:r w:rsidR="00984FC2" w:rsidRPr="00311F3C">
        <w:rPr>
          <w:rFonts w:ascii="Times New Roman" w:hAnsi="Times New Roman" w:cs="Times New Roman"/>
          <w:sz w:val="24"/>
          <w:szCs w:val="24"/>
        </w:rPr>
        <w:t xml:space="preserve"> di </w:t>
      </w:r>
      <w:r w:rsidR="00984FC2" w:rsidRPr="00311F3C">
        <w:rPr>
          <w:rFonts w:ascii="Times New Roman" w:hAnsi="Times New Roman" w:cs="Times New Roman"/>
          <w:i/>
          <w:sz w:val="24"/>
          <w:szCs w:val="24"/>
        </w:rPr>
        <w:t>discrezionalità tecnica</w:t>
      </w:r>
      <w:r w:rsidR="002F5D3F">
        <w:rPr>
          <w:rFonts w:ascii="Times New Roman" w:hAnsi="Times New Roman" w:cs="Times New Roman"/>
          <w:sz w:val="24"/>
          <w:szCs w:val="24"/>
        </w:rPr>
        <w:t xml:space="preserve"> </w:t>
      </w:r>
      <w:r w:rsidR="00984FC2" w:rsidRPr="00311F3C">
        <w:rPr>
          <w:rFonts w:ascii="Times New Roman" w:hAnsi="Times New Roman" w:cs="Times New Roman"/>
          <w:sz w:val="24"/>
          <w:szCs w:val="24"/>
        </w:rPr>
        <w:t>quando la</w:t>
      </w:r>
      <w:r w:rsidR="000E2CDE">
        <w:rPr>
          <w:rFonts w:ascii="Times New Roman" w:hAnsi="Times New Roman" w:cs="Times New Roman"/>
          <w:sz w:val="24"/>
          <w:szCs w:val="24"/>
        </w:rPr>
        <w:t xml:space="preserve"> </w:t>
      </w:r>
      <w:r w:rsidR="00984FC2" w:rsidRPr="00311F3C">
        <w:rPr>
          <w:rFonts w:ascii="Times New Roman" w:hAnsi="Times New Roman" w:cs="Times New Roman"/>
          <w:sz w:val="24"/>
          <w:szCs w:val="24"/>
        </w:rPr>
        <w:t xml:space="preserve">scelta si fonda sull’applicazione </w:t>
      </w:r>
      <w:r w:rsidR="00E91646" w:rsidRPr="00311F3C">
        <w:rPr>
          <w:rFonts w:ascii="Times New Roman" w:hAnsi="Times New Roman" w:cs="Times New Roman"/>
          <w:sz w:val="24"/>
          <w:szCs w:val="24"/>
        </w:rPr>
        <w:t>delle regole che presidiano il settore interessato (ingegneristica, architettura, sanità, didattica, ecc..)</w:t>
      </w:r>
      <w:r w:rsidR="00984FC2" w:rsidRPr="00311F3C">
        <w:rPr>
          <w:rFonts w:ascii="Times New Roman" w:hAnsi="Times New Roman" w:cs="Times New Roman"/>
          <w:sz w:val="24"/>
          <w:szCs w:val="24"/>
        </w:rPr>
        <w:t>.</w:t>
      </w:r>
      <w:r w:rsidR="004C28F9">
        <w:rPr>
          <w:rFonts w:ascii="Times New Roman" w:hAnsi="Times New Roman" w:cs="Times New Roman"/>
          <w:sz w:val="24"/>
          <w:szCs w:val="24"/>
        </w:rPr>
        <w:t xml:space="preserve"> </w:t>
      </w:r>
      <w:r w:rsidR="00EE5C5D" w:rsidRPr="00311F3C">
        <w:rPr>
          <w:rFonts w:ascii="Times New Roman" w:hAnsi="Times New Roman" w:cs="Times New Roman"/>
          <w:sz w:val="24"/>
          <w:szCs w:val="24"/>
        </w:rPr>
        <w:t xml:space="preserve">Se invece la decisione consentita dalla norma è una sola, si parla di </w:t>
      </w:r>
      <w:r w:rsidR="00EE5C5D" w:rsidRPr="00311F3C">
        <w:rPr>
          <w:rFonts w:ascii="Times New Roman" w:hAnsi="Times New Roman" w:cs="Times New Roman"/>
          <w:i/>
          <w:sz w:val="24"/>
          <w:szCs w:val="24"/>
        </w:rPr>
        <w:t>attività vincolata</w:t>
      </w:r>
      <w:r w:rsidR="00EE5C5D" w:rsidRPr="00311F3C">
        <w:rPr>
          <w:rFonts w:ascii="Times New Roman" w:hAnsi="Times New Roman" w:cs="Times New Roman"/>
          <w:sz w:val="24"/>
          <w:szCs w:val="24"/>
        </w:rPr>
        <w:t>.</w:t>
      </w:r>
    </w:p>
    <w:p w:rsidR="00E8495F" w:rsidRPr="00311F3C" w:rsidRDefault="00E91646"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P</w:t>
      </w:r>
      <w:r w:rsidR="002832AB" w:rsidRPr="00311F3C">
        <w:rPr>
          <w:rFonts w:ascii="Times New Roman" w:hAnsi="Times New Roman" w:cs="Times New Roman"/>
          <w:sz w:val="24"/>
          <w:szCs w:val="24"/>
        </w:rPr>
        <w:t>unto di partenza è che</w:t>
      </w:r>
      <w:r w:rsidR="002C0AF1" w:rsidRPr="00311F3C">
        <w:rPr>
          <w:rFonts w:ascii="Times New Roman" w:hAnsi="Times New Roman" w:cs="Times New Roman"/>
          <w:sz w:val="24"/>
          <w:szCs w:val="24"/>
        </w:rPr>
        <w:t xml:space="preserve"> l’intelligenza artificiale può essere utilizzata </w:t>
      </w:r>
      <w:r w:rsidR="00EE5C5D" w:rsidRPr="00311F3C">
        <w:rPr>
          <w:rFonts w:ascii="Times New Roman" w:hAnsi="Times New Roman" w:cs="Times New Roman"/>
          <w:sz w:val="24"/>
          <w:szCs w:val="24"/>
        </w:rPr>
        <w:t>al ricorrer</w:t>
      </w:r>
      <w:r w:rsidR="002C0AF1" w:rsidRPr="00311F3C">
        <w:rPr>
          <w:rFonts w:ascii="Times New Roman" w:hAnsi="Times New Roman" w:cs="Times New Roman"/>
          <w:sz w:val="24"/>
          <w:szCs w:val="24"/>
        </w:rPr>
        <w:t xml:space="preserve">e </w:t>
      </w:r>
      <w:r w:rsidR="00EE5C5D" w:rsidRPr="00311F3C">
        <w:rPr>
          <w:rFonts w:ascii="Times New Roman" w:hAnsi="Times New Roman" w:cs="Times New Roman"/>
          <w:sz w:val="24"/>
          <w:szCs w:val="24"/>
        </w:rPr>
        <w:t>di una</w:t>
      </w:r>
      <w:r w:rsidR="002C0AF1" w:rsidRPr="00311F3C">
        <w:rPr>
          <w:rFonts w:ascii="Times New Roman" w:hAnsi="Times New Roman" w:cs="Times New Roman"/>
          <w:sz w:val="24"/>
          <w:szCs w:val="24"/>
        </w:rPr>
        <w:t xml:space="preserve"> </w:t>
      </w:r>
      <w:r w:rsidR="00EE5C5D" w:rsidRPr="00311F3C">
        <w:rPr>
          <w:rFonts w:ascii="Times New Roman" w:hAnsi="Times New Roman" w:cs="Times New Roman"/>
          <w:sz w:val="24"/>
          <w:szCs w:val="24"/>
        </w:rPr>
        <w:t>qualsiasi del</w:t>
      </w:r>
      <w:r w:rsidR="002C0AF1" w:rsidRPr="00311F3C">
        <w:rPr>
          <w:rFonts w:ascii="Times New Roman" w:hAnsi="Times New Roman" w:cs="Times New Roman"/>
          <w:sz w:val="24"/>
          <w:szCs w:val="24"/>
        </w:rPr>
        <w:t>le predette attività.</w:t>
      </w:r>
    </w:p>
    <w:p w:rsidR="00E8495F" w:rsidRPr="00311F3C" w:rsidRDefault="000F1E75"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Espressamente pronuncia</w:t>
      </w:r>
      <w:r w:rsidR="00EE5C5D" w:rsidRPr="00311F3C">
        <w:rPr>
          <w:rFonts w:ascii="Times New Roman" w:hAnsi="Times New Roman" w:cs="Times New Roman"/>
          <w:sz w:val="24"/>
          <w:szCs w:val="24"/>
        </w:rPr>
        <w:t>nd</w:t>
      </w:r>
      <w:r w:rsidRPr="00311F3C">
        <w:rPr>
          <w:rFonts w:ascii="Times New Roman" w:hAnsi="Times New Roman" w:cs="Times New Roman"/>
          <w:sz w:val="24"/>
          <w:szCs w:val="24"/>
        </w:rPr>
        <w:t>osi al riguardo, i</w:t>
      </w:r>
      <w:r w:rsidR="00146814" w:rsidRPr="00311F3C">
        <w:rPr>
          <w:rFonts w:ascii="Times New Roman" w:hAnsi="Times New Roman" w:cs="Times New Roman"/>
          <w:sz w:val="24"/>
          <w:szCs w:val="24"/>
        </w:rPr>
        <w:t xml:space="preserve">l Consiglio di Stato ha </w:t>
      </w:r>
      <w:r w:rsidR="00DD729E" w:rsidRPr="00311F3C">
        <w:rPr>
          <w:rFonts w:ascii="Times New Roman" w:hAnsi="Times New Roman" w:cs="Times New Roman"/>
          <w:sz w:val="24"/>
          <w:szCs w:val="24"/>
        </w:rPr>
        <w:t xml:space="preserve">infatti </w:t>
      </w:r>
      <w:r w:rsidR="00146814" w:rsidRPr="00311F3C">
        <w:rPr>
          <w:rFonts w:ascii="Times New Roman" w:hAnsi="Times New Roman" w:cs="Times New Roman"/>
          <w:sz w:val="24"/>
          <w:szCs w:val="24"/>
        </w:rPr>
        <w:t xml:space="preserve">affermato che non </w:t>
      </w:r>
      <w:r w:rsidR="00E8495F" w:rsidRPr="00311F3C">
        <w:rPr>
          <w:rFonts w:ascii="Times New Roman" w:hAnsi="Times New Roman" w:cs="Times New Roman"/>
          <w:sz w:val="24"/>
          <w:szCs w:val="24"/>
        </w:rPr>
        <w:t>“</w:t>
      </w:r>
      <w:r w:rsidR="00E8495F" w:rsidRPr="00311F3C">
        <w:rPr>
          <w:rFonts w:ascii="Times New Roman" w:hAnsi="Times New Roman" w:cs="Times New Roman"/>
          <w:i/>
          <w:sz w:val="24"/>
          <w:szCs w:val="24"/>
        </w:rPr>
        <w:t>vi sono ragioni di principio, ovvero concrete, per limitare l’utilizzo all’attività amministrativa vincolata piuttosto che discrezionale, entrambe espressione di attività autoritativa svolta nel perseguimento del pubblico interesse. In disparte la stessa sostenibilità a monte dell’attualità di una tale distinzione, atteso che ogni attività autoritativa comporta una fase quantomeno di accertamento e di verifica della scelta ai fini attribuiti dalla legge, se il ricorso agli strumenti informatici può apparire di più semplice utilizzo in relazione alla c.d. attività vincolata, nulla vieta che i medesimi fini predetti, perseguiti con il ricorso all’algoritmo informatico, possano perseguirsi anche in relazione ad attività connotata da ambiti di discrezionalità. Piuttosto, se nel caso dell’attività vincolata ben più rilevante, sia in termini quantitativi che qualitativi, potrà essere il ricorso a strumenti di automazione della raccolta e valutazione dei dati, anche l’esercizio di attività discrezionale, in specie tecnica, può in astratto beneficiare delle efficienze e, più in generale, dei vantaggi offerti dagli strumenti stessi</w:t>
      </w:r>
      <w:r w:rsidR="00E8495F" w:rsidRPr="00311F3C">
        <w:rPr>
          <w:rFonts w:ascii="Times New Roman" w:hAnsi="Times New Roman" w:cs="Times New Roman"/>
          <w:sz w:val="24"/>
          <w:szCs w:val="24"/>
        </w:rPr>
        <w:t>”</w:t>
      </w:r>
      <w:r w:rsidR="00146814" w:rsidRPr="00311F3C">
        <w:rPr>
          <w:rFonts w:ascii="Times New Roman" w:hAnsi="Times New Roman" w:cs="Times New Roman"/>
          <w:sz w:val="24"/>
          <w:szCs w:val="24"/>
        </w:rPr>
        <w:t xml:space="preserve"> (</w:t>
      </w:r>
      <w:r w:rsidR="00323F07" w:rsidRPr="00311F3C">
        <w:rPr>
          <w:rFonts w:ascii="Times New Roman" w:hAnsi="Times New Roman" w:cs="Times New Roman"/>
          <w:sz w:val="24"/>
          <w:szCs w:val="24"/>
        </w:rPr>
        <w:t xml:space="preserve">Cons. Stato, </w:t>
      </w:r>
      <w:r w:rsidR="00146814" w:rsidRPr="00311F3C">
        <w:rPr>
          <w:rFonts w:ascii="Times New Roman" w:hAnsi="Times New Roman" w:cs="Times New Roman"/>
          <w:sz w:val="24"/>
          <w:szCs w:val="24"/>
        </w:rPr>
        <w:t>Sez. VI, 4 febbraio 2020, n. 881)</w:t>
      </w:r>
      <w:r w:rsidR="00E8495F" w:rsidRPr="00311F3C">
        <w:rPr>
          <w:rFonts w:ascii="Times New Roman" w:hAnsi="Times New Roman" w:cs="Times New Roman"/>
          <w:sz w:val="24"/>
          <w:szCs w:val="24"/>
        </w:rPr>
        <w:t>.</w:t>
      </w:r>
    </w:p>
    <w:p w:rsidR="00595C57" w:rsidRDefault="00146814"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Dunque: piena </w:t>
      </w:r>
      <w:r w:rsidR="00387BFC">
        <w:rPr>
          <w:rFonts w:ascii="Times New Roman" w:hAnsi="Times New Roman" w:cs="Times New Roman"/>
          <w:sz w:val="24"/>
          <w:szCs w:val="24"/>
        </w:rPr>
        <w:t>operativ</w:t>
      </w:r>
      <w:r w:rsidRPr="00311F3C">
        <w:rPr>
          <w:rFonts w:ascii="Times New Roman" w:hAnsi="Times New Roman" w:cs="Times New Roman"/>
          <w:sz w:val="24"/>
          <w:szCs w:val="24"/>
        </w:rPr>
        <w:t>ità dell’intelligenza artificiale</w:t>
      </w:r>
      <w:r w:rsidR="001F7ABF" w:rsidRPr="00311F3C">
        <w:rPr>
          <w:rFonts w:ascii="Times New Roman" w:hAnsi="Times New Roman" w:cs="Times New Roman"/>
          <w:sz w:val="24"/>
          <w:szCs w:val="24"/>
        </w:rPr>
        <w:t>,</w:t>
      </w:r>
      <w:r w:rsidRPr="00311F3C">
        <w:rPr>
          <w:rFonts w:ascii="Times New Roman" w:hAnsi="Times New Roman" w:cs="Times New Roman"/>
          <w:sz w:val="24"/>
          <w:szCs w:val="24"/>
        </w:rPr>
        <w:t xml:space="preserve"> vuoi </w:t>
      </w:r>
      <w:r w:rsidR="00F55834" w:rsidRPr="00311F3C">
        <w:rPr>
          <w:rFonts w:ascii="Times New Roman" w:hAnsi="Times New Roman" w:cs="Times New Roman"/>
          <w:sz w:val="24"/>
          <w:szCs w:val="24"/>
        </w:rPr>
        <w:t>nel c</w:t>
      </w:r>
      <w:r w:rsidRPr="00311F3C">
        <w:rPr>
          <w:rFonts w:ascii="Times New Roman" w:hAnsi="Times New Roman" w:cs="Times New Roman"/>
          <w:sz w:val="24"/>
          <w:szCs w:val="24"/>
        </w:rPr>
        <w:t>a</w:t>
      </w:r>
      <w:r w:rsidR="00F55834" w:rsidRPr="00311F3C">
        <w:rPr>
          <w:rFonts w:ascii="Times New Roman" w:hAnsi="Times New Roman" w:cs="Times New Roman"/>
          <w:sz w:val="24"/>
          <w:szCs w:val="24"/>
        </w:rPr>
        <w:t>mpo de</w:t>
      </w:r>
      <w:r w:rsidRPr="00311F3C">
        <w:rPr>
          <w:rFonts w:ascii="Times New Roman" w:hAnsi="Times New Roman" w:cs="Times New Roman"/>
          <w:sz w:val="24"/>
          <w:szCs w:val="24"/>
        </w:rPr>
        <w:t xml:space="preserve">ll’attività discrezionale </w:t>
      </w:r>
      <w:r w:rsidR="00F55834" w:rsidRPr="00311F3C">
        <w:rPr>
          <w:rFonts w:ascii="Times New Roman" w:hAnsi="Times New Roman" w:cs="Times New Roman"/>
          <w:sz w:val="24"/>
          <w:szCs w:val="24"/>
        </w:rPr>
        <w:t>(</w:t>
      </w:r>
      <w:r w:rsidRPr="00311F3C">
        <w:rPr>
          <w:rFonts w:ascii="Times New Roman" w:hAnsi="Times New Roman" w:cs="Times New Roman"/>
          <w:sz w:val="24"/>
          <w:szCs w:val="24"/>
        </w:rPr>
        <w:t>amministrativa o tecnica</w:t>
      </w:r>
      <w:r w:rsidR="00D47B2A" w:rsidRPr="00311F3C">
        <w:rPr>
          <w:rFonts w:ascii="Times New Roman" w:hAnsi="Times New Roman" w:cs="Times New Roman"/>
          <w:sz w:val="24"/>
          <w:szCs w:val="24"/>
        </w:rPr>
        <w:t>,</w:t>
      </w:r>
      <w:r w:rsidRPr="00311F3C">
        <w:rPr>
          <w:rFonts w:ascii="Times New Roman" w:hAnsi="Times New Roman" w:cs="Times New Roman"/>
          <w:sz w:val="24"/>
          <w:szCs w:val="24"/>
        </w:rPr>
        <w:t xml:space="preserve"> che sia</w:t>
      </w:r>
      <w:r w:rsidR="00F55834" w:rsidRPr="00311F3C">
        <w:rPr>
          <w:rFonts w:ascii="Times New Roman" w:hAnsi="Times New Roman" w:cs="Times New Roman"/>
          <w:sz w:val="24"/>
          <w:szCs w:val="24"/>
        </w:rPr>
        <w:t>)</w:t>
      </w:r>
      <w:r w:rsidRPr="00311F3C">
        <w:rPr>
          <w:rFonts w:ascii="Times New Roman" w:hAnsi="Times New Roman" w:cs="Times New Roman"/>
          <w:sz w:val="24"/>
          <w:szCs w:val="24"/>
        </w:rPr>
        <w:t xml:space="preserve">, vuoi </w:t>
      </w:r>
      <w:r w:rsidR="00F55834" w:rsidRPr="00311F3C">
        <w:rPr>
          <w:rFonts w:ascii="Times New Roman" w:hAnsi="Times New Roman" w:cs="Times New Roman"/>
          <w:sz w:val="24"/>
          <w:szCs w:val="24"/>
        </w:rPr>
        <w:t>in quello de</w:t>
      </w:r>
      <w:r w:rsidRPr="00311F3C">
        <w:rPr>
          <w:rFonts w:ascii="Times New Roman" w:hAnsi="Times New Roman" w:cs="Times New Roman"/>
          <w:sz w:val="24"/>
          <w:szCs w:val="24"/>
        </w:rPr>
        <w:t>ll’attività vincolata.</w:t>
      </w:r>
    </w:p>
    <w:p w:rsidR="00387BFC" w:rsidRPr="00311F3C" w:rsidRDefault="00387BFC" w:rsidP="00322661">
      <w:pPr>
        <w:pStyle w:val="Nessunaspaziatura"/>
        <w:spacing w:line="360" w:lineRule="auto"/>
        <w:ind w:left="709" w:right="424" w:firstLine="992"/>
        <w:jc w:val="both"/>
        <w:rPr>
          <w:rFonts w:ascii="Times New Roman" w:hAnsi="Times New Roman" w:cs="Times New Roman"/>
          <w:sz w:val="24"/>
          <w:szCs w:val="24"/>
        </w:rPr>
      </w:pPr>
      <w:r>
        <w:rPr>
          <w:rFonts w:ascii="Times New Roman" w:hAnsi="Times New Roman" w:cs="Times New Roman"/>
          <w:sz w:val="24"/>
          <w:szCs w:val="24"/>
        </w:rPr>
        <w:lastRenderedPageBreak/>
        <w:t>Anche se</w:t>
      </w:r>
      <w:r w:rsidR="00322661">
        <w:rPr>
          <w:rFonts w:ascii="Times New Roman" w:hAnsi="Times New Roman" w:cs="Times New Roman"/>
          <w:sz w:val="24"/>
          <w:szCs w:val="24"/>
        </w:rPr>
        <w:t xml:space="preserve"> –</w:t>
      </w:r>
      <w:r>
        <w:rPr>
          <w:rFonts w:ascii="Times New Roman" w:hAnsi="Times New Roman" w:cs="Times New Roman"/>
          <w:sz w:val="24"/>
          <w:szCs w:val="24"/>
        </w:rPr>
        <w:t xml:space="preserve"> a parere di chi scrive</w:t>
      </w:r>
      <w:r w:rsidR="00322661">
        <w:rPr>
          <w:rFonts w:ascii="Times New Roman" w:hAnsi="Times New Roman" w:cs="Times New Roman"/>
          <w:sz w:val="24"/>
          <w:szCs w:val="24"/>
        </w:rPr>
        <w:t xml:space="preserve"> –</w:t>
      </w:r>
      <w:r>
        <w:rPr>
          <w:rFonts w:ascii="Times New Roman" w:hAnsi="Times New Roman" w:cs="Times New Roman"/>
          <w:sz w:val="24"/>
          <w:szCs w:val="24"/>
        </w:rPr>
        <w:t xml:space="preserve"> l’utilizzo della stessa andrebbe escluso per determinati procedimenti, quali quelli connotati da un elevato tasso di discrezionalità (ad esempio, i procedimenti di riesame</w:t>
      </w:r>
      <w:r w:rsidR="00426360">
        <w:rPr>
          <w:rFonts w:ascii="Times New Roman" w:hAnsi="Times New Roman" w:cs="Times New Roman"/>
          <w:sz w:val="24"/>
          <w:szCs w:val="24"/>
        </w:rPr>
        <w:t>,</w:t>
      </w:r>
      <w:r>
        <w:rPr>
          <w:rFonts w:ascii="Times New Roman" w:hAnsi="Times New Roman" w:cs="Times New Roman"/>
          <w:sz w:val="24"/>
          <w:szCs w:val="24"/>
        </w:rPr>
        <w:t xml:space="preserve"> volti all’esercizio del potere di autotutela) e </w:t>
      </w:r>
      <w:r w:rsidR="0040427F">
        <w:rPr>
          <w:rFonts w:ascii="Times New Roman" w:hAnsi="Times New Roman" w:cs="Times New Roman"/>
          <w:sz w:val="24"/>
          <w:szCs w:val="24"/>
        </w:rPr>
        <w:t>quell</w:t>
      </w:r>
      <w:r>
        <w:rPr>
          <w:rFonts w:ascii="Times New Roman" w:hAnsi="Times New Roman" w:cs="Times New Roman"/>
          <w:sz w:val="24"/>
          <w:szCs w:val="24"/>
        </w:rPr>
        <w:t xml:space="preserve">i </w:t>
      </w:r>
      <w:r w:rsidR="00426360">
        <w:rPr>
          <w:rFonts w:ascii="Times New Roman" w:hAnsi="Times New Roman" w:cs="Times New Roman"/>
          <w:sz w:val="24"/>
          <w:szCs w:val="24"/>
        </w:rPr>
        <w:t>in cui</w:t>
      </w:r>
      <w:r>
        <w:rPr>
          <w:rFonts w:ascii="Times New Roman" w:hAnsi="Times New Roman" w:cs="Times New Roman"/>
          <w:sz w:val="24"/>
          <w:szCs w:val="24"/>
        </w:rPr>
        <w:t xml:space="preserve"> deve farsi applicazione di normative </w:t>
      </w:r>
      <w:r w:rsidR="00426360">
        <w:rPr>
          <w:rFonts w:ascii="Times New Roman" w:hAnsi="Times New Roman" w:cs="Times New Roman"/>
          <w:sz w:val="24"/>
          <w:szCs w:val="24"/>
        </w:rPr>
        <w:t xml:space="preserve">o regole </w:t>
      </w:r>
      <w:r>
        <w:rPr>
          <w:rFonts w:ascii="Times New Roman" w:hAnsi="Times New Roman" w:cs="Times New Roman"/>
          <w:sz w:val="24"/>
          <w:szCs w:val="24"/>
        </w:rPr>
        <w:t xml:space="preserve">di nuovo conio, </w:t>
      </w:r>
      <w:r w:rsidR="00426360">
        <w:rPr>
          <w:rFonts w:ascii="Times New Roman" w:hAnsi="Times New Roman" w:cs="Times New Roman"/>
          <w:sz w:val="24"/>
          <w:szCs w:val="24"/>
        </w:rPr>
        <w:t>at</w:t>
      </w:r>
      <w:r>
        <w:rPr>
          <w:rFonts w:ascii="Times New Roman" w:hAnsi="Times New Roman" w:cs="Times New Roman"/>
          <w:sz w:val="24"/>
          <w:szCs w:val="24"/>
        </w:rPr>
        <w:t>te</w:t>
      </w:r>
      <w:r w:rsidR="00426360">
        <w:rPr>
          <w:rFonts w:ascii="Times New Roman" w:hAnsi="Times New Roman" w:cs="Times New Roman"/>
          <w:sz w:val="24"/>
          <w:szCs w:val="24"/>
        </w:rPr>
        <w:t>sa</w:t>
      </w:r>
      <w:r>
        <w:rPr>
          <w:rFonts w:ascii="Times New Roman" w:hAnsi="Times New Roman" w:cs="Times New Roman"/>
          <w:sz w:val="24"/>
          <w:szCs w:val="24"/>
        </w:rPr>
        <w:t xml:space="preserve"> </w:t>
      </w:r>
      <w:r w:rsidR="00426360">
        <w:rPr>
          <w:rFonts w:ascii="Times New Roman" w:hAnsi="Times New Roman" w:cs="Times New Roman"/>
          <w:sz w:val="24"/>
          <w:szCs w:val="24"/>
        </w:rPr>
        <w:t>la configurazione</w:t>
      </w:r>
      <w:r>
        <w:rPr>
          <w:rFonts w:ascii="Times New Roman" w:hAnsi="Times New Roman" w:cs="Times New Roman"/>
          <w:sz w:val="24"/>
          <w:szCs w:val="24"/>
        </w:rPr>
        <w:t xml:space="preserve"> retrospettiv</w:t>
      </w:r>
      <w:r w:rsidR="00426360">
        <w:rPr>
          <w:rFonts w:ascii="Times New Roman" w:hAnsi="Times New Roman" w:cs="Times New Roman"/>
          <w:sz w:val="24"/>
          <w:szCs w:val="24"/>
        </w:rPr>
        <w:t>a</w:t>
      </w:r>
      <w:r w:rsidR="0040427F" w:rsidRPr="0040427F">
        <w:rPr>
          <w:rFonts w:ascii="Times New Roman" w:hAnsi="Times New Roman" w:cs="Times New Roman"/>
          <w:sz w:val="24"/>
          <w:szCs w:val="24"/>
        </w:rPr>
        <w:t xml:space="preserve"> </w:t>
      </w:r>
      <w:r w:rsidR="0040427F">
        <w:rPr>
          <w:rFonts w:ascii="Times New Roman" w:hAnsi="Times New Roman" w:cs="Times New Roman"/>
          <w:sz w:val="24"/>
          <w:szCs w:val="24"/>
        </w:rPr>
        <w:t>dell’intelligenza artificiale</w:t>
      </w:r>
      <w:r w:rsidR="00E40F84">
        <w:rPr>
          <w:rFonts w:ascii="Times New Roman" w:hAnsi="Times New Roman" w:cs="Times New Roman"/>
          <w:sz w:val="24"/>
          <w:szCs w:val="24"/>
        </w:rPr>
        <w:t xml:space="preserve">, </w:t>
      </w:r>
      <w:r w:rsidR="00322661">
        <w:rPr>
          <w:rFonts w:ascii="Times New Roman" w:hAnsi="Times New Roman" w:cs="Times New Roman"/>
          <w:sz w:val="24"/>
          <w:szCs w:val="24"/>
        </w:rPr>
        <w:t xml:space="preserve">che è </w:t>
      </w:r>
      <w:r w:rsidR="00426360">
        <w:rPr>
          <w:rFonts w:ascii="Times New Roman" w:hAnsi="Times New Roman" w:cs="Times New Roman"/>
          <w:sz w:val="24"/>
          <w:szCs w:val="24"/>
        </w:rPr>
        <w:t>addestrata</w:t>
      </w:r>
      <w:r w:rsidR="00E40F84">
        <w:rPr>
          <w:rFonts w:ascii="Times New Roman" w:hAnsi="Times New Roman" w:cs="Times New Roman"/>
          <w:sz w:val="24"/>
          <w:szCs w:val="24"/>
        </w:rPr>
        <w:t xml:space="preserve"> </w:t>
      </w:r>
      <w:r w:rsidR="00322661">
        <w:rPr>
          <w:rFonts w:ascii="Times New Roman" w:hAnsi="Times New Roman" w:cs="Times New Roman"/>
          <w:sz w:val="24"/>
          <w:szCs w:val="24"/>
        </w:rPr>
        <w:t xml:space="preserve">a </w:t>
      </w:r>
      <w:r w:rsidR="00E40F84">
        <w:rPr>
          <w:rFonts w:ascii="Times New Roman" w:hAnsi="Times New Roman" w:cs="Times New Roman"/>
          <w:sz w:val="24"/>
          <w:szCs w:val="24"/>
        </w:rPr>
        <w:t xml:space="preserve">rielaborare </w:t>
      </w:r>
      <w:r w:rsidR="00322661">
        <w:rPr>
          <w:rFonts w:ascii="Times New Roman" w:hAnsi="Times New Roman" w:cs="Times New Roman"/>
          <w:sz w:val="24"/>
          <w:szCs w:val="24"/>
        </w:rPr>
        <w:t>ciò</w:t>
      </w:r>
      <w:r w:rsidR="00E40F84">
        <w:rPr>
          <w:rFonts w:ascii="Times New Roman" w:hAnsi="Times New Roman" w:cs="Times New Roman"/>
          <w:sz w:val="24"/>
          <w:szCs w:val="24"/>
        </w:rPr>
        <w:t xml:space="preserve"> che è già accaduto</w:t>
      </w:r>
      <w:r w:rsidR="00426360">
        <w:rPr>
          <w:rFonts w:ascii="Times New Roman" w:hAnsi="Times New Roman" w:cs="Times New Roman"/>
          <w:sz w:val="24"/>
          <w:szCs w:val="24"/>
        </w:rPr>
        <w:t>, piuttosto che a creare nuove fattispecie giuridiche</w:t>
      </w:r>
      <w:r>
        <w:rPr>
          <w:rFonts w:ascii="Times New Roman" w:hAnsi="Times New Roman" w:cs="Times New Roman"/>
          <w:sz w:val="24"/>
          <w:szCs w:val="24"/>
        </w:rPr>
        <w:t>.</w:t>
      </w:r>
    </w:p>
    <w:p w:rsidR="00AF0048" w:rsidRPr="00311F3C" w:rsidRDefault="00D47B2A"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In ogni caso, s</w:t>
      </w:r>
      <w:r w:rsidR="005E21B7" w:rsidRPr="00311F3C">
        <w:rPr>
          <w:rFonts w:ascii="Times New Roman" w:hAnsi="Times New Roman" w:cs="Times New Roman"/>
          <w:sz w:val="24"/>
          <w:szCs w:val="24"/>
        </w:rPr>
        <w:t>empre s</w:t>
      </w:r>
      <w:r w:rsidR="00AF0048" w:rsidRPr="00311F3C">
        <w:rPr>
          <w:rFonts w:ascii="Times New Roman" w:hAnsi="Times New Roman" w:cs="Times New Roman"/>
          <w:sz w:val="24"/>
          <w:szCs w:val="24"/>
        </w:rPr>
        <w:t xml:space="preserve">econdo il Consiglio di Stato, l’utilizzabilità dell’intelligenza artificiale all’attività della P.A. </w:t>
      </w:r>
      <w:r w:rsidR="00EE5C5D" w:rsidRPr="00311F3C">
        <w:rPr>
          <w:rFonts w:ascii="Times New Roman" w:hAnsi="Times New Roman" w:cs="Times New Roman"/>
          <w:sz w:val="24"/>
          <w:szCs w:val="24"/>
        </w:rPr>
        <w:t>è</w:t>
      </w:r>
      <w:r w:rsidR="00BF5A9E" w:rsidRPr="00311F3C">
        <w:rPr>
          <w:rFonts w:ascii="Times New Roman" w:hAnsi="Times New Roman" w:cs="Times New Roman"/>
          <w:sz w:val="24"/>
          <w:szCs w:val="24"/>
        </w:rPr>
        <w:t xml:space="preserve"> </w:t>
      </w:r>
      <w:r w:rsidR="00AF0048" w:rsidRPr="00311F3C">
        <w:rPr>
          <w:rFonts w:ascii="Times New Roman" w:hAnsi="Times New Roman" w:cs="Times New Roman"/>
          <w:sz w:val="24"/>
          <w:szCs w:val="24"/>
        </w:rPr>
        <w:t xml:space="preserve">subordinata all’indefettibile rispetto di </w:t>
      </w:r>
      <w:r w:rsidR="00DD025F" w:rsidRPr="00311F3C">
        <w:rPr>
          <w:rFonts w:ascii="Times New Roman" w:hAnsi="Times New Roman" w:cs="Times New Roman"/>
          <w:sz w:val="24"/>
          <w:szCs w:val="24"/>
        </w:rPr>
        <w:t>tre</w:t>
      </w:r>
      <w:r w:rsidR="00AF0048" w:rsidRPr="00311F3C">
        <w:rPr>
          <w:rFonts w:ascii="Times New Roman" w:hAnsi="Times New Roman" w:cs="Times New Roman"/>
          <w:sz w:val="24"/>
          <w:szCs w:val="24"/>
        </w:rPr>
        <w:t xml:space="preserve"> princìpi</w:t>
      </w:r>
      <w:r w:rsidR="007E7D2C" w:rsidRPr="00311F3C">
        <w:rPr>
          <w:rFonts w:ascii="Times New Roman" w:hAnsi="Times New Roman" w:cs="Times New Roman"/>
          <w:sz w:val="24"/>
          <w:szCs w:val="24"/>
        </w:rPr>
        <w:t xml:space="preserve"> cardine</w:t>
      </w:r>
      <w:r w:rsidR="00AF0048" w:rsidRPr="00311F3C">
        <w:rPr>
          <w:rFonts w:ascii="Times New Roman" w:hAnsi="Times New Roman" w:cs="Times New Roman"/>
          <w:sz w:val="24"/>
          <w:szCs w:val="24"/>
        </w:rPr>
        <w:t>:</w:t>
      </w:r>
    </w:p>
    <w:p w:rsidR="00AF0048" w:rsidRPr="00311F3C" w:rsidRDefault="006C79C6"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a)</w:t>
      </w:r>
      <w:r w:rsidR="00AF0048" w:rsidRPr="00311F3C">
        <w:rPr>
          <w:rFonts w:ascii="Times New Roman" w:hAnsi="Times New Roman" w:cs="Times New Roman"/>
          <w:sz w:val="24"/>
          <w:szCs w:val="24"/>
        </w:rPr>
        <w:t xml:space="preserve"> </w:t>
      </w:r>
      <w:r w:rsidR="00BF5A9E" w:rsidRPr="00311F3C">
        <w:rPr>
          <w:rFonts w:ascii="Times New Roman" w:hAnsi="Times New Roman" w:cs="Times New Roman"/>
          <w:sz w:val="24"/>
          <w:szCs w:val="24"/>
        </w:rPr>
        <w:t>la</w:t>
      </w:r>
      <w:r w:rsidR="001444DF" w:rsidRPr="00311F3C">
        <w:rPr>
          <w:rFonts w:ascii="Times New Roman" w:hAnsi="Times New Roman" w:cs="Times New Roman"/>
          <w:sz w:val="24"/>
          <w:szCs w:val="24"/>
        </w:rPr>
        <w:t xml:space="preserve"> </w:t>
      </w:r>
      <w:r w:rsidR="00AF0048" w:rsidRPr="00311F3C">
        <w:rPr>
          <w:rFonts w:ascii="Times New Roman" w:hAnsi="Times New Roman" w:cs="Times New Roman"/>
          <w:sz w:val="24"/>
          <w:szCs w:val="24"/>
        </w:rPr>
        <w:t>conoscibilità e comprensibilità dell’algoritmo;</w:t>
      </w:r>
    </w:p>
    <w:p w:rsidR="00AF0048" w:rsidRPr="00311F3C" w:rsidRDefault="006C79C6"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b)</w:t>
      </w:r>
      <w:r w:rsidR="00AF0048" w:rsidRPr="00311F3C">
        <w:rPr>
          <w:rFonts w:ascii="Times New Roman" w:hAnsi="Times New Roman" w:cs="Times New Roman"/>
          <w:sz w:val="24"/>
          <w:szCs w:val="24"/>
        </w:rPr>
        <w:t xml:space="preserve"> </w:t>
      </w:r>
      <w:r w:rsidR="00BF5A9E" w:rsidRPr="00311F3C">
        <w:rPr>
          <w:rFonts w:ascii="Times New Roman" w:hAnsi="Times New Roman" w:cs="Times New Roman"/>
          <w:sz w:val="24"/>
          <w:szCs w:val="24"/>
        </w:rPr>
        <w:t>la</w:t>
      </w:r>
      <w:r w:rsidR="001444DF" w:rsidRPr="00311F3C">
        <w:rPr>
          <w:rFonts w:ascii="Times New Roman" w:hAnsi="Times New Roman" w:cs="Times New Roman"/>
          <w:sz w:val="24"/>
          <w:szCs w:val="24"/>
        </w:rPr>
        <w:t xml:space="preserve"> </w:t>
      </w:r>
      <w:r w:rsidR="00AF0048" w:rsidRPr="00311F3C">
        <w:rPr>
          <w:rFonts w:ascii="Times New Roman" w:hAnsi="Times New Roman" w:cs="Times New Roman"/>
          <w:sz w:val="24"/>
          <w:szCs w:val="24"/>
        </w:rPr>
        <w:t xml:space="preserve">non discriminazione nella </w:t>
      </w:r>
      <w:r w:rsidR="00CF7F50" w:rsidRPr="00311F3C">
        <w:rPr>
          <w:rFonts w:ascii="Times New Roman" w:hAnsi="Times New Roman" w:cs="Times New Roman"/>
          <w:sz w:val="24"/>
          <w:szCs w:val="24"/>
        </w:rPr>
        <w:t>costru</w:t>
      </w:r>
      <w:r w:rsidR="00AF0048" w:rsidRPr="00311F3C">
        <w:rPr>
          <w:rFonts w:ascii="Times New Roman" w:hAnsi="Times New Roman" w:cs="Times New Roman"/>
          <w:sz w:val="24"/>
          <w:szCs w:val="24"/>
        </w:rPr>
        <w:t>zione dell’algoritmo;</w:t>
      </w:r>
    </w:p>
    <w:p w:rsidR="00AF0048" w:rsidRPr="00311F3C" w:rsidRDefault="006C79C6"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c)</w:t>
      </w:r>
      <w:r w:rsidR="00AF0048" w:rsidRPr="00311F3C">
        <w:rPr>
          <w:rFonts w:ascii="Times New Roman" w:hAnsi="Times New Roman" w:cs="Times New Roman"/>
          <w:sz w:val="24"/>
          <w:szCs w:val="24"/>
        </w:rPr>
        <w:t xml:space="preserve"> </w:t>
      </w:r>
      <w:r w:rsidR="00BF5A9E" w:rsidRPr="00311F3C">
        <w:rPr>
          <w:rFonts w:ascii="Times New Roman" w:hAnsi="Times New Roman" w:cs="Times New Roman"/>
          <w:sz w:val="24"/>
          <w:szCs w:val="24"/>
        </w:rPr>
        <w:t>la</w:t>
      </w:r>
      <w:r w:rsidR="001444DF" w:rsidRPr="00311F3C">
        <w:rPr>
          <w:rFonts w:ascii="Times New Roman" w:hAnsi="Times New Roman" w:cs="Times New Roman"/>
          <w:sz w:val="24"/>
          <w:szCs w:val="24"/>
        </w:rPr>
        <w:t xml:space="preserve"> </w:t>
      </w:r>
      <w:r w:rsidR="009524C0" w:rsidRPr="00311F3C">
        <w:rPr>
          <w:rFonts w:ascii="Times New Roman" w:hAnsi="Times New Roman" w:cs="Times New Roman"/>
          <w:sz w:val="24"/>
          <w:szCs w:val="24"/>
        </w:rPr>
        <w:t xml:space="preserve">non esclusività della decisione algoritmica (c.d. </w:t>
      </w:r>
      <w:r w:rsidR="00772C84" w:rsidRPr="00311F3C">
        <w:rPr>
          <w:rFonts w:ascii="Times New Roman" w:hAnsi="Times New Roman" w:cs="Times New Roman"/>
          <w:sz w:val="24"/>
          <w:szCs w:val="24"/>
        </w:rPr>
        <w:t>riserva d</w:t>
      </w:r>
      <w:r w:rsidR="00AD24F8" w:rsidRPr="00311F3C">
        <w:rPr>
          <w:rFonts w:ascii="Times New Roman" w:hAnsi="Times New Roman" w:cs="Times New Roman"/>
          <w:sz w:val="24"/>
          <w:szCs w:val="24"/>
        </w:rPr>
        <w:t>’</w:t>
      </w:r>
      <w:r w:rsidR="00772C84" w:rsidRPr="00311F3C">
        <w:rPr>
          <w:rFonts w:ascii="Times New Roman" w:hAnsi="Times New Roman" w:cs="Times New Roman"/>
          <w:sz w:val="24"/>
          <w:szCs w:val="24"/>
        </w:rPr>
        <w:t>umanità</w:t>
      </w:r>
      <w:r w:rsidR="009524C0" w:rsidRPr="00311F3C">
        <w:rPr>
          <w:rFonts w:ascii="Times New Roman" w:hAnsi="Times New Roman" w:cs="Times New Roman"/>
          <w:sz w:val="24"/>
          <w:szCs w:val="24"/>
        </w:rPr>
        <w:t>)</w:t>
      </w:r>
      <w:r w:rsidR="00DD025F" w:rsidRPr="00311F3C">
        <w:rPr>
          <w:rFonts w:ascii="Times New Roman" w:hAnsi="Times New Roman" w:cs="Times New Roman"/>
          <w:sz w:val="24"/>
          <w:szCs w:val="24"/>
        </w:rPr>
        <w:t>.</w:t>
      </w:r>
    </w:p>
    <w:p w:rsidR="00AF0048" w:rsidRPr="00311F3C" w:rsidRDefault="007E7D2C"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Sul piano processuale, f</w:t>
      </w:r>
      <w:r w:rsidR="00DD025F" w:rsidRPr="00311F3C">
        <w:rPr>
          <w:rFonts w:ascii="Times New Roman" w:hAnsi="Times New Roman" w:cs="Times New Roman"/>
          <w:sz w:val="24"/>
          <w:szCs w:val="24"/>
        </w:rPr>
        <w:t>ondamento e corollario di tali princìpi</w:t>
      </w:r>
      <w:r w:rsidRPr="00311F3C">
        <w:rPr>
          <w:rFonts w:ascii="Times New Roman" w:hAnsi="Times New Roman" w:cs="Times New Roman"/>
          <w:sz w:val="24"/>
          <w:szCs w:val="24"/>
        </w:rPr>
        <w:t xml:space="preserve"> </w:t>
      </w:r>
      <w:r w:rsidR="00DD025F" w:rsidRPr="00311F3C">
        <w:rPr>
          <w:rFonts w:ascii="Times New Roman" w:hAnsi="Times New Roman" w:cs="Times New Roman"/>
          <w:sz w:val="24"/>
          <w:szCs w:val="24"/>
        </w:rPr>
        <w:t xml:space="preserve">è </w:t>
      </w:r>
      <w:r w:rsidR="002A0E92" w:rsidRPr="00311F3C">
        <w:rPr>
          <w:rFonts w:ascii="Times New Roman" w:hAnsi="Times New Roman" w:cs="Times New Roman"/>
          <w:sz w:val="24"/>
          <w:szCs w:val="24"/>
        </w:rPr>
        <w:t>l’obbligo</w:t>
      </w:r>
      <w:r w:rsidRPr="00311F3C">
        <w:rPr>
          <w:rFonts w:ascii="Times New Roman" w:hAnsi="Times New Roman" w:cs="Times New Roman"/>
          <w:sz w:val="24"/>
          <w:szCs w:val="24"/>
        </w:rPr>
        <w:t xml:space="preserve"> di</w:t>
      </w:r>
      <w:r w:rsidR="002A0E92" w:rsidRPr="00311F3C">
        <w:rPr>
          <w:rFonts w:ascii="Times New Roman" w:hAnsi="Times New Roman" w:cs="Times New Roman"/>
          <w:sz w:val="24"/>
          <w:szCs w:val="24"/>
        </w:rPr>
        <w:t xml:space="preserve"> garantire</w:t>
      </w:r>
      <w:r w:rsidR="00DD025F" w:rsidRPr="00311F3C">
        <w:rPr>
          <w:rFonts w:ascii="Times New Roman" w:hAnsi="Times New Roman" w:cs="Times New Roman"/>
          <w:sz w:val="24"/>
          <w:szCs w:val="24"/>
        </w:rPr>
        <w:t xml:space="preserve"> </w:t>
      </w:r>
      <w:r w:rsidR="002A0E92" w:rsidRPr="00311F3C">
        <w:rPr>
          <w:rFonts w:ascii="Times New Roman" w:hAnsi="Times New Roman" w:cs="Times New Roman"/>
          <w:sz w:val="24"/>
          <w:szCs w:val="24"/>
        </w:rPr>
        <w:t>l’</w:t>
      </w:r>
      <w:r w:rsidRPr="00311F3C">
        <w:rPr>
          <w:rFonts w:ascii="Times New Roman" w:hAnsi="Times New Roman" w:cs="Times New Roman"/>
          <w:sz w:val="24"/>
          <w:szCs w:val="24"/>
        </w:rPr>
        <w:t xml:space="preserve">assoluta </w:t>
      </w:r>
      <w:r w:rsidR="009524C0" w:rsidRPr="00311F3C">
        <w:rPr>
          <w:rFonts w:ascii="Times New Roman" w:hAnsi="Times New Roman" w:cs="Times New Roman"/>
          <w:sz w:val="24"/>
          <w:szCs w:val="24"/>
        </w:rPr>
        <w:t>equi</w:t>
      </w:r>
      <w:r w:rsidR="001B6187" w:rsidRPr="00311F3C">
        <w:rPr>
          <w:rFonts w:ascii="Times New Roman" w:hAnsi="Times New Roman" w:cs="Times New Roman"/>
          <w:sz w:val="24"/>
          <w:szCs w:val="24"/>
        </w:rPr>
        <w:t>va</w:t>
      </w:r>
      <w:r w:rsidR="009524C0" w:rsidRPr="00311F3C">
        <w:rPr>
          <w:rFonts w:ascii="Times New Roman" w:hAnsi="Times New Roman" w:cs="Times New Roman"/>
          <w:sz w:val="24"/>
          <w:szCs w:val="24"/>
        </w:rPr>
        <w:t>lenza de</w:t>
      </w:r>
      <w:r w:rsidR="009E359E" w:rsidRPr="00311F3C">
        <w:rPr>
          <w:rFonts w:ascii="Times New Roman" w:hAnsi="Times New Roman" w:cs="Times New Roman"/>
          <w:sz w:val="24"/>
          <w:szCs w:val="24"/>
        </w:rPr>
        <w:t>l</w:t>
      </w:r>
      <w:r w:rsidR="001B6187" w:rsidRPr="00311F3C">
        <w:rPr>
          <w:rFonts w:ascii="Times New Roman" w:hAnsi="Times New Roman" w:cs="Times New Roman"/>
          <w:sz w:val="24"/>
          <w:szCs w:val="24"/>
        </w:rPr>
        <w:t>la</w:t>
      </w:r>
      <w:r w:rsidR="009E359E" w:rsidRPr="00311F3C">
        <w:rPr>
          <w:rFonts w:ascii="Times New Roman" w:hAnsi="Times New Roman" w:cs="Times New Roman"/>
          <w:sz w:val="24"/>
          <w:szCs w:val="24"/>
        </w:rPr>
        <w:t xml:space="preserve"> </w:t>
      </w:r>
      <w:r w:rsidR="001B6187" w:rsidRPr="00311F3C">
        <w:rPr>
          <w:rFonts w:ascii="Times New Roman" w:hAnsi="Times New Roman" w:cs="Times New Roman"/>
          <w:sz w:val="24"/>
          <w:szCs w:val="24"/>
        </w:rPr>
        <w:t xml:space="preserve">tutela </w:t>
      </w:r>
      <w:r w:rsidR="00AF0048" w:rsidRPr="00311F3C">
        <w:rPr>
          <w:rFonts w:ascii="Times New Roman" w:hAnsi="Times New Roman" w:cs="Times New Roman"/>
          <w:sz w:val="24"/>
          <w:szCs w:val="24"/>
        </w:rPr>
        <w:t>giurisdizionale</w:t>
      </w:r>
      <w:r w:rsidR="002A0E92" w:rsidRPr="00311F3C">
        <w:rPr>
          <w:rFonts w:ascii="Times New Roman" w:hAnsi="Times New Roman" w:cs="Times New Roman"/>
          <w:sz w:val="24"/>
          <w:szCs w:val="24"/>
        </w:rPr>
        <w:t>,</w:t>
      </w:r>
      <w:r w:rsidR="00AF0048" w:rsidRPr="00311F3C">
        <w:rPr>
          <w:rFonts w:ascii="Times New Roman" w:hAnsi="Times New Roman" w:cs="Times New Roman"/>
          <w:sz w:val="24"/>
          <w:szCs w:val="24"/>
        </w:rPr>
        <w:t xml:space="preserve"> </w:t>
      </w:r>
      <w:r w:rsidR="000C60C7" w:rsidRPr="00311F3C">
        <w:rPr>
          <w:rFonts w:ascii="Times New Roman" w:hAnsi="Times New Roman" w:cs="Times New Roman"/>
          <w:sz w:val="24"/>
          <w:szCs w:val="24"/>
        </w:rPr>
        <w:t xml:space="preserve">tra </w:t>
      </w:r>
      <w:r w:rsidR="00AF0048" w:rsidRPr="00311F3C">
        <w:rPr>
          <w:rFonts w:ascii="Times New Roman" w:hAnsi="Times New Roman" w:cs="Times New Roman"/>
          <w:sz w:val="24"/>
          <w:szCs w:val="24"/>
        </w:rPr>
        <w:t xml:space="preserve">decisione </w:t>
      </w:r>
      <w:r w:rsidR="001444DF" w:rsidRPr="00311F3C">
        <w:rPr>
          <w:rFonts w:ascii="Times New Roman" w:hAnsi="Times New Roman" w:cs="Times New Roman"/>
          <w:sz w:val="24"/>
          <w:szCs w:val="24"/>
        </w:rPr>
        <w:t xml:space="preserve">algoritmica </w:t>
      </w:r>
      <w:r w:rsidR="000C60C7" w:rsidRPr="00311F3C">
        <w:rPr>
          <w:rFonts w:ascii="Times New Roman" w:hAnsi="Times New Roman" w:cs="Times New Roman"/>
          <w:sz w:val="24"/>
          <w:szCs w:val="24"/>
        </w:rPr>
        <w:t xml:space="preserve">e </w:t>
      </w:r>
      <w:r w:rsidR="001444DF" w:rsidRPr="00311F3C">
        <w:rPr>
          <w:rFonts w:ascii="Times New Roman" w:hAnsi="Times New Roman" w:cs="Times New Roman"/>
          <w:sz w:val="24"/>
          <w:szCs w:val="24"/>
        </w:rPr>
        <w:t xml:space="preserve">decisione </w:t>
      </w:r>
      <w:r w:rsidR="009E359E" w:rsidRPr="00311F3C">
        <w:rPr>
          <w:rFonts w:ascii="Times New Roman" w:hAnsi="Times New Roman" w:cs="Times New Roman"/>
          <w:sz w:val="24"/>
          <w:szCs w:val="24"/>
        </w:rPr>
        <w:t>umana</w:t>
      </w:r>
      <w:r w:rsidR="009524C0" w:rsidRPr="00311F3C">
        <w:rPr>
          <w:rFonts w:ascii="Times New Roman" w:hAnsi="Times New Roman" w:cs="Times New Roman"/>
          <w:sz w:val="24"/>
          <w:szCs w:val="24"/>
        </w:rPr>
        <w:t xml:space="preserve"> (c.d. effetto utile)</w:t>
      </w:r>
      <w:r w:rsidR="00AF0048" w:rsidRPr="00311F3C">
        <w:rPr>
          <w:rFonts w:ascii="Times New Roman" w:hAnsi="Times New Roman" w:cs="Times New Roman"/>
          <w:sz w:val="24"/>
          <w:szCs w:val="24"/>
        </w:rPr>
        <w:t>.</w:t>
      </w:r>
    </w:p>
    <w:p w:rsidR="00842F18" w:rsidRPr="00311F3C" w:rsidRDefault="00D47B2A"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I</w:t>
      </w:r>
      <w:r w:rsidR="00DD025F" w:rsidRPr="00311F3C">
        <w:rPr>
          <w:rFonts w:ascii="Times New Roman" w:hAnsi="Times New Roman" w:cs="Times New Roman"/>
          <w:sz w:val="24"/>
          <w:szCs w:val="24"/>
        </w:rPr>
        <w:t xml:space="preserve"> predetti</w:t>
      </w:r>
      <w:r w:rsidRPr="00311F3C">
        <w:rPr>
          <w:rFonts w:ascii="Times New Roman" w:hAnsi="Times New Roman" w:cs="Times New Roman"/>
          <w:sz w:val="24"/>
          <w:szCs w:val="24"/>
        </w:rPr>
        <w:t xml:space="preserve"> tre</w:t>
      </w:r>
      <w:r w:rsidR="00A65B77" w:rsidRPr="00311F3C">
        <w:rPr>
          <w:rFonts w:ascii="Times New Roman" w:hAnsi="Times New Roman" w:cs="Times New Roman"/>
          <w:sz w:val="24"/>
          <w:szCs w:val="24"/>
        </w:rPr>
        <w:t xml:space="preserve"> princìpi</w:t>
      </w:r>
      <w:r w:rsidR="00DD025F" w:rsidRPr="00311F3C">
        <w:rPr>
          <w:rFonts w:ascii="Times New Roman" w:hAnsi="Times New Roman" w:cs="Times New Roman"/>
          <w:sz w:val="24"/>
          <w:szCs w:val="24"/>
        </w:rPr>
        <w:t>, inizialmente</w:t>
      </w:r>
      <w:r w:rsidR="00A65B77" w:rsidRPr="00311F3C">
        <w:rPr>
          <w:rFonts w:ascii="Times New Roman" w:hAnsi="Times New Roman" w:cs="Times New Roman"/>
          <w:sz w:val="24"/>
          <w:szCs w:val="24"/>
        </w:rPr>
        <w:t xml:space="preserve"> </w:t>
      </w:r>
      <w:r w:rsidR="00DD025F" w:rsidRPr="00311F3C">
        <w:rPr>
          <w:rFonts w:ascii="Times New Roman" w:hAnsi="Times New Roman" w:cs="Times New Roman"/>
          <w:sz w:val="24"/>
          <w:szCs w:val="24"/>
        </w:rPr>
        <w:t xml:space="preserve">individuati dalla giurisprudenza, </w:t>
      </w:r>
      <w:r w:rsidR="00A65B77" w:rsidRPr="00311F3C">
        <w:rPr>
          <w:rFonts w:ascii="Times New Roman" w:hAnsi="Times New Roman" w:cs="Times New Roman"/>
          <w:sz w:val="24"/>
          <w:szCs w:val="24"/>
        </w:rPr>
        <w:t xml:space="preserve">hanno </w:t>
      </w:r>
      <w:r w:rsidR="00DD729E" w:rsidRPr="00311F3C">
        <w:rPr>
          <w:rFonts w:ascii="Times New Roman" w:hAnsi="Times New Roman" w:cs="Times New Roman"/>
          <w:sz w:val="24"/>
          <w:szCs w:val="24"/>
        </w:rPr>
        <w:t xml:space="preserve">poi </w:t>
      </w:r>
      <w:r w:rsidR="00A65B77" w:rsidRPr="00311F3C">
        <w:rPr>
          <w:rFonts w:ascii="Times New Roman" w:hAnsi="Times New Roman" w:cs="Times New Roman"/>
          <w:sz w:val="24"/>
          <w:szCs w:val="24"/>
        </w:rPr>
        <w:t>trovato tra</w:t>
      </w:r>
      <w:r w:rsidRPr="00311F3C">
        <w:rPr>
          <w:rFonts w:ascii="Times New Roman" w:hAnsi="Times New Roman" w:cs="Times New Roman"/>
          <w:sz w:val="24"/>
          <w:szCs w:val="24"/>
        </w:rPr>
        <w:t>sposi</w:t>
      </w:r>
      <w:r w:rsidR="00A65B77" w:rsidRPr="00311F3C">
        <w:rPr>
          <w:rFonts w:ascii="Times New Roman" w:hAnsi="Times New Roman" w:cs="Times New Roman"/>
          <w:sz w:val="24"/>
          <w:szCs w:val="24"/>
        </w:rPr>
        <w:t>zione normativa nell’</w:t>
      </w:r>
      <w:r w:rsidR="00F71655" w:rsidRPr="00311F3C">
        <w:rPr>
          <w:rFonts w:ascii="Times New Roman" w:hAnsi="Times New Roman" w:cs="Times New Roman"/>
          <w:sz w:val="24"/>
          <w:szCs w:val="24"/>
        </w:rPr>
        <w:t>art. 30, comma 3, del d.l</w:t>
      </w:r>
      <w:r w:rsidR="00A65B77" w:rsidRPr="00311F3C">
        <w:rPr>
          <w:rFonts w:ascii="Times New Roman" w:hAnsi="Times New Roman" w:cs="Times New Roman"/>
          <w:sz w:val="24"/>
          <w:szCs w:val="24"/>
        </w:rPr>
        <w:t>g</w:t>
      </w:r>
      <w:r w:rsidR="00F71655" w:rsidRPr="00311F3C">
        <w:rPr>
          <w:rFonts w:ascii="Times New Roman" w:hAnsi="Times New Roman" w:cs="Times New Roman"/>
          <w:sz w:val="24"/>
          <w:szCs w:val="24"/>
        </w:rPr>
        <w:t xml:space="preserve">s. </w:t>
      </w:r>
      <w:bookmarkStart w:id="0" w:name="_inizio"/>
      <w:r w:rsidR="00F71655" w:rsidRPr="00311F3C">
        <w:rPr>
          <w:rFonts w:ascii="Times New Roman" w:hAnsi="Times New Roman" w:cs="Times New Roman"/>
          <w:sz w:val="24"/>
          <w:szCs w:val="24"/>
        </w:rPr>
        <w:t>31 marzo 2023, n. 36</w:t>
      </w:r>
      <w:bookmarkEnd w:id="0"/>
      <w:r w:rsidR="00A65B77" w:rsidRPr="00311F3C">
        <w:rPr>
          <w:rFonts w:ascii="Times New Roman" w:hAnsi="Times New Roman" w:cs="Times New Roman"/>
          <w:sz w:val="24"/>
          <w:szCs w:val="24"/>
        </w:rPr>
        <w:t xml:space="preserve"> (nuovo codice dei contratti pubblici)</w:t>
      </w:r>
      <w:r w:rsidR="00327B0B" w:rsidRPr="00311F3C">
        <w:rPr>
          <w:rFonts w:ascii="Times New Roman" w:hAnsi="Times New Roman" w:cs="Times New Roman"/>
          <w:sz w:val="24"/>
          <w:szCs w:val="24"/>
        </w:rPr>
        <w:t>,</w:t>
      </w:r>
      <w:r w:rsidR="00A65B77" w:rsidRPr="00311F3C">
        <w:rPr>
          <w:rFonts w:ascii="Times New Roman" w:hAnsi="Times New Roman" w:cs="Times New Roman"/>
          <w:sz w:val="24"/>
          <w:szCs w:val="24"/>
        </w:rPr>
        <w:t xml:space="preserve"> </w:t>
      </w:r>
      <w:r w:rsidR="00327B0B" w:rsidRPr="00311F3C">
        <w:rPr>
          <w:rFonts w:ascii="Times New Roman" w:hAnsi="Times New Roman" w:cs="Times New Roman"/>
          <w:sz w:val="24"/>
          <w:szCs w:val="24"/>
        </w:rPr>
        <w:t xml:space="preserve">in tema di “uso di procedure automatizzate nel ciclo di vita dei contratti pubblici”, che </w:t>
      </w:r>
      <w:r w:rsidR="0088496A" w:rsidRPr="00311F3C">
        <w:rPr>
          <w:rFonts w:ascii="Times New Roman" w:hAnsi="Times New Roman" w:cs="Times New Roman"/>
          <w:sz w:val="24"/>
          <w:szCs w:val="24"/>
        </w:rPr>
        <w:t xml:space="preserve">così </w:t>
      </w:r>
      <w:r w:rsidR="00A65B77" w:rsidRPr="00311F3C">
        <w:rPr>
          <w:rFonts w:ascii="Times New Roman" w:hAnsi="Times New Roman" w:cs="Times New Roman"/>
          <w:sz w:val="24"/>
          <w:szCs w:val="24"/>
        </w:rPr>
        <w:t>recita:</w:t>
      </w:r>
    </w:p>
    <w:p w:rsidR="00A65B77" w:rsidRPr="00311F3C" w:rsidRDefault="00A65B77"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«Le decisioni assunte mediante automazione rispettano i princ</w:t>
      </w:r>
      <w:r w:rsidR="00C945AD" w:rsidRPr="00311F3C">
        <w:rPr>
          <w:rFonts w:ascii="Times New Roman" w:hAnsi="Times New Roman" w:cs="Times New Roman"/>
          <w:sz w:val="24"/>
          <w:szCs w:val="24"/>
        </w:rPr>
        <w:t>ì</w:t>
      </w:r>
      <w:r w:rsidRPr="00311F3C">
        <w:rPr>
          <w:rFonts w:ascii="Times New Roman" w:hAnsi="Times New Roman" w:cs="Times New Roman"/>
          <w:sz w:val="24"/>
          <w:szCs w:val="24"/>
        </w:rPr>
        <w:t>pi di:</w:t>
      </w:r>
      <w:r w:rsidR="00DD729E" w:rsidRPr="00311F3C">
        <w:rPr>
          <w:rFonts w:ascii="Times New Roman" w:hAnsi="Times New Roman" w:cs="Times New Roman"/>
          <w:sz w:val="24"/>
          <w:szCs w:val="24"/>
        </w:rPr>
        <w:t xml:space="preserve"> </w:t>
      </w:r>
      <w:r w:rsidRPr="00311F3C">
        <w:rPr>
          <w:rFonts w:ascii="Times New Roman" w:hAnsi="Times New Roman" w:cs="Times New Roman"/>
          <w:i/>
          <w:sz w:val="24"/>
          <w:szCs w:val="24"/>
        </w:rPr>
        <w:t>a)</w:t>
      </w:r>
      <w:r w:rsidRPr="00311F3C">
        <w:rPr>
          <w:rFonts w:ascii="Times New Roman" w:hAnsi="Times New Roman" w:cs="Times New Roman"/>
          <w:sz w:val="24"/>
          <w:szCs w:val="24"/>
        </w:rPr>
        <w:t xml:space="preserve"> conoscibilità e comprensibilità, per cui ogni operatore economico ha diritto a conoscere l’esistenza di processi decisionali automatizzati che lo riguardino e, in tal caso, a ricevere informazioni significative sulla logica utilizzata;</w:t>
      </w:r>
      <w:r w:rsidR="00DD729E" w:rsidRPr="00311F3C">
        <w:rPr>
          <w:rFonts w:ascii="Times New Roman" w:hAnsi="Times New Roman" w:cs="Times New Roman"/>
          <w:sz w:val="24"/>
          <w:szCs w:val="24"/>
        </w:rPr>
        <w:t xml:space="preserve"> </w:t>
      </w:r>
      <w:r w:rsidRPr="00311F3C">
        <w:rPr>
          <w:rFonts w:ascii="Times New Roman" w:hAnsi="Times New Roman" w:cs="Times New Roman"/>
          <w:i/>
          <w:sz w:val="24"/>
          <w:szCs w:val="24"/>
        </w:rPr>
        <w:t>b)</w:t>
      </w:r>
      <w:r w:rsidRPr="00311F3C">
        <w:rPr>
          <w:rFonts w:ascii="Times New Roman" w:hAnsi="Times New Roman" w:cs="Times New Roman"/>
          <w:sz w:val="24"/>
          <w:szCs w:val="24"/>
        </w:rPr>
        <w:t xml:space="preserve"> non esclusività della decisione algoritmica, per cui comunque esiste nel processo decisionale un contributo umano capace di controllare, validare ovvero smentire la decisione automatizzata;</w:t>
      </w:r>
      <w:r w:rsidR="00DD729E" w:rsidRPr="00311F3C">
        <w:rPr>
          <w:rFonts w:ascii="Times New Roman" w:hAnsi="Times New Roman" w:cs="Times New Roman"/>
          <w:sz w:val="24"/>
          <w:szCs w:val="24"/>
        </w:rPr>
        <w:t xml:space="preserve"> </w:t>
      </w:r>
      <w:r w:rsidRPr="00311F3C">
        <w:rPr>
          <w:rFonts w:ascii="Times New Roman" w:hAnsi="Times New Roman" w:cs="Times New Roman"/>
          <w:i/>
          <w:sz w:val="24"/>
          <w:szCs w:val="24"/>
        </w:rPr>
        <w:t>c)</w:t>
      </w:r>
      <w:r w:rsidRPr="00311F3C">
        <w:rPr>
          <w:rFonts w:ascii="Times New Roman" w:hAnsi="Times New Roman" w:cs="Times New Roman"/>
          <w:sz w:val="24"/>
          <w:szCs w:val="24"/>
        </w:rPr>
        <w:t xml:space="preserve"> non discriminazione algoritmica, per cui il titolare mette in atto misure tecniche e organizzative adeguate al fine di impedire effetti discriminatori nei confronti degli operatori economici».</w:t>
      </w:r>
    </w:p>
    <w:p w:rsidR="006C79C6" w:rsidRPr="00311F3C" w:rsidRDefault="006C79C6" w:rsidP="00F76F93">
      <w:pPr>
        <w:pStyle w:val="Nessunaspaziatura"/>
        <w:spacing w:line="360" w:lineRule="auto"/>
        <w:ind w:left="709" w:right="424" w:firstLine="992"/>
        <w:jc w:val="both"/>
        <w:rPr>
          <w:rFonts w:ascii="Times New Roman" w:hAnsi="Times New Roman" w:cs="Times New Roman"/>
          <w:sz w:val="24"/>
          <w:szCs w:val="24"/>
        </w:rPr>
      </w:pPr>
    </w:p>
    <w:p w:rsidR="00C41446" w:rsidRPr="00311F3C" w:rsidRDefault="005E21B7"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b/>
          <w:sz w:val="24"/>
          <w:szCs w:val="24"/>
        </w:rPr>
        <w:t>2.</w:t>
      </w:r>
      <w:r w:rsidR="006C79C6" w:rsidRPr="00311F3C">
        <w:rPr>
          <w:rFonts w:ascii="Times New Roman" w:hAnsi="Times New Roman" w:cs="Times New Roman"/>
          <w:b/>
          <w:sz w:val="24"/>
          <w:szCs w:val="24"/>
        </w:rPr>
        <w:t>-</w:t>
      </w:r>
      <w:r w:rsidRPr="00311F3C">
        <w:rPr>
          <w:rFonts w:ascii="Times New Roman" w:hAnsi="Times New Roman" w:cs="Times New Roman"/>
          <w:b/>
          <w:sz w:val="24"/>
          <w:szCs w:val="24"/>
        </w:rPr>
        <w:t xml:space="preserve"> </w:t>
      </w:r>
      <w:r w:rsidR="00E53AF1" w:rsidRPr="00311F3C">
        <w:rPr>
          <w:rFonts w:ascii="Times New Roman" w:hAnsi="Times New Roman" w:cs="Times New Roman"/>
          <w:b/>
          <w:sz w:val="24"/>
          <w:szCs w:val="24"/>
        </w:rPr>
        <w:t xml:space="preserve">Il principio di </w:t>
      </w:r>
      <w:r w:rsidR="0088496A" w:rsidRPr="00311F3C">
        <w:rPr>
          <w:rFonts w:ascii="Times New Roman" w:hAnsi="Times New Roman" w:cs="Times New Roman"/>
          <w:b/>
          <w:sz w:val="24"/>
          <w:szCs w:val="24"/>
        </w:rPr>
        <w:t xml:space="preserve">conoscibilità e comprensibilità </w:t>
      </w:r>
      <w:r w:rsidR="00E53AF1" w:rsidRPr="00311F3C">
        <w:rPr>
          <w:rFonts w:ascii="Times New Roman" w:hAnsi="Times New Roman" w:cs="Times New Roman"/>
          <w:b/>
          <w:sz w:val="24"/>
          <w:szCs w:val="24"/>
        </w:rPr>
        <w:t>dell’algoritmo</w:t>
      </w:r>
    </w:p>
    <w:p w:rsidR="00655DD7" w:rsidRPr="00311F3C" w:rsidRDefault="0088496A"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L’affermazione giurisprudenziale de</w:t>
      </w:r>
      <w:r w:rsidR="00D47B2A" w:rsidRPr="00311F3C">
        <w:rPr>
          <w:rFonts w:ascii="Times New Roman" w:hAnsi="Times New Roman" w:cs="Times New Roman"/>
          <w:sz w:val="24"/>
          <w:szCs w:val="24"/>
        </w:rPr>
        <w:t>l</w:t>
      </w:r>
      <w:r w:rsidR="00F81AE1" w:rsidRPr="00311F3C">
        <w:rPr>
          <w:rFonts w:ascii="Times New Roman" w:hAnsi="Times New Roman" w:cs="Times New Roman"/>
          <w:sz w:val="24"/>
          <w:szCs w:val="24"/>
        </w:rPr>
        <w:t xml:space="preserve"> principi</w:t>
      </w:r>
      <w:r w:rsidR="00C41446" w:rsidRPr="00311F3C">
        <w:rPr>
          <w:rFonts w:ascii="Times New Roman" w:hAnsi="Times New Roman" w:cs="Times New Roman"/>
          <w:sz w:val="24"/>
          <w:szCs w:val="24"/>
        </w:rPr>
        <w:t>o</w:t>
      </w:r>
      <w:r w:rsidR="00655DD7" w:rsidRPr="00311F3C">
        <w:rPr>
          <w:rFonts w:ascii="Times New Roman" w:hAnsi="Times New Roman" w:cs="Times New Roman"/>
          <w:sz w:val="24"/>
          <w:szCs w:val="24"/>
        </w:rPr>
        <w:t xml:space="preserve"> muove dalla qualificazione </w:t>
      </w:r>
      <w:r w:rsidR="009E359E" w:rsidRPr="00311F3C">
        <w:rPr>
          <w:rFonts w:ascii="Times New Roman" w:hAnsi="Times New Roman" w:cs="Times New Roman"/>
          <w:sz w:val="24"/>
          <w:szCs w:val="24"/>
        </w:rPr>
        <w:t>dell’algoritmo come atto amministrativo</w:t>
      </w:r>
      <w:r w:rsidR="00655DD7" w:rsidRPr="00311F3C">
        <w:rPr>
          <w:rFonts w:ascii="Times New Roman" w:hAnsi="Times New Roman" w:cs="Times New Roman"/>
          <w:sz w:val="24"/>
          <w:szCs w:val="24"/>
        </w:rPr>
        <w:t>.</w:t>
      </w:r>
    </w:p>
    <w:p w:rsidR="00932EBC" w:rsidRPr="00311F3C" w:rsidRDefault="0088496A"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Secondo </w:t>
      </w:r>
      <w:r w:rsidR="00D47B2A" w:rsidRPr="00311F3C">
        <w:rPr>
          <w:rFonts w:ascii="Times New Roman" w:hAnsi="Times New Roman" w:cs="Times New Roman"/>
          <w:sz w:val="24"/>
          <w:szCs w:val="24"/>
        </w:rPr>
        <w:t>tale</w:t>
      </w:r>
      <w:r w:rsidRPr="00311F3C">
        <w:rPr>
          <w:rFonts w:ascii="Times New Roman" w:hAnsi="Times New Roman" w:cs="Times New Roman"/>
          <w:sz w:val="24"/>
          <w:szCs w:val="24"/>
        </w:rPr>
        <w:t xml:space="preserve"> impostazione</w:t>
      </w:r>
      <w:r w:rsidR="00BF5A9E" w:rsidRPr="00311F3C">
        <w:rPr>
          <w:rFonts w:ascii="Times New Roman" w:hAnsi="Times New Roman" w:cs="Times New Roman"/>
          <w:sz w:val="24"/>
          <w:szCs w:val="24"/>
        </w:rPr>
        <w:t>, l</w:t>
      </w:r>
      <w:r w:rsidR="00932EBC" w:rsidRPr="00311F3C">
        <w:rPr>
          <w:rFonts w:ascii="Times New Roman" w:hAnsi="Times New Roman" w:cs="Times New Roman"/>
          <w:sz w:val="24"/>
          <w:szCs w:val="24"/>
        </w:rPr>
        <w:t xml:space="preserve">a sequenza algoritmica </w:t>
      </w:r>
      <w:r w:rsidR="00BF5A9E" w:rsidRPr="00311F3C">
        <w:rPr>
          <w:rFonts w:ascii="Times New Roman" w:hAnsi="Times New Roman" w:cs="Times New Roman"/>
          <w:sz w:val="24"/>
          <w:szCs w:val="24"/>
        </w:rPr>
        <w:t>costituisce</w:t>
      </w:r>
      <w:r w:rsidR="00932EBC" w:rsidRPr="00311F3C">
        <w:rPr>
          <w:rFonts w:ascii="Times New Roman" w:hAnsi="Times New Roman" w:cs="Times New Roman"/>
          <w:sz w:val="24"/>
          <w:szCs w:val="24"/>
        </w:rPr>
        <w:t xml:space="preserve"> una regola </w:t>
      </w:r>
      <w:r w:rsidR="00163BC3" w:rsidRPr="00311F3C">
        <w:rPr>
          <w:rFonts w:ascii="Times New Roman" w:hAnsi="Times New Roman" w:cs="Times New Roman"/>
          <w:sz w:val="24"/>
          <w:szCs w:val="24"/>
        </w:rPr>
        <w:t>sia</w:t>
      </w:r>
      <w:r w:rsidR="00932EBC" w:rsidRPr="00311F3C">
        <w:rPr>
          <w:rFonts w:ascii="Times New Roman" w:hAnsi="Times New Roman" w:cs="Times New Roman"/>
          <w:sz w:val="24"/>
          <w:szCs w:val="24"/>
        </w:rPr>
        <w:t xml:space="preserve"> tecnica</w:t>
      </w:r>
      <w:r w:rsidR="001D7A57" w:rsidRPr="00311F3C">
        <w:rPr>
          <w:rFonts w:ascii="Times New Roman" w:hAnsi="Times New Roman" w:cs="Times New Roman"/>
          <w:sz w:val="24"/>
          <w:szCs w:val="24"/>
        </w:rPr>
        <w:t xml:space="preserve"> </w:t>
      </w:r>
      <w:r w:rsidR="00163BC3" w:rsidRPr="00311F3C">
        <w:rPr>
          <w:rFonts w:ascii="Times New Roman" w:hAnsi="Times New Roman" w:cs="Times New Roman"/>
          <w:sz w:val="24"/>
          <w:szCs w:val="24"/>
        </w:rPr>
        <w:t>che</w:t>
      </w:r>
      <w:r w:rsidR="00932EBC" w:rsidRPr="00311F3C">
        <w:rPr>
          <w:rFonts w:ascii="Times New Roman" w:hAnsi="Times New Roman" w:cs="Times New Roman"/>
          <w:sz w:val="24"/>
          <w:szCs w:val="24"/>
        </w:rPr>
        <w:t xml:space="preserve"> amministrativa generale, costruita dall’uomo per essere applicata dalla macchina (</w:t>
      </w:r>
      <w:r w:rsidR="00323F07" w:rsidRPr="00311F3C">
        <w:rPr>
          <w:rFonts w:ascii="Times New Roman" w:hAnsi="Times New Roman" w:cs="Times New Roman"/>
          <w:sz w:val="24"/>
          <w:szCs w:val="24"/>
        </w:rPr>
        <w:t xml:space="preserve">Cons. Stato, </w:t>
      </w:r>
      <w:r w:rsidR="00932EBC" w:rsidRPr="00311F3C">
        <w:rPr>
          <w:rFonts w:ascii="Times New Roman" w:hAnsi="Times New Roman" w:cs="Times New Roman"/>
          <w:sz w:val="24"/>
          <w:szCs w:val="24"/>
        </w:rPr>
        <w:t>Sez. VI, 8 aprile 2019, n. 2270).</w:t>
      </w:r>
    </w:p>
    <w:p w:rsidR="00932EBC" w:rsidRPr="00311F3C" w:rsidRDefault="00932EBC"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lastRenderedPageBreak/>
        <w:t>In quanto regola amministrativa declinata in forma matematica, essa soggiace a</w:t>
      </w:r>
      <w:r w:rsidR="00163BC3" w:rsidRPr="00311F3C">
        <w:rPr>
          <w:rFonts w:ascii="Times New Roman" w:hAnsi="Times New Roman" w:cs="Times New Roman"/>
          <w:sz w:val="24"/>
          <w:szCs w:val="24"/>
        </w:rPr>
        <w:t>lle</w:t>
      </w:r>
      <w:r w:rsidRPr="00311F3C">
        <w:rPr>
          <w:rFonts w:ascii="Times New Roman" w:hAnsi="Times New Roman" w:cs="Times New Roman"/>
          <w:sz w:val="24"/>
          <w:szCs w:val="24"/>
        </w:rPr>
        <w:t xml:space="preserve"> </w:t>
      </w:r>
      <w:r w:rsidR="00163BC3" w:rsidRPr="00311F3C">
        <w:rPr>
          <w:rFonts w:ascii="Times New Roman" w:hAnsi="Times New Roman" w:cs="Times New Roman"/>
          <w:sz w:val="24"/>
          <w:szCs w:val="24"/>
        </w:rPr>
        <w:t xml:space="preserve">regole </w:t>
      </w:r>
      <w:r w:rsidRPr="00311F3C">
        <w:rPr>
          <w:rFonts w:ascii="Times New Roman" w:hAnsi="Times New Roman" w:cs="Times New Roman"/>
          <w:sz w:val="24"/>
          <w:szCs w:val="24"/>
        </w:rPr>
        <w:t>generali dell’att</w:t>
      </w:r>
      <w:r w:rsidR="00BF5A9E" w:rsidRPr="00311F3C">
        <w:rPr>
          <w:rFonts w:ascii="Times New Roman" w:hAnsi="Times New Roman" w:cs="Times New Roman"/>
          <w:sz w:val="24"/>
          <w:szCs w:val="24"/>
        </w:rPr>
        <w:t>o</w:t>
      </w:r>
      <w:r w:rsidRPr="00311F3C">
        <w:rPr>
          <w:rFonts w:ascii="Times New Roman" w:hAnsi="Times New Roman" w:cs="Times New Roman"/>
          <w:sz w:val="24"/>
          <w:szCs w:val="24"/>
        </w:rPr>
        <w:t xml:space="preserve"> amministrativ</w:t>
      </w:r>
      <w:r w:rsidR="00BF5A9E" w:rsidRPr="00311F3C">
        <w:rPr>
          <w:rFonts w:ascii="Times New Roman" w:hAnsi="Times New Roman" w:cs="Times New Roman"/>
          <w:sz w:val="24"/>
          <w:szCs w:val="24"/>
        </w:rPr>
        <w:t>o</w:t>
      </w:r>
      <w:r w:rsidRPr="00311F3C">
        <w:rPr>
          <w:rFonts w:ascii="Times New Roman" w:hAnsi="Times New Roman" w:cs="Times New Roman"/>
          <w:sz w:val="24"/>
          <w:szCs w:val="24"/>
        </w:rPr>
        <w:t>, quali la pubblicità, la trasparenza, la ragionevolezza, la proporzionalità e così via</w:t>
      </w:r>
      <w:r w:rsidR="00BF5A9E" w:rsidRPr="00311F3C">
        <w:rPr>
          <w:rFonts w:ascii="Times New Roman" w:hAnsi="Times New Roman" w:cs="Times New Roman"/>
          <w:sz w:val="24"/>
          <w:szCs w:val="24"/>
        </w:rPr>
        <w:t>.</w:t>
      </w:r>
    </w:p>
    <w:p w:rsidR="00583C2C" w:rsidRPr="00311F3C" w:rsidRDefault="00BF5A9E"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L’algoritmo, quindi, non si sottrae </w:t>
      </w:r>
      <w:r w:rsidR="00163BC3" w:rsidRPr="00311F3C">
        <w:rPr>
          <w:rFonts w:ascii="Times New Roman" w:hAnsi="Times New Roman" w:cs="Times New Roman"/>
          <w:sz w:val="24"/>
          <w:szCs w:val="24"/>
        </w:rPr>
        <w:t>all’</w:t>
      </w:r>
      <w:r w:rsidRPr="00311F3C">
        <w:rPr>
          <w:rFonts w:ascii="Times New Roman" w:hAnsi="Times New Roman" w:cs="Times New Roman"/>
          <w:sz w:val="24"/>
          <w:szCs w:val="24"/>
        </w:rPr>
        <w:t>obblig</w:t>
      </w:r>
      <w:r w:rsidR="00163BC3" w:rsidRPr="00311F3C">
        <w:rPr>
          <w:rFonts w:ascii="Times New Roman" w:hAnsi="Times New Roman" w:cs="Times New Roman"/>
          <w:sz w:val="24"/>
          <w:szCs w:val="24"/>
        </w:rPr>
        <w:t>o di</w:t>
      </w:r>
      <w:r w:rsidR="00C41446" w:rsidRPr="00311F3C">
        <w:rPr>
          <w:rFonts w:ascii="Times New Roman" w:hAnsi="Times New Roman" w:cs="Times New Roman"/>
          <w:sz w:val="24"/>
          <w:szCs w:val="24"/>
        </w:rPr>
        <w:t xml:space="preserve"> comprensibilità</w:t>
      </w:r>
      <w:r w:rsidR="00583C2C" w:rsidRPr="00311F3C">
        <w:rPr>
          <w:rFonts w:ascii="Times New Roman" w:hAnsi="Times New Roman" w:cs="Times New Roman"/>
          <w:sz w:val="24"/>
          <w:szCs w:val="24"/>
        </w:rPr>
        <w:t xml:space="preserve">, </w:t>
      </w:r>
      <w:r w:rsidR="004E3941" w:rsidRPr="00311F3C">
        <w:rPr>
          <w:rFonts w:ascii="Times New Roman" w:hAnsi="Times New Roman" w:cs="Times New Roman"/>
          <w:sz w:val="24"/>
          <w:szCs w:val="24"/>
        </w:rPr>
        <w:t xml:space="preserve">la cui </w:t>
      </w:r>
      <w:r w:rsidRPr="00311F3C">
        <w:rPr>
          <w:rFonts w:ascii="Times New Roman" w:hAnsi="Times New Roman" w:cs="Times New Roman"/>
          <w:sz w:val="24"/>
          <w:szCs w:val="24"/>
        </w:rPr>
        <w:t>mancan</w:t>
      </w:r>
      <w:r w:rsidR="004E3941" w:rsidRPr="00311F3C">
        <w:rPr>
          <w:rFonts w:ascii="Times New Roman" w:hAnsi="Times New Roman" w:cs="Times New Roman"/>
          <w:sz w:val="24"/>
          <w:szCs w:val="24"/>
        </w:rPr>
        <w:t>za</w:t>
      </w:r>
      <w:r w:rsidR="00C41446" w:rsidRPr="00311F3C">
        <w:rPr>
          <w:rFonts w:ascii="Times New Roman" w:hAnsi="Times New Roman" w:cs="Times New Roman"/>
          <w:sz w:val="24"/>
          <w:szCs w:val="24"/>
        </w:rPr>
        <w:t>,</w:t>
      </w:r>
      <w:r w:rsidRPr="00311F3C">
        <w:rPr>
          <w:rFonts w:ascii="Times New Roman" w:hAnsi="Times New Roman" w:cs="Times New Roman"/>
          <w:sz w:val="24"/>
          <w:szCs w:val="24"/>
        </w:rPr>
        <w:t xml:space="preserve"> </w:t>
      </w:r>
      <w:r w:rsidR="00583C2C" w:rsidRPr="00311F3C">
        <w:rPr>
          <w:rFonts w:ascii="Times New Roman" w:hAnsi="Times New Roman" w:cs="Times New Roman"/>
          <w:sz w:val="24"/>
          <w:szCs w:val="24"/>
        </w:rPr>
        <w:t>per un verso impedi</w:t>
      </w:r>
      <w:r w:rsidR="004E3941" w:rsidRPr="00311F3C">
        <w:rPr>
          <w:rFonts w:ascii="Times New Roman" w:hAnsi="Times New Roman" w:cs="Times New Roman"/>
          <w:sz w:val="24"/>
          <w:szCs w:val="24"/>
        </w:rPr>
        <w:t>sc</w:t>
      </w:r>
      <w:r w:rsidRPr="00311F3C">
        <w:rPr>
          <w:rFonts w:ascii="Times New Roman" w:hAnsi="Times New Roman" w:cs="Times New Roman"/>
          <w:sz w:val="24"/>
          <w:szCs w:val="24"/>
        </w:rPr>
        <w:t>e</w:t>
      </w:r>
      <w:r w:rsidR="00583C2C" w:rsidRPr="00311F3C">
        <w:rPr>
          <w:rFonts w:ascii="Times New Roman" w:hAnsi="Times New Roman" w:cs="Times New Roman"/>
          <w:sz w:val="24"/>
          <w:szCs w:val="24"/>
        </w:rPr>
        <w:t xml:space="preserve"> a</w:t>
      </w:r>
      <w:r w:rsidR="00C41446" w:rsidRPr="00311F3C">
        <w:rPr>
          <w:rFonts w:ascii="Times New Roman" w:hAnsi="Times New Roman" w:cs="Times New Roman"/>
          <w:sz w:val="24"/>
          <w:szCs w:val="24"/>
        </w:rPr>
        <w:t xml:space="preserve">gli interessati </w:t>
      </w:r>
      <w:r w:rsidR="00583C2C" w:rsidRPr="00311F3C">
        <w:rPr>
          <w:rFonts w:ascii="Times New Roman" w:hAnsi="Times New Roman" w:cs="Times New Roman"/>
          <w:sz w:val="24"/>
          <w:szCs w:val="24"/>
        </w:rPr>
        <w:t xml:space="preserve">di ricostruire </w:t>
      </w:r>
      <w:r w:rsidRPr="00311F3C">
        <w:rPr>
          <w:rFonts w:ascii="Times New Roman" w:hAnsi="Times New Roman" w:cs="Times New Roman"/>
          <w:sz w:val="24"/>
          <w:szCs w:val="24"/>
        </w:rPr>
        <w:t xml:space="preserve">appieno </w:t>
      </w:r>
      <w:r w:rsidR="00583C2C" w:rsidRPr="00311F3C">
        <w:rPr>
          <w:rFonts w:ascii="Times New Roman" w:hAnsi="Times New Roman" w:cs="Times New Roman"/>
          <w:sz w:val="24"/>
          <w:szCs w:val="24"/>
        </w:rPr>
        <w:t>l’</w:t>
      </w:r>
      <w:r w:rsidR="00583C2C" w:rsidRPr="00311F3C">
        <w:rPr>
          <w:rFonts w:ascii="Times New Roman" w:hAnsi="Times New Roman" w:cs="Times New Roman"/>
          <w:i/>
          <w:sz w:val="24"/>
          <w:szCs w:val="24"/>
        </w:rPr>
        <w:t>iter </w:t>
      </w:r>
      <w:r w:rsidR="00583C2C" w:rsidRPr="00311F3C">
        <w:rPr>
          <w:rFonts w:ascii="Times New Roman" w:hAnsi="Times New Roman" w:cs="Times New Roman"/>
          <w:sz w:val="24"/>
          <w:szCs w:val="24"/>
        </w:rPr>
        <w:t xml:space="preserve">logico </w:t>
      </w:r>
      <w:r w:rsidRPr="00311F3C">
        <w:rPr>
          <w:rFonts w:ascii="Times New Roman" w:hAnsi="Times New Roman" w:cs="Times New Roman"/>
          <w:sz w:val="24"/>
          <w:szCs w:val="24"/>
        </w:rPr>
        <w:t xml:space="preserve">seguito nel caso concreto </w:t>
      </w:r>
      <w:r w:rsidR="00583C2C" w:rsidRPr="00311F3C">
        <w:rPr>
          <w:rFonts w:ascii="Times New Roman" w:hAnsi="Times New Roman" w:cs="Times New Roman"/>
          <w:sz w:val="24"/>
          <w:szCs w:val="24"/>
        </w:rPr>
        <w:t>e, per altro verso,</w:t>
      </w:r>
      <w:r w:rsidRPr="00311F3C">
        <w:rPr>
          <w:rFonts w:ascii="Times New Roman" w:hAnsi="Times New Roman" w:cs="Times New Roman"/>
          <w:sz w:val="24"/>
          <w:szCs w:val="24"/>
        </w:rPr>
        <w:t xml:space="preserve"> </w:t>
      </w:r>
      <w:r w:rsidR="00583C2C" w:rsidRPr="00311F3C">
        <w:rPr>
          <w:rFonts w:ascii="Times New Roman" w:hAnsi="Times New Roman" w:cs="Times New Roman"/>
          <w:sz w:val="24"/>
          <w:szCs w:val="24"/>
        </w:rPr>
        <w:t>depotenzi</w:t>
      </w:r>
      <w:r w:rsidR="004E3941" w:rsidRPr="00311F3C">
        <w:rPr>
          <w:rFonts w:ascii="Times New Roman" w:hAnsi="Times New Roman" w:cs="Times New Roman"/>
          <w:sz w:val="24"/>
          <w:szCs w:val="24"/>
        </w:rPr>
        <w:t>a</w:t>
      </w:r>
      <w:r w:rsidR="00583C2C" w:rsidRPr="00311F3C">
        <w:rPr>
          <w:rFonts w:ascii="Times New Roman" w:hAnsi="Times New Roman" w:cs="Times New Roman"/>
          <w:sz w:val="24"/>
          <w:szCs w:val="24"/>
        </w:rPr>
        <w:t xml:space="preserve"> il sindacato del giudice sulla “</w:t>
      </w:r>
      <w:r w:rsidR="00583C2C" w:rsidRPr="00311F3C">
        <w:rPr>
          <w:rFonts w:ascii="Times New Roman" w:hAnsi="Times New Roman" w:cs="Times New Roman"/>
          <w:i/>
          <w:sz w:val="24"/>
          <w:szCs w:val="24"/>
        </w:rPr>
        <w:t>logicità e ragionevolezza della decisione amministrativa robotizzata, ovvero della ‘regola’ che governa l’algoritmo</w:t>
      </w:r>
      <w:r w:rsidR="00583C2C" w:rsidRPr="00311F3C">
        <w:rPr>
          <w:rFonts w:ascii="Times New Roman" w:hAnsi="Times New Roman" w:cs="Times New Roman"/>
          <w:sz w:val="24"/>
          <w:szCs w:val="24"/>
        </w:rPr>
        <w:t>”</w:t>
      </w:r>
      <w:r w:rsidR="00C41446" w:rsidRPr="00311F3C">
        <w:rPr>
          <w:rFonts w:ascii="Times New Roman" w:hAnsi="Times New Roman" w:cs="Times New Roman"/>
          <w:sz w:val="24"/>
          <w:szCs w:val="24"/>
        </w:rPr>
        <w:t>.</w:t>
      </w:r>
    </w:p>
    <w:p w:rsidR="009E359E" w:rsidRPr="00311F3C" w:rsidRDefault="007E7D2C"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Ciò premesso</w:t>
      </w:r>
      <w:r w:rsidR="0088496A" w:rsidRPr="00311F3C">
        <w:rPr>
          <w:rFonts w:ascii="Times New Roman" w:hAnsi="Times New Roman" w:cs="Times New Roman"/>
          <w:sz w:val="24"/>
          <w:szCs w:val="24"/>
        </w:rPr>
        <w:t xml:space="preserve">, </w:t>
      </w:r>
      <w:r w:rsidRPr="00311F3C">
        <w:rPr>
          <w:rFonts w:ascii="Times New Roman" w:hAnsi="Times New Roman" w:cs="Times New Roman"/>
          <w:sz w:val="24"/>
          <w:szCs w:val="24"/>
        </w:rPr>
        <w:t>s</w:t>
      </w:r>
      <w:r w:rsidR="0088496A" w:rsidRPr="00311F3C">
        <w:rPr>
          <w:rFonts w:ascii="Times New Roman" w:hAnsi="Times New Roman" w:cs="Times New Roman"/>
          <w:sz w:val="24"/>
          <w:szCs w:val="24"/>
        </w:rPr>
        <w:t xml:space="preserve">e la conclusione </w:t>
      </w:r>
      <w:r w:rsidR="00583C2C" w:rsidRPr="00311F3C">
        <w:rPr>
          <w:rFonts w:ascii="Times New Roman" w:hAnsi="Times New Roman" w:cs="Times New Roman"/>
          <w:sz w:val="24"/>
          <w:szCs w:val="24"/>
        </w:rPr>
        <w:t>di quest</w:t>
      </w:r>
      <w:r w:rsidR="0088496A" w:rsidRPr="00311F3C">
        <w:rPr>
          <w:rFonts w:ascii="Times New Roman" w:hAnsi="Times New Roman" w:cs="Times New Roman"/>
          <w:sz w:val="24"/>
          <w:szCs w:val="24"/>
        </w:rPr>
        <w:t>o ragionamento (per altro, ormai copert</w:t>
      </w:r>
      <w:r w:rsidR="002A0E92" w:rsidRPr="00311F3C">
        <w:rPr>
          <w:rFonts w:ascii="Times New Roman" w:hAnsi="Times New Roman" w:cs="Times New Roman"/>
          <w:sz w:val="24"/>
          <w:szCs w:val="24"/>
        </w:rPr>
        <w:t>a</w:t>
      </w:r>
      <w:r w:rsidR="0088496A" w:rsidRPr="00311F3C">
        <w:rPr>
          <w:rFonts w:ascii="Times New Roman" w:hAnsi="Times New Roman" w:cs="Times New Roman"/>
          <w:sz w:val="24"/>
          <w:szCs w:val="24"/>
        </w:rPr>
        <w:t xml:space="preserve"> da una norma di legge) appare condivisibile, altrettanto non lo è il </w:t>
      </w:r>
      <w:r w:rsidR="002A0E92" w:rsidRPr="00311F3C">
        <w:rPr>
          <w:rFonts w:ascii="Times New Roman" w:hAnsi="Times New Roman" w:cs="Times New Roman"/>
          <w:sz w:val="24"/>
          <w:szCs w:val="24"/>
        </w:rPr>
        <w:t xml:space="preserve">suo </w:t>
      </w:r>
      <w:r w:rsidR="0088496A" w:rsidRPr="00311F3C">
        <w:rPr>
          <w:rFonts w:ascii="Times New Roman" w:hAnsi="Times New Roman" w:cs="Times New Roman"/>
          <w:sz w:val="24"/>
          <w:szCs w:val="24"/>
        </w:rPr>
        <w:t>punto di partenza</w:t>
      </w:r>
      <w:r w:rsidR="009E359E" w:rsidRPr="00311F3C">
        <w:rPr>
          <w:rFonts w:ascii="Times New Roman" w:hAnsi="Times New Roman" w:cs="Times New Roman"/>
          <w:sz w:val="24"/>
          <w:szCs w:val="24"/>
        </w:rPr>
        <w:t>.</w:t>
      </w:r>
    </w:p>
    <w:p w:rsidR="00655DD7" w:rsidRPr="00311F3C" w:rsidRDefault="00655DD7"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Perché l’algoritmo si configuri come atto amministrativo, la P.A. d</w:t>
      </w:r>
      <w:r w:rsidR="004E3941" w:rsidRPr="00311F3C">
        <w:rPr>
          <w:rFonts w:ascii="Times New Roman" w:hAnsi="Times New Roman" w:cs="Times New Roman"/>
          <w:sz w:val="24"/>
          <w:szCs w:val="24"/>
        </w:rPr>
        <w:t>ev</w:t>
      </w:r>
      <w:r w:rsidRPr="00311F3C">
        <w:rPr>
          <w:rFonts w:ascii="Times New Roman" w:hAnsi="Times New Roman" w:cs="Times New Roman"/>
          <w:sz w:val="24"/>
          <w:szCs w:val="24"/>
        </w:rPr>
        <w:t xml:space="preserve">e </w:t>
      </w:r>
      <w:r w:rsidR="0020083D" w:rsidRPr="00311F3C">
        <w:rPr>
          <w:rFonts w:ascii="Times New Roman" w:hAnsi="Times New Roman" w:cs="Times New Roman"/>
          <w:sz w:val="24"/>
          <w:szCs w:val="24"/>
        </w:rPr>
        <w:t>aver</w:t>
      </w:r>
      <w:r w:rsidRPr="00311F3C">
        <w:rPr>
          <w:rFonts w:ascii="Times New Roman" w:hAnsi="Times New Roman" w:cs="Times New Roman"/>
          <w:sz w:val="24"/>
          <w:szCs w:val="24"/>
        </w:rPr>
        <w:t>ne la paternità.</w:t>
      </w:r>
      <w:r w:rsidR="00163BC3" w:rsidRPr="00311F3C">
        <w:rPr>
          <w:rFonts w:ascii="Times New Roman" w:hAnsi="Times New Roman" w:cs="Times New Roman"/>
          <w:sz w:val="24"/>
          <w:szCs w:val="24"/>
        </w:rPr>
        <w:t xml:space="preserve"> </w:t>
      </w:r>
      <w:r w:rsidRPr="00311F3C">
        <w:rPr>
          <w:rFonts w:ascii="Times New Roman" w:hAnsi="Times New Roman" w:cs="Times New Roman"/>
          <w:sz w:val="24"/>
          <w:szCs w:val="24"/>
        </w:rPr>
        <w:t>L’atto amministrativo è, infatti, un </w:t>
      </w:r>
      <w:hyperlink r:id="rId7" w:tooltip="Atto giuridico" w:history="1">
        <w:r w:rsidRPr="00311F3C">
          <w:rPr>
            <w:rFonts w:ascii="Times New Roman" w:hAnsi="Times New Roman" w:cs="Times New Roman"/>
            <w:sz w:val="24"/>
            <w:szCs w:val="24"/>
          </w:rPr>
          <w:t>atto giuridico</w:t>
        </w:r>
      </w:hyperlink>
      <w:r w:rsidRPr="00311F3C">
        <w:rPr>
          <w:rFonts w:ascii="Times New Roman" w:hAnsi="Times New Roman" w:cs="Times New Roman"/>
          <w:sz w:val="24"/>
          <w:szCs w:val="24"/>
        </w:rPr>
        <w:t xml:space="preserve"> posto in essere da </w:t>
      </w:r>
      <w:r w:rsidR="00340400" w:rsidRPr="00311F3C">
        <w:rPr>
          <w:rFonts w:ascii="Times New Roman" w:hAnsi="Times New Roman" w:cs="Times New Roman"/>
          <w:sz w:val="24"/>
          <w:szCs w:val="24"/>
        </w:rPr>
        <w:t>un’</w:t>
      </w:r>
      <w:r w:rsidRPr="00311F3C">
        <w:rPr>
          <w:rFonts w:ascii="Times New Roman" w:hAnsi="Times New Roman" w:cs="Times New Roman"/>
          <w:sz w:val="24"/>
          <w:szCs w:val="24"/>
        </w:rPr>
        <w:t xml:space="preserve">autorità amministrativa nell’esercizio di una </w:t>
      </w:r>
      <w:hyperlink r:id="rId8" w:tooltip="Amministrazione pubblica" w:history="1">
        <w:r w:rsidRPr="00311F3C">
          <w:rPr>
            <w:rFonts w:ascii="Times New Roman" w:hAnsi="Times New Roman" w:cs="Times New Roman"/>
            <w:sz w:val="24"/>
            <w:szCs w:val="24"/>
          </w:rPr>
          <w:t>funzione o di un’attività amministrativa</w:t>
        </w:r>
      </w:hyperlink>
      <w:r w:rsidR="004E3941" w:rsidRPr="00311F3C">
        <w:rPr>
          <w:rFonts w:ascii="Times New Roman" w:hAnsi="Times New Roman" w:cs="Times New Roman"/>
          <w:sz w:val="24"/>
          <w:szCs w:val="24"/>
        </w:rPr>
        <w:t xml:space="preserve"> (</w:t>
      </w:r>
      <w:r w:rsidR="00D7244F" w:rsidRPr="00311F3C">
        <w:rPr>
          <w:rFonts w:ascii="Times New Roman" w:hAnsi="Times New Roman" w:cs="Times New Roman"/>
          <w:sz w:val="24"/>
          <w:szCs w:val="24"/>
        </w:rPr>
        <w:t>così</w:t>
      </w:r>
      <w:r w:rsidR="00D47B2A" w:rsidRPr="00311F3C">
        <w:rPr>
          <w:rFonts w:ascii="Times New Roman" w:hAnsi="Times New Roman" w:cs="Times New Roman"/>
          <w:sz w:val="24"/>
          <w:szCs w:val="24"/>
        </w:rPr>
        <w:t>,</w:t>
      </w:r>
      <w:r w:rsidR="00D7244F" w:rsidRPr="00311F3C">
        <w:rPr>
          <w:rFonts w:ascii="Times New Roman" w:hAnsi="Times New Roman" w:cs="Times New Roman"/>
          <w:sz w:val="24"/>
          <w:szCs w:val="24"/>
        </w:rPr>
        <w:t xml:space="preserve"> </w:t>
      </w:r>
      <w:r w:rsidR="00340400" w:rsidRPr="00311F3C">
        <w:rPr>
          <w:rFonts w:ascii="Times New Roman" w:hAnsi="Times New Roman" w:cs="Times New Roman"/>
          <w:sz w:val="24"/>
          <w:szCs w:val="24"/>
        </w:rPr>
        <w:t xml:space="preserve">da ZANOBINI, a GIANNINI, a </w:t>
      </w:r>
      <w:r w:rsidR="004E3941" w:rsidRPr="00311F3C">
        <w:rPr>
          <w:rFonts w:ascii="Times New Roman" w:hAnsi="Times New Roman" w:cs="Times New Roman"/>
          <w:sz w:val="24"/>
          <w:szCs w:val="24"/>
        </w:rPr>
        <w:t>CASETTA)</w:t>
      </w:r>
      <w:r w:rsidRPr="00311F3C">
        <w:rPr>
          <w:rFonts w:ascii="Times New Roman" w:hAnsi="Times New Roman" w:cs="Times New Roman"/>
          <w:sz w:val="24"/>
          <w:szCs w:val="24"/>
        </w:rPr>
        <w:t>.</w:t>
      </w:r>
    </w:p>
    <w:p w:rsidR="00583C2C" w:rsidRPr="00311F3C" w:rsidRDefault="00655DD7"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Al contrario,</w:t>
      </w:r>
      <w:r w:rsidR="009E359E" w:rsidRPr="00311F3C">
        <w:rPr>
          <w:rFonts w:ascii="Times New Roman" w:hAnsi="Times New Roman" w:cs="Times New Roman"/>
          <w:sz w:val="24"/>
          <w:szCs w:val="24"/>
        </w:rPr>
        <w:t xml:space="preserve"> nella stragrande generalità dei casi</w:t>
      </w:r>
      <w:r w:rsidR="00A6030F" w:rsidRPr="00311F3C">
        <w:rPr>
          <w:rFonts w:ascii="Times New Roman" w:hAnsi="Times New Roman" w:cs="Times New Roman"/>
          <w:sz w:val="24"/>
          <w:szCs w:val="24"/>
        </w:rPr>
        <w:t>,</w:t>
      </w:r>
      <w:r w:rsidR="009E359E" w:rsidRPr="00311F3C">
        <w:rPr>
          <w:rFonts w:ascii="Times New Roman" w:hAnsi="Times New Roman" w:cs="Times New Roman"/>
          <w:sz w:val="24"/>
          <w:szCs w:val="24"/>
        </w:rPr>
        <w:t xml:space="preserve"> l’algoritmo non è </w:t>
      </w:r>
      <w:r w:rsidR="0020083D" w:rsidRPr="00311F3C">
        <w:rPr>
          <w:rFonts w:ascii="Times New Roman" w:hAnsi="Times New Roman" w:cs="Times New Roman"/>
          <w:sz w:val="24"/>
          <w:szCs w:val="24"/>
        </w:rPr>
        <w:t>p</w:t>
      </w:r>
      <w:r w:rsidR="00340400" w:rsidRPr="00311F3C">
        <w:rPr>
          <w:rFonts w:ascii="Times New Roman" w:hAnsi="Times New Roman" w:cs="Times New Roman"/>
          <w:sz w:val="24"/>
          <w:szCs w:val="24"/>
        </w:rPr>
        <w:t>r</w:t>
      </w:r>
      <w:r w:rsidR="0020083D" w:rsidRPr="00311F3C">
        <w:rPr>
          <w:rFonts w:ascii="Times New Roman" w:hAnsi="Times New Roman" w:cs="Times New Roman"/>
          <w:sz w:val="24"/>
          <w:szCs w:val="24"/>
        </w:rPr>
        <w:t>o</w:t>
      </w:r>
      <w:r w:rsidR="00340400" w:rsidRPr="00311F3C">
        <w:rPr>
          <w:rFonts w:ascii="Times New Roman" w:hAnsi="Times New Roman" w:cs="Times New Roman"/>
          <w:sz w:val="24"/>
          <w:szCs w:val="24"/>
        </w:rPr>
        <w:t xml:space="preserve">dotto </w:t>
      </w:r>
      <w:r w:rsidR="009E359E" w:rsidRPr="00311F3C">
        <w:rPr>
          <w:rFonts w:ascii="Times New Roman" w:hAnsi="Times New Roman" w:cs="Times New Roman"/>
          <w:sz w:val="24"/>
          <w:szCs w:val="24"/>
        </w:rPr>
        <w:t>dalla P.A., ma da tecnici esterni e magari è anche sottoposto a brevetto.</w:t>
      </w:r>
    </w:p>
    <w:p w:rsidR="00D47B2A" w:rsidRPr="00311F3C" w:rsidRDefault="00D47B2A"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In tal caso, l’acquisizione dell’algoritmo in capo alla P.A. avviene per il tramite di una procedura di evidenza pubblica, che culmina in un atto di affidamento, cui segue verifica di conformità o di regolare esecuzione di cui all’art. 116 del codice di contratti pubblici, attraverso cui si attesta la qualità e la rispondenza del prodotto acquistato rispetto agli scopi prestabiliti.</w:t>
      </w:r>
    </w:p>
    <w:p w:rsidR="009E359E" w:rsidRPr="00311F3C" w:rsidRDefault="009E359E"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L’amministrazione, normalmente, non </w:t>
      </w:r>
      <w:r w:rsidR="009935A8" w:rsidRPr="00311F3C">
        <w:rPr>
          <w:rFonts w:ascii="Times New Roman" w:hAnsi="Times New Roman" w:cs="Times New Roman"/>
          <w:sz w:val="24"/>
          <w:szCs w:val="24"/>
        </w:rPr>
        <w:t>svolge</w:t>
      </w:r>
      <w:r w:rsidRPr="00311F3C">
        <w:rPr>
          <w:rFonts w:ascii="Times New Roman" w:hAnsi="Times New Roman" w:cs="Times New Roman"/>
          <w:sz w:val="24"/>
          <w:szCs w:val="24"/>
        </w:rPr>
        <w:t xml:space="preserve"> alcun ruolo </w:t>
      </w:r>
      <w:r w:rsidR="00340400" w:rsidRPr="00311F3C">
        <w:rPr>
          <w:rFonts w:ascii="Times New Roman" w:hAnsi="Times New Roman" w:cs="Times New Roman"/>
          <w:sz w:val="24"/>
          <w:szCs w:val="24"/>
        </w:rPr>
        <w:t>nella</w:t>
      </w:r>
      <w:r w:rsidRPr="00311F3C">
        <w:rPr>
          <w:rFonts w:ascii="Times New Roman" w:hAnsi="Times New Roman" w:cs="Times New Roman"/>
          <w:sz w:val="24"/>
          <w:szCs w:val="24"/>
        </w:rPr>
        <w:t xml:space="preserve"> </w:t>
      </w:r>
      <w:r w:rsidR="00A6030F" w:rsidRPr="00311F3C">
        <w:rPr>
          <w:rFonts w:ascii="Times New Roman" w:hAnsi="Times New Roman" w:cs="Times New Roman"/>
          <w:sz w:val="24"/>
          <w:szCs w:val="24"/>
        </w:rPr>
        <w:t>cre</w:t>
      </w:r>
      <w:r w:rsidR="00655DD7" w:rsidRPr="00311F3C">
        <w:rPr>
          <w:rFonts w:ascii="Times New Roman" w:hAnsi="Times New Roman" w:cs="Times New Roman"/>
          <w:sz w:val="24"/>
          <w:szCs w:val="24"/>
        </w:rPr>
        <w:t>a</w:t>
      </w:r>
      <w:r w:rsidR="00340400" w:rsidRPr="00311F3C">
        <w:rPr>
          <w:rFonts w:ascii="Times New Roman" w:hAnsi="Times New Roman" w:cs="Times New Roman"/>
          <w:sz w:val="24"/>
          <w:szCs w:val="24"/>
        </w:rPr>
        <w:t>zion</w:t>
      </w:r>
      <w:r w:rsidR="00655DD7" w:rsidRPr="00311F3C">
        <w:rPr>
          <w:rFonts w:ascii="Times New Roman" w:hAnsi="Times New Roman" w:cs="Times New Roman"/>
          <w:sz w:val="24"/>
          <w:szCs w:val="24"/>
        </w:rPr>
        <w:t xml:space="preserve">e </w:t>
      </w:r>
      <w:r w:rsidR="00340400" w:rsidRPr="00311F3C">
        <w:rPr>
          <w:rFonts w:ascii="Times New Roman" w:hAnsi="Times New Roman" w:cs="Times New Roman"/>
          <w:sz w:val="24"/>
          <w:szCs w:val="24"/>
        </w:rPr>
        <w:t>de</w:t>
      </w:r>
      <w:r w:rsidR="00655DD7" w:rsidRPr="00311F3C">
        <w:rPr>
          <w:rFonts w:ascii="Times New Roman" w:hAnsi="Times New Roman" w:cs="Times New Roman"/>
          <w:sz w:val="24"/>
          <w:szCs w:val="24"/>
        </w:rPr>
        <w:t xml:space="preserve">l </w:t>
      </w:r>
      <w:r w:rsidR="00583C2C" w:rsidRPr="00311F3C">
        <w:rPr>
          <w:rFonts w:ascii="Times New Roman" w:hAnsi="Times New Roman" w:cs="Times New Roman"/>
          <w:sz w:val="24"/>
          <w:szCs w:val="24"/>
        </w:rPr>
        <w:t>sistema</w:t>
      </w:r>
      <w:r w:rsidR="00340400" w:rsidRPr="00311F3C">
        <w:rPr>
          <w:rFonts w:ascii="Times New Roman" w:hAnsi="Times New Roman" w:cs="Times New Roman"/>
          <w:sz w:val="24"/>
          <w:szCs w:val="24"/>
        </w:rPr>
        <w:t xml:space="preserve">, né ha la capacità di </w:t>
      </w:r>
      <w:r w:rsidR="00655DD7" w:rsidRPr="00311F3C">
        <w:rPr>
          <w:rFonts w:ascii="Times New Roman" w:hAnsi="Times New Roman" w:cs="Times New Roman"/>
          <w:sz w:val="24"/>
          <w:szCs w:val="24"/>
        </w:rPr>
        <w:t>validarlo e</w:t>
      </w:r>
      <w:r w:rsidR="00A6030F" w:rsidRPr="00311F3C">
        <w:rPr>
          <w:rFonts w:ascii="Times New Roman" w:hAnsi="Times New Roman" w:cs="Times New Roman"/>
          <w:sz w:val="24"/>
          <w:szCs w:val="24"/>
        </w:rPr>
        <w:t xml:space="preserve">d </w:t>
      </w:r>
      <w:r w:rsidR="00655DD7" w:rsidRPr="00311F3C">
        <w:rPr>
          <w:rFonts w:ascii="Times New Roman" w:hAnsi="Times New Roman" w:cs="Times New Roman"/>
          <w:sz w:val="24"/>
          <w:szCs w:val="24"/>
        </w:rPr>
        <w:t>addestrarlo</w:t>
      </w:r>
      <w:r w:rsidRPr="00311F3C">
        <w:rPr>
          <w:rFonts w:ascii="Times New Roman" w:hAnsi="Times New Roman" w:cs="Times New Roman"/>
          <w:sz w:val="24"/>
          <w:szCs w:val="24"/>
        </w:rPr>
        <w:t xml:space="preserve">, dovendosi </w:t>
      </w:r>
      <w:r w:rsidR="00340400" w:rsidRPr="00311F3C">
        <w:rPr>
          <w:rFonts w:ascii="Times New Roman" w:hAnsi="Times New Roman" w:cs="Times New Roman"/>
          <w:sz w:val="24"/>
          <w:szCs w:val="24"/>
        </w:rPr>
        <w:t xml:space="preserve">per tutti questi aspetti </w:t>
      </w:r>
      <w:r w:rsidRPr="00311F3C">
        <w:rPr>
          <w:rFonts w:ascii="Times New Roman" w:hAnsi="Times New Roman" w:cs="Times New Roman"/>
          <w:sz w:val="24"/>
          <w:szCs w:val="24"/>
        </w:rPr>
        <w:t>affidare a</w:t>
      </w:r>
      <w:r w:rsidR="00340400" w:rsidRPr="00311F3C">
        <w:rPr>
          <w:rFonts w:ascii="Times New Roman" w:hAnsi="Times New Roman" w:cs="Times New Roman"/>
          <w:sz w:val="24"/>
          <w:szCs w:val="24"/>
        </w:rPr>
        <w:t>l</w:t>
      </w:r>
      <w:r w:rsidR="00F14B00" w:rsidRPr="00311F3C">
        <w:rPr>
          <w:rFonts w:ascii="Times New Roman" w:hAnsi="Times New Roman" w:cs="Times New Roman"/>
          <w:sz w:val="24"/>
          <w:szCs w:val="24"/>
        </w:rPr>
        <w:t xml:space="preserve"> di fuori </w:t>
      </w:r>
      <w:r w:rsidR="00340400" w:rsidRPr="00311F3C">
        <w:rPr>
          <w:rFonts w:ascii="Times New Roman" w:hAnsi="Times New Roman" w:cs="Times New Roman"/>
          <w:sz w:val="24"/>
          <w:szCs w:val="24"/>
        </w:rPr>
        <w:t>del proprio apparato</w:t>
      </w:r>
      <w:r w:rsidR="002A0E92" w:rsidRPr="00311F3C">
        <w:rPr>
          <w:rFonts w:ascii="Times New Roman" w:hAnsi="Times New Roman" w:cs="Times New Roman"/>
          <w:sz w:val="24"/>
          <w:szCs w:val="24"/>
        </w:rPr>
        <w:t>:</w:t>
      </w:r>
      <w:r w:rsidR="00351E21" w:rsidRPr="00311F3C">
        <w:rPr>
          <w:rFonts w:ascii="Times New Roman" w:hAnsi="Times New Roman" w:cs="Times New Roman"/>
          <w:sz w:val="24"/>
          <w:szCs w:val="24"/>
        </w:rPr>
        <w:t xml:space="preserve"> si tratti di un </w:t>
      </w:r>
      <w:r w:rsidR="00B40E6E" w:rsidRPr="00311F3C">
        <w:rPr>
          <w:rFonts w:ascii="Times New Roman" w:hAnsi="Times New Roman" w:cs="Times New Roman"/>
          <w:sz w:val="24"/>
          <w:szCs w:val="24"/>
        </w:rPr>
        <w:t>operatore</w:t>
      </w:r>
      <w:r w:rsidR="00351E21" w:rsidRPr="00311F3C">
        <w:rPr>
          <w:rFonts w:ascii="Times New Roman" w:hAnsi="Times New Roman" w:cs="Times New Roman"/>
          <w:sz w:val="24"/>
          <w:szCs w:val="24"/>
        </w:rPr>
        <w:t xml:space="preserve"> privato o di un’amministrazione pubblica </w:t>
      </w:r>
      <w:r w:rsidR="00B40E6E" w:rsidRPr="00311F3C">
        <w:rPr>
          <w:rFonts w:ascii="Times New Roman" w:hAnsi="Times New Roman" w:cs="Times New Roman"/>
          <w:sz w:val="24"/>
          <w:szCs w:val="24"/>
        </w:rPr>
        <w:t xml:space="preserve">altamente </w:t>
      </w:r>
      <w:r w:rsidR="00351E21" w:rsidRPr="00311F3C">
        <w:rPr>
          <w:rFonts w:ascii="Times New Roman" w:hAnsi="Times New Roman" w:cs="Times New Roman"/>
          <w:sz w:val="24"/>
          <w:szCs w:val="24"/>
        </w:rPr>
        <w:t>specializzata (es. l’Agenzia per l’Italia digitale)</w:t>
      </w:r>
      <w:r w:rsidRPr="00311F3C">
        <w:rPr>
          <w:rFonts w:ascii="Times New Roman" w:hAnsi="Times New Roman" w:cs="Times New Roman"/>
          <w:sz w:val="24"/>
          <w:szCs w:val="24"/>
        </w:rPr>
        <w:t>.</w:t>
      </w:r>
    </w:p>
    <w:p w:rsidR="009E359E" w:rsidRPr="00311F3C" w:rsidRDefault="009E359E"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Appare </w:t>
      </w:r>
      <w:r w:rsidR="00EA10C5" w:rsidRPr="00311F3C">
        <w:rPr>
          <w:rFonts w:ascii="Times New Roman" w:hAnsi="Times New Roman" w:cs="Times New Roman"/>
          <w:sz w:val="24"/>
          <w:szCs w:val="24"/>
        </w:rPr>
        <w:t>perciò</w:t>
      </w:r>
      <w:r w:rsidRPr="00311F3C">
        <w:rPr>
          <w:rFonts w:ascii="Times New Roman" w:hAnsi="Times New Roman" w:cs="Times New Roman"/>
          <w:sz w:val="24"/>
          <w:szCs w:val="24"/>
        </w:rPr>
        <w:t xml:space="preserve"> più persuasiva la tesi di chi</w:t>
      </w:r>
      <w:r w:rsidR="00D7244F" w:rsidRPr="00311F3C">
        <w:rPr>
          <w:rFonts w:ascii="Times New Roman" w:hAnsi="Times New Roman" w:cs="Times New Roman"/>
          <w:sz w:val="24"/>
          <w:szCs w:val="24"/>
        </w:rPr>
        <w:t xml:space="preserve"> </w:t>
      </w:r>
      <w:r w:rsidR="00F96398" w:rsidRPr="00311F3C">
        <w:rPr>
          <w:rFonts w:ascii="Times New Roman" w:hAnsi="Times New Roman" w:cs="Times New Roman"/>
          <w:sz w:val="24"/>
          <w:szCs w:val="24"/>
        </w:rPr>
        <w:t>configura l’</w:t>
      </w:r>
      <w:r w:rsidR="00442C9A" w:rsidRPr="00311F3C">
        <w:rPr>
          <w:rFonts w:ascii="Times New Roman" w:hAnsi="Times New Roman" w:cs="Times New Roman"/>
          <w:sz w:val="24"/>
          <w:szCs w:val="24"/>
        </w:rPr>
        <w:t>intelligenza artificiale</w:t>
      </w:r>
      <w:r w:rsidR="00F96398" w:rsidRPr="00311F3C">
        <w:rPr>
          <w:rFonts w:ascii="Times New Roman" w:hAnsi="Times New Roman" w:cs="Times New Roman"/>
          <w:sz w:val="24"/>
          <w:szCs w:val="24"/>
        </w:rPr>
        <w:t xml:space="preserve"> come </w:t>
      </w:r>
      <w:r w:rsidR="00CD6651" w:rsidRPr="00311F3C">
        <w:rPr>
          <w:rFonts w:ascii="Times New Roman" w:hAnsi="Times New Roman" w:cs="Times New Roman"/>
          <w:sz w:val="24"/>
          <w:szCs w:val="24"/>
        </w:rPr>
        <w:t>un modulo organizzativo dell’attività amministrativa</w:t>
      </w:r>
      <w:r w:rsidR="00D7244F" w:rsidRPr="00311F3C">
        <w:rPr>
          <w:rFonts w:ascii="Times New Roman" w:hAnsi="Times New Roman" w:cs="Times New Roman"/>
          <w:sz w:val="24"/>
          <w:szCs w:val="24"/>
        </w:rPr>
        <w:t xml:space="preserve"> (GALLONE)</w:t>
      </w:r>
      <w:r w:rsidR="00CD6651" w:rsidRPr="00311F3C">
        <w:rPr>
          <w:rFonts w:ascii="Times New Roman" w:hAnsi="Times New Roman" w:cs="Times New Roman"/>
          <w:sz w:val="24"/>
          <w:szCs w:val="24"/>
        </w:rPr>
        <w:t xml:space="preserve"> </w:t>
      </w:r>
      <w:r w:rsidR="00F96398" w:rsidRPr="00311F3C">
        <w:rPr>
          <w:rFonts w:ascii="Times New Roman" w:hAnsi="Times New Roman" w:cs="Times New Roman"/>
          <w:sz w:val="24"/>
          <w:szCs w:val="24"/>
        </w:rPr>
        <w:t>e l</w:t>
      </w:r>
      <w:r w:rsidR="00442C9A" w:rsidRPr="00311F3C">
        <w:rPr>
          <w:rFonts w:ascii="Times New Roman" w:hAnsi="Times New Roman" w:cs="Times New Roman"/>
          <w:sz w:val="24"/>
          <w:szCs w:val="24"/>
        </w:rPr>
        <w:t>’</w:t>
      </w:r>
      <w:r w:rsidR="00F96398" w:rsidRPr="00311F3C">
        <w:rPr>
          <w:rFonts w:ascii="Times New Roman" w:hAnsi="Times New Roman" w:cs="Times New Roman"/>
          <w:sz w:val="24"/>
          <w:szCs w:val="24"/>
        </w:rPr>
        <w:t>a</w:t>
      </w:r>
      <w:r w:rsidR="00442C9A" w:rsidRPr="00311F3C">
        <w:rPr>
          <w:rFonts w:ascii="Times New Roman" w:hAnsi="Times New Roman" w:cs="Times New Roman"/>
          <w:sz w:val="24"/>
          <w:szCs w:val="24"/>
        </w:rPr>
        <w:t xml:space="preserve">lgoritmo </w:t>
      </w:r>
      <w:r w:rsidR="00D7244F" w:rsidRPr="00311F3C">
        <w:rPr>
          <w:rFonts w:ascii="Times New Roman" w:hAnsi="Times New Roman" w:cs="Times New Roman"/>
          <w:sz w:val="24"/>
          <w:szCs w:val="24"/>
        </w:rPr>
        <w:t>alla stregua di</w:t>
      </w:r>
      <w:r w:rsidR="0020083D" w:rsidRPr="00311F3C">
        <w:rPr>
          <w:rFonts w:ascii="Times New Roman" w:hAnsi="Times New Roman" w:cs="Times New Roman"/>
          <w:sz w:val="24"/>
          <w:szCs w:val="24"/>
        </w:rPr>
        <w:t xml:space="preserve"> un “documento”</w:t>
      </w:r>
      <w:r w:rsidR="00D47B2A" w:rsidRPr="00311F3C">
        <w:rPr>
          <w:rFonts w:ascii="Times New Roman" w:hAnsi="Times New Roman" w:cs="Times New Roman"/>
          <w:sz w:val="24"/>
          <w:szCs w:val="24"/>
        </w:rPr>
        <w:t xml:space="preserve"> (OROFINO)</w:t>
      </w:r>
      <w:r w:rsidR="00D7244F" w:rsidRPr="00311F3C">
        <w:rPr>
          <w:rFonts w:ascii="Times New Roman" w:hAnsi="Times New Roman" w:cs="Times New Roman"/>
          <w:sz w:val="24"/>
          <w:szCs w:val="24"/>
        </w:rPr>
        <w:t>,</w:t>
      </w:r>
      <w:r w:rsidR="0020083D" w:rsidRPr="00311F3C">
        <w:rPr>
          <w:rFonts w:ascii="Times New Roman" w:hAnsi="Times New Roman" w:cs="Times New Roman"/>
          <w:sz w:val="24"/>
          <w:szCs w:val="24"/>
        </w:rPr>
        <w:t xml:space="preserve"> formato da terzi</w:t>
      </w:r>
      <w:r w:rsidR="00D7244F" w:rsidRPr="00311F3C">
        <w:rPr>
          <w:rFonts w:ascii="Times New Roman" w:hAnsi="Times New Roman" w:cs="Times New Roman"/>
          <w:sz w:val="24"/>
          <w:szCs w:val="24"/>
        </w:rPr>
        <w:t xml:space="preserve"> e sottoposto alle regole dell’accesso </w:t>
      </w:r>
      <w:r w:rsidR="00F14B00" w:rsidRPr="00311F3C">
        <w:rPr>
          <w:rFonts w:ascii="Times New Roman" w:hAnsi="Times New Roman" w:cs="Times New Roman"/>
          <w:sz w:val="24"/>
          <w:szCs w:val="24"/>
        </w:rPr>
        <w:t>nei confronti</w:t>
      </w:r>
      <w:r w:rsidR="00D7244F" w:rsidRPr="00311F3C">
        <w:rPr>
          <w:rFonts w:ascii="Times New Roman" w:hAnsi="Times New Roman" w:cs="Times New Roman"/>
          <w:sz w:val="24"/>
          <w:szCs w:val="24"/>
        </w:rPr>
        <w:t xml:space="preserve"> d</w:t>
      </w:r>
      <w:r w:rsidR="00F14B00" w:rsidRPr="00311F3C">
        <w:rPr>
          <w:rFonts w:ascii="Times New Roman" w:hAnsi="Times New Roman" w:cs="Times New Roman"/>
          <w:sz w:val="24"/>
          <w:szCs w:val="24"/>
        </w:rPr>
        <w:t>e</w:t>
      </w:r>
      <w:r w:rsidR="00D7244F" w:rsidRPr="00311F3C">
        <w:rPr>
          <w:rFonts w:ascii="Times New Roman" w:hAnsi="Times New Roman" w:cs="Times New Roman"/>
          <w:sz w:val="24"/>
          <w:szCs w:val="24"/>
        </w:rPr>
        <w:t>ll’ente pubblico che lo</w:t>
      </w:r>
      <w:r w:rsidR="0020083D" w:rsidRPr="00311F3C">
        <w:rPr>
          <w:rFonts w:ascii="Times New Roman" w:hAnsi="Times New Roman" w:cs="Times New Roman"/>
          <w:sz w:val="24"/>
          <w:szCs w:val="24"/>
        </w:rPr>
        <w:t xml:space="preserve"> det</w:t>
      </w:r>
      <w:r w:rsidR="00D7244F" w:rsidRPr="00311F3C">
        <w:rPr>
          <w:rFonts w:ascii="Times New Roman" w:hAnsi="Times New Roman" w:cs="Times New Roman"/>
          <w:sz w:val="24"/>
          <w:szCs w:val="24"/>
        </w:rPr>
        <w:t>i</w:t>
      </w:r>
      <w:r w:rsidR="0020083D" w:rsidRPr="00311F3C">
        <w:rPr>
          <w:rFonts w:ascii="Times New Roman" w:hAnsi="Times New Roman" w:cs="Times New Roman"/>
          <w:sz w:val="24"/>
          <w:szCs w:val="24"/>
        </w:rPr>
        <w:t>en</w:t>
      </w:r>
      <w:r w:rsidR="00D7244F" w:rsidRPr="00311F3C">
        <w:rPr>
          <w:rFonts w:ascii="Times New Roman" w:hAnsi="Times New Roman" w:cs="Times New Roman"/>
          <w:sz w:val="24"/>
          <w:szCs w:val="24"/>
        </w:rPr>
        <w:t>e,</w:t>
      </w:r>
      <w:r w:rsidR="00583C2C" w:rsidRPr="00311F3C">
        <w:rPr>
          <w:rFonts w:ascii="Times New Roman" w:hAnsi="Times New Roman" w:cs="Times New Roman"/>
          <w:sz w:val="24"/>
          <w:szCs w:val="24"/>
        </w:rPr>
        <w:t xml:space="preserve"> </w:t>
      </w:r>
      <w:r w:rsidR="00A6030F" w:rsidRPr="00311F3C">
        <w:rPr>
          <w:rFonts w:ascii="Times New Roman" w:hAnsi="Times New Roman" w:cs="Times New Roman"/>
          <w:sz w:val="24"/>
          <w:szCs w:val="24"/>
        </w:rPr>
        <w:t>il</w:t>
      </w:r>
      <w:r w:rsidRPr="00311F3C">
        <w:rPr>
          <w:rFonts w:ascii="Times New Roman" w:hAnsi="Times New Roman" w:cs="Times New Roman"/>
          <w:sz w:val="24"/>
          <w:szCs w:val="24"/>
        </w:rPr>
        <w:t xml:space="preserve"> </w:t>
      </w:r>
      <w:r w:rsidR="00F14B00" w:rsidRPr="00311F3C">
        <w:rPr>
          <w:rFonts w:ascii="Times New Roman" w:hAnsi="Times New Roman" w:cs="Times New Roman"/>
          <w:sz w:val="24"/>
          <w:szCs w:val="24"/>
        </w:rPr>
        <w:t xml:space="preserve">cui </w:t>
      </w:r>
      <w:r w:rsidRPr="00311F3C">
        <w:rPr>
          <w:rFonts w:ascii="Times New Roman" w:hAnsi="Times New Roman" w:cs="Times New Roman"/>
          <w:sz w:val="24"/>
          <w:szCs w:val="24"/>
        </w:rPr>
        <w:t xml:space="preserve">sindacato giurisdizionale </w:t>
      </w:r>
      <w:r w:rsidR="00A6030F" w:rsidRPr="00311F3C">
        <w:rPr>
          <w:rFonts w:ascii="Times New Roman" w:hAnsi="Times New Roman" w:cs="Times New Roman"/>
          <w:sz w:val="24"/>
          <w:szCs w:val="24"/>
        </w:rPr>
        <w:t xml:space="preserve">si </w:t>
      </w:r>
      <w:r w:rsidR="00F14B00" w:rsidRPr="00311F3C">
        <w:rPr>
          <w:rFonts w:ascii="Times New Roman" w:hAnsi="Times New Roman" w:cs="Times New Roman"/>
          <w:sz w:val="24"/>
          <w:szCs w:val="24"/>
        </w:rPr>
        <w:t>concretizza</w:t>
      </w:r>
      <w:r w:rsidR="00A6030F" w:rsidRPr="00311F3C">
        <w:rPr>
          <w:rFonts w:ascii="Times New Roman" w:hAnsi="Times New Roman" w:cs="Times New Roman"/>
          <w:sz w:val="24"/>
          <w:szCs w:val="24"/>
        </w:rPr>
        <w:t xml:space="preserve"> </w:t>
      </w:r>
      <w:r w:rsidRPr="00311F3C">
        <w:rPr>
          <w:rFonts w:ascii="Times New Roman" w:hAnsi="Times New Roman" w:cs="Times New Roman"/>
          <w:sz w:val="24"/>
          <w:szCs w:val="24"/>
        </w:rPr>
        <w:t xml:space="preserve">per il tramite dell’impugnazione del provvedimento </w:t>
      </w:r>
      <w:r w:rsidR="00583C2C" w:rsidRPr="00311F3C">
        <w:rPr>
          <w:rFonts w:ascii="Times New Roman" w:hAnsi="Times New Roman" w:cs="Times New Roman"/>
          <w:sz w:val="24"/>
          <w:szCs w:val="24"/>
        </w:rPr>
        <w:t xml:space="preserve">con </w:t>
      </w:r>
      <w:r w:rsidRPr="00311F3C">
        <w:rPr>
          <w:rFonts w:ascii="Times New Roman" w:hAnsi="Times New Roman" w:cs="Times New Roman"/>
          <w:sz w:val="24"/>
          <w:szCs w:val="24"/>
        </w:rPr>
        <w:t xml:space="preserve">cui </w:t>
      </w:r>
      <w:r w:rsidR="00D7244F" w:rsidRPr="00311F3C">
        <w:rPr>
          <w:rFonts w:ascii="Times New Roman" w:hAnsi="Times New Roman" w:cs="Times New Roman"/>
          <w:sz w:val="24"/>
          <w:szCs w:val="24"/>
        </w:rPr>
        <w:t>l’</w:t>
      </w:r>
      <w:r w:rsidR="00D652D3" w:rsidRPr="00311F3C">
        <w:rPr>
          <w:rFonts w:ascii="Times New Roman" w:hAnsi="Times New Roman" w:cs="Times New Roman"/>
          <w:sz w:val="24"/>
          <w:szCs w:val="24"/>
        </w:rPr>
        <w:t>ent</w:t>
      </w:r>
      <w:r w:rsidR="00D7244F" w:rsidRPr="00311F3C">
        <w:rPr>
          <w:rFonts w:ascii="Times New Roman" w:hAnsi="Times New Roman" w:cs="Times New Roman"/>
          <w:sz w:val="24"/>
          <w:szCs w:val="24"/>
        </w:rPr>
        <w:t xml:space="preserve">e </w:t>
      </w:r>
      <w:r w:rsidR="00D652D3" w:rsidRPr="00311F3C">
        <w:rPr>
          <w:rFonts w:ascii="Times New Roman" w:hAnsi="Times New Roman" w:cs="Times New Roman"/>
          <w:sz w:val="24"/>
          <w:szCs w:val="24"/>
        </w:rPr>
        <w:t xml:space="preserve">pubblico </w:t>
      </w:r>
      <w:r w:rsidR="00D7244F" w:rsidRPr="00311F3C">
        <w:rPr>
          <w:rFonts w:ascii="Times New Roman" w:hAnsi="Times New Roman" w:cs="Times New Roman"/>
          <w:sz w:val="24"/>
          <w:szCs w:val="24"/>
        </w:rPr>
        <w:t>se ne</w:t>
      </w:r>
      <w:r w:rsidRPr="00311F3C">
        <w:rPr>
          <w:rFonts w:ascii="Times New Roman" w:hAnsi="Times New Roman" w:cs="Times New Roman"/>
          <w:sz w:val="24"/>
          <w:szCs w:val="24"/>
        </w:rPr>
        <w:t xml:space="preserve"> </w:t>
      </w:r>
      <w:r w:rsidR="00D7244F" w:rsidRPr="00311F3C">
        <w:rPr>
          <w:rFonts w:ascii="Times New Roman" w:hAnsi="Times New Roman" w:cs="Times New Roman"/>
          <w:sz w:val="24"/>
          <w:szCs w:val="24"/>
        </w:rPr>
        <w:t>ap</w:t>
      </w:r>
      <w:r w:rsidRPr="00311F3C">
        <w:rPr>
          <w:rFonts w:ascii="Times New Roman" w:hAnsi="Times New Roman" w:cs="Times New Roman"/>
          <w:sz w:val="24"/>
          <w:szCs w:val="24"/>
        </w:rPr>
        <w:t>propri</w:t>
      </w:r>
      <w:r w:rsidR="00D7244F" w:rsidRPr="00311F3C">
        <w:rPr>
          <w:rFonts w:ascii="Times New Roman" w:hAnsi="Times New Roman" w:cs="Times New Roman"/>
          <w:sz w:val="24"/>
          <w:szCs w:val="24"/>
        </w:rPr>
        <w:t>a</w:t>
      </w:r>
      <w:r w:rsidRPr="00311F3C">
        <w:rPr>
          <w:rFonts w:ascii="Times New Roman" w:hAnsi="Times New Roman" w:cs="Times New Roman"/>
          <w:sz w:val="24"/>
          <w:szCs w:val="24"/>
        </w:rPr>
        <w:t xml:space="preserve"> </w:t>
      </w:r>
      <w:r w:rsidR="00A6030F" w:rsidRPr="00311F3C">
        <w:rPr>
          <w:rFonts w:ascii="Times New Roman" w:hAnsi="Times New Roman" w:cs="Times New Roman"/>
          <w:sz w:val="24"/>
          <w:szCs w:val="24"/>
        </w:rPr>
        <w:t>(GIURDANELLA, SAITTA), come avviene, ad es</w:t>
      </w:r>
      <w:r w:rsidR="00D652D3" w:rsidRPr="00311F3C">
        <w:rPr>
          <w:rFonts w:ascii="Times New Roman" w:hAnsi="Times New Roman" w:cs="Times New Roman"/>
          <w:sz w:val="24"/>
          <w:szCs w:val="24"/>
        </w:rPr>
        <w:t>empio,</w:t>
      </w:r>
      <w:r w:rsidR="00A6030F" w:rsidRPr="00311F3C">
        <w:rPr>
          <w:rFonts w:ascii="Times New Roman" w:hAnsi="Times New Roman" w:cs="Times New Roman"/>
          <w:sz w:val="24"/>
          <w:szCs w:val="24"/>
        </w:rPr>
        <w:t xml:space="preserve"> per i progetti redatti dai </w:t>
      </w:r>
      <w:r w:rsidR="002A0E92" w:rsidRPr="00311F3C">
        <w:rPr>
          <w:rFonts w:ascii="Times New Roman" w:hAnsi="Times New Roman" w:cs="Times New Roman"/>
          <w:sz w:val="24"/>
          <w:szCs w:val="24"/>
        </w:rPr>
        <w:t>professionist</w:t>
      </w:r>
      <w:r w:rsidR="00A6030F" w:rsidRPr="00311F3C">
        <w:rPr>
          <w:rFonts w:ascii="Times New Roman" w:hAnsi="Times New Roman" w:cs="Times New Roman"/>
          <w:sz w:val="24"/>
          <w:szCs w:val="24"/>
        </w:rPr>
        <w:t>i</w:t>
      </w:r>
      <w:r w:rsidR="002A0E92" w:rsidRPr="00311F3C">
        <w:rPr>
          <w:rFonts w:ascii="Times New Roman" w:hAnsi="Times New Roman" w:cs="Times New Roman"/>
          <w:sz w:val="24"/>
          <w:szCs w:val="24"/>
        </w:rPr>
        <w:t xml:space="preserve"> privati</w:t>
      </w:r>
      <w:r w:rsidR="00321AFB" w:rsidRPr="00311F3C">
        <w:rPr>
          <w:rFonts w:ascii="Times New Roman" w:hAnsi="Times New Roman" w:cs="Times New Roman"/>
          <w:sz w:val="24"/>
          <w:szCs w:val="24"/>
        </w:rPr>
        <w:t xml:space="preserve"> incaricati dalla P</w:t>
      </w:r>
      <w:r w:rsidRPr="00311F3C">
        <w:rPr>
          <w:rFonts w:ascii="Times New Roman" w:hAnsi="Times New Roman" w:cs="Times New Roman"/>
          <w:sz w:val="24"/>
          <w:szCs w:val="24"/>
        </w:rPr>
        <w:t>.</w:t>
      </w:r>
      <w:r w:rsidR="00321AFB" w:rsidRPr="00311F3C">
        <w:rPr>
          <w:rFonts w:ascii="Times New Roman" w:hAnsi="Times New Roman" w:cs="Times New Roman"/>
          <w:sz w:val="24"/>
          <w:szCs w:val="24"/>
        </w:rPr>
        <w:t>A.</w:t>
      </w:r>
    </w:p>
    <w:p w:rsidR="00125576" w:rsidRPr="00311F3C" w:rsidRDefault="00125576"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Piuttosto, il fondamento de</w:t>
      </w:r>
      <w:r w:rsidR="00F14B00" w:rsidRPr="00311F3C">
        <w:rPr>
          <w:rFonts w:ascii="Times New Roman" w:hAnsi="Times New Roman" w:cs="Times New Roman"/>
          <w:sz w:val="24"/>
          <w:szCs w:val="24"/>
        </w:rPr>
        <w:t>ll’</w:t>
      </w:r>
      <w:r w:rsidRPr="00311F3C">
        <w:rPr>
          <w:rFonts w:ascii="Times New Roman" w:hAnsi="Times New Roman" w:cs="Times New Roman"/>
          <w:sz w:val="24"/>
          <w:szCs w:val="24"/>
        </w:rPr>
        <w:t>o</w:t>
      </w:r>
      <w:r w:rsidR="00F14B00" w:rsidRPr="00311F3C">
        <w:rPr>
          <w:rFonts w:ascii="Times New Roman" w:hAnsi="Times New Roman" w:cs="Times New Roman"/>
          <w:sz w:val="24"/>
          <w:szCs w:val="24"/>
        </w:rPr>
        <w:t>bbligo</w:t>
      </w:r>
      <w:r w:rsidRPr="00311F3C">
        <w:rPr>
          <w:rFonts w:ascii="Times New Roman" w:hAnsi="Times New Roman" w:cs="Times New Roman"/>
          <w:sz w:val="24"/>
          <w:szCs w:val="24"/>
        </w:rPr>
        <w:t xml:space="preserve"> di conosc</w:t>
      </w:r>
      <w:r w:rsidR="00EA10C5" w:rsidRPr="00311F3C">
        <w:rPr>
          <w:rFonts w:ascii="Times New Roman" w:hAnsi="Times New Roman" w:cs="Times New Roman"/>
          <w:sz w:val="24"/>
          <w:szCs w:val="24"/>
        </w:rPr>
        <w:t>ibilità</w:t>
      </w:r>
      <w:r w:rsidRPr="00311F3C">
        <w:rPr>
          <w:rFonts w:ascii="Times New Roman" w:hAnsi="Times New Roman" w:cs="Times New Roman"/>
          <w:sz w:val="24"/>
          <w:szCs w:val="24"/>
        </w:rPr>
        <w:t xml:space="preserve"> </w:t>
      </w:r>
      <w:r w:rsidR="005F78A7" w:rsidRPr="00311F3C">
        <w:rPr>
          <w:rFonts w:ascii="Times New Roman" w:hAnsi="Times New Roman" w:cs="Times New Roman"/>
          <w:sz w:val="24"/>
          <w:szCs w:val="24"/>
        </w:rPr>
        <w:t>e comprensibilità costituisce</w:t>
      </w:r>
      <w:r w:rsidRPr="00311F3C">
        <w:rPr>
          <w:rFonts w:ascii="Times New Roman" w:hAnsi="Times New Roman" w:cs="Times New Roman"/>
          <w:sz w:val="24"/>
          <w:szCs w:val="24"/>
        </w:rPr>
        <w:t xml:space="preserve"> un corollario dei princìpi di non esclusività della decisione algoritmica e di </w:t>
      </w:r>
      <w:r w:rsidRPr="00311F3C">
        <w:rPr>
          <w:rFonts w:ascii="Times New Roman" w:hAnsi="Times New Roman" w:cs="Times New Roman"/>
          <w:sz w:val="24"/>
          <w:szCs w:val="24"/>
        </w:rPr>
        <w:lastRenderedPageBreak/>
        <w:t>equi</w:t>
      </w:r>
      <w:r w:rsidR="00D12FD5" w:rsidRPr="00311F3C">
        <w:rPr>
          <w:rFonts w:ascii="Times New Roman" w:hAnsi="Times New Roman" w:cs="Times New Roman"/>
          <w:sz w:val="24"/>
          <w:szCs w:val="24"/>
        </w:rPr>
        <w:t>poll</w:t>
      </w:r>
      <w:r w:rsidRPr="00311F3C">
        <w:rPr>
          <w:rFonts w:ascii="Times New Roman" w:hAnsi="Times New Roman" w:cs="Times New Roman"/>
          <w:sz w:val="24"/>
          <w:szCs w:val="24"/>
        </w:rPr>
        <w:t xml:space="preserve">enza </w:t>
      </w:r>
      <w:r w:rsidR="002A0E92" w:rsidRPr="00311F3C">
        <w:rPr>
          <w:rFonts w:ascii="Times New Roman" w:hAnsi="Times New Roman" w:cs="Times New Roman"/>
          <w:sz w:val="24"/>
          <w:szCs w:val="24"/>
        </w:rPr>
        <w:t>de</w:t>
      </w:r>
      <w:r w:rsidRPr="00311F3C">
        <w:rPr>
          <w:rFonts w:ascii="Times New Roman" w:hAnsi="Times New Roman" w:cs="Times New Roman"/>
          <w:sz w:val="24"/>
          <w:szCs w:val="24"/>
        </w:rPr>
        <w:t xml:space="preserve">l sindacato giurisdizionale </w:t>
      </w:r>
      <w:r w:rsidR="005F78A7" w:rsidRPr="00311F3C">
        <w:rPr>
          <w:rFonts w:ascii="Times New Roman" w:hAnsi="Times New Roman" w:cs="Times New Roman"/>
          <w:sz w:val="24"/>
          <w:szCs w:val="24"/>
        </w:rPr>
        <w:t xml:space="preserve">sulla </w:t>
      </w:r>
      <w:r w:rsidRPr="00311F3C">
        <w:rPr>
          <w:rFonts w:ascii="Times New Roman" w:hAnsi="Times New Roman" w:cs="Times New Roman"/>
          <w:sz w:val="24"/>
          <w:szCs w:val="24"/>
        </w:rPr>
        <w:t xml:space="preserve">decisione umana </w:t>
      </w:r>
      <w:r w:rsidR="002A0E92" w:rsidRPr="00311F3C">
        <w:rPr>
          <w:rFonts w:ascii="Times New Roman" w:hAnsi="Times New Roman" w:cs="Times New Roman"/>
          <w:sz w:val="24"/>
          <w:szCs w:val="24"/>
        </w:rPr>
        <w:t>com</w:t>
      </w:r>
      <w:r w:rsidRPr="00311F3C">
        <w:rPr>
          <w:rFonts w:ascii="Times New Roman" w:hAnsi="Times New Roman" w:cs="Times New Roman"/>
          <w:sz w:val="24"/>
          <w:szCs w:val="24"/>
        </w:rPr>
        <w:t>e</w:t>
      </w:r>
      <w:r w:rsidR="005F78A7" w:rsidRPr="00311F3C">
        <w:rPr>
          <w:rFonts w:ascii="Times New Roman" w:hAnsi="Times New Roman" w:cs="Times New Roman"/>
          <w:sz w:val="24"/>
          <w:szCs w:val="24"/>
        </w:rPr>
        <w:t xml:space="preserve"> su quella</w:t>
      </w:r>
      <w:r w:rsidRPr="00311F3C">
        <w:rPr>
          <w:rFonts w:ascii="Times New Roman" w:hAnsi="Times New Roman" w:cs="Times New Roman"/>
          <w:sz w:val="24"/>
          <w:szCs w:val="24"/>
        </w:rPr>
        <w:t xml:space="preserve"> algoritmica.</w:t>
      </w:r>
    </w:p>
    <w:p w:rsidR="009E359E" w:rsidRPr="00311F3C" w:rsidRDefault="00125576"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Solo un processo formativo della decisione </w:t>
      </w:r>
      <w:r w:rsidR="00D47B2A" w:rsidRPr="00311F3C">
        <w:rPr>
          <w:rFonts w:ascii="Times New Roman" w:hAnsi="Times New Roman" w:cs="Times New Roman"/>
          <w:sz w:val="24"/>
          <w:szCs w:val="24"/>
        </w:rPr>
        <w:t xml:space="preserve">davvero </w:t>
      </w:r>
      <w:r w:rsidRPr="00311F3C">
        <w:rPr>
          <w:rFonts w:ascii="Times New Roman" w:hAnsi="Times New Roman" w:cs="Times New Roman"/>
          <w:sz w:val="24"/>
          <w:szCs w:val="24"/>
        </w:rPr>
        <w:t>comprensibile può essere controllato, valutato e governato</w:t>
      </w:r>
      <w:r w:rsidR="00091787" w:rsidRPr="00311F3C">
        <w:rPr>
          <w:rFonts w:ascii="Times New Roman" w:hAnsi="Times New Roman" w:cs="Times New Roman"/>
          <w:sz w:val="24"/>
          <w:szCs w:val="24"/>
        </w:rPr>
        <w:t>,</w:t>
      </w:r>
      <w:r w:rsidRPr="00311F3C">
        <w:rPr>
          <w:rFonts w:ascii="Times New Roman" w:hAnsi="Times New Roman" w:cs="Times New Roman"/>
          <w:sz w:val="24"/>
          <w:szCs w:val="24"/>
        </w:rPr>
        <w:t xml:space="preserve"> prima dal funzionario e dopo dal giudice</w:t>
      </w:r>
      <w:r w:rsidR="00AE27C6" w:rsidRPr="00311F3C">
        <w:rPr>
          <w:rFonts w:ascii="Times New Roman" w:hAnsi="Times New Roman" w:cs="Times New Roman"/>
          <w:sz w:val="24"/>
          <w:szCs w:val="24"/>
        </w:rPr>
        <w:t xml:space="preserve">, che sono i soggetti su </w:t>
      </w:r>
      <w:r w:rsidR="00D47B2A" w:rsidRPr="00311F3C">
        <w:rPr>
          <w:rFonts w:ascii="Times New Roman" w:hAnsi="Times New Roman" w:cs="Times New Roman"/>
          <w:sz w:val="24"/>
          <w:szCs w:val="24"/>
        </w:rPr>
        <w:t xml:space="preserve">cui </w:t>
      </w:r>
      <w:r w:rsidR="002A0E92" w:rsidRPr="00311F3C">
        <w:rPr>
          <w:rFonts w:ascii="Times New Roman" w:hAnsi="Times New Roman" w:cs="Times New Roman"/>
          <w:sz w:val="24"/>
          <w:szCs w:val="24"/>
        </w:rPr>
        <w:t>la Costituzione</w:t>
      </w:r>
      <w:r w:rsidR="005E0622" w:rsidRPr="00311F3C">
        <w:rPr>
          <w:rFonts w:ascii="Times New Roman" w:hAnsi="Times New Roman" w:cs="Times New Roman"/>
          <w:sz w:val="24"/>
          <w:szCs w:val="24"/>
        </w:rPr>
        <w:t xml:space="preserve"> fa </w:t>
      </w:r>
      <w:r w:rsidR="00AE27C6" w:rsidRPr="00311F3C">
        <w:rPr>
          <w:rFonts w:ascii="Times New Roman" w:hAnsi="Times New Roman" w:cs="Times New Roman"/>
          <w:sz w:val="24"/>
          <w:szCs w:val="24"/>
        </w:rPr>
        <w:t>grava</w:t>
      </w:r>
      <w:r w:rsidR="005E0622" w:rsidRPr="00311F3C">
        <w:rPr>
          <w:rFonts w:ascii="Times New Roman" w:hAnsi="Times New Roman" w:cs="Times New Roman"/>
          <w:sz w:val="24"/>
          <w:szCs w:val="24"/>
        </w:rPr>
        <w:t>re</w:t>
      </w:r>
      <w:r w:rsidR="002A0E92" w:rsidRPr="00311F3C">
        <w:rPr>
          <w:rFonts w:ascii="Times New Roman" w:hAnsi="Times New Roman" w:cs="Times New Roman"/>
          <w:sz w:val="24"/>
          <w:szCs w:val="24"/>
        </w:rPr>
        <w:t xml:space="preserve"> l’</w:t>
      </w:r>
      <w:r w:rsidR="00AE27C6" w:rsidRPr="00311F3C">
        <w:rPr>
          <w:rFonts w:ascii="Times New Roman" w:hAnsi="Times New Roman" w:cs="Times New Roman"/>
          <w:sz w:val="24"/>
          <w:szCs w:val="24"/>
        </w:rPr>
        <w:t>obblig</w:t>
      </w:r>
      <w:r w:rsidR="002A0E92" w:rsidRPr="00311F3C">
        <w:rPr>
          <w:rFonts w:ascii="Times New Roman" w:hAnsi="Times New Roman" w:cs="Times New Roman"/>
          <w:sz w:val="24"/>
          <w:szCs w:val="24"/>
        </w:rPr>
        <w:t>o</w:t>
      </w:r>
      <w:r w:rsidR="00AE27C6" w:rsidRPr="00311F3C">
        <w:rPr>
          <w:rFonts w:ascii="Times New Roman" w:hAnsi="Times New Roman" w:cs="Times New Roman"/>
          <w:sz w:val="24"/>
          <w:szCs w:val="24"/>
        </w:rPr>
        <w:t xml:space="preserve"> di assicurare</w:t>
      </w:r>
      <w:r w:rsidR="00D12FD5" w:rsidRPr="00311F3C">
        <w:rPr>
          <w:rFonts w:ascii="Times New Roman" w:hAnsi="Times New Roman" w:cs="Times New Roman"/>
          <w:sz w:val="24"/>
          <w:szCs w:val="24"/>
        </w:rPr>
        <w:t>, rispettivamente,</w:t>
      </w:r>
      <w:r w:rsidR="00AE27C6" w:rsidRPr="00311F3C">
        <w:rPr>
          <w:rFonts w:ascii="Times New Roman" w:hAnsi="Times New Roman" w:cs="Times New Roman"/>
          <w:sz w:val="24"/>
          <w:szCs w:val="24"/>
        </w:rPr>
        <w:t xml:space="preserve"> il buon andamento dell’amministrazione e la tutela delle posizioni giuridiche soggettive</w:t>
      </w:r>
      <w:r w:rsidRPr="00311F3C">
        <w:rPr>
          <w:rFonts w:ascii="Times New Roman" w:hAnsi="Times New Roman" w:cs="Times New Roman"/>
          <w:sz w:val="24"/>
          <w:szCs w:val="24"/>
        </w:rPr>
        <w:t>.</w:t>
      </w:r>
    </w:p>
    <w:p w:rsidR="009E359E" w:rsidRPr="00311F3C" w:rsidRDefault="001444DF"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Ma, </w:t>
      </w:r>
      <w:r w:rsidR="005E0622" w:rsidRPr="00311F3C">
        <w:rPr>
          <w:rFonts w:ascii="Times New Roman" w:hAnsi="Times New Roman" w:cs="Times New Roman"/>
          <w:sz w:val="24"/>
          <w:szCs w:val="24"/>
        </w:rPr>
        <w:t xml:space="preserve">detto </w:t>
      </w:r>
      <w:r w:rsidR="00091787" w:rsidRPr="00311F3C">
        <w:rPr>
          <w:rFonts w:ascii="Times New Roman" w:hAnsi="Times New Roman" w:cs="Times New Roman"/>
          <w:sz w:val="24"/>
          <w:szCs w:val="24"/>
        </w:rPr>
        <w:t>questo</w:t>
      </w:r>
      <w:r w:rsidRPr="00311F3C">
        <w:rPr>
          <w:rFonts w:ascii="Times New Roman" w:hAnsi="Times New Roman" w:cs="Times New Roman"/>
          <w:sz w:val="24"/>
          <w:szCs w:val="24"/>
        </w:rPr>
        <w:t xml:space="preserve"> </w:t>
      </w:r>
      <w:r w:rsidR="00AE27C6" w:rsidRPr="00311F3C">
        <w:rPr>
          <w:rFonts w:ascii="Times New Roman" w:hAnsi="Times New Roman" w:cs="Times New Roman"/>
          <w:sz w:val="24"/>
          <w:szCs w:val="24"/>
        </w:rPr>
        <w:t xml:space="preserve">in linea </w:t>
      </w:r>
      <w:r w:rsidR="00B20401" w:rsidRPr="00311F3C">
        <w:rPr>
          <w:rFonts w:ascii="Times New Roman" w:hAnsi="Times New Roman" w:cs="Times New Roman"/>
          <w:sz w:val="24"/>
          <w:szCs w:val="24"/>
        </w:rPr>
        <w:t>a</w:t>
      </w:r>
      <w:r w:rsidR="00AE27C6" w:rsidRPr="00311F3C">
        <w:rPr>
          <w:rFonts w:ascii="Times New Roman" w:hAnsi="Times New Roman" w:cs="Times New Roman"/>
          <w:sz w:val="24"/>
          <w:szCs w:val="24"/>
        </w:rPr>
        <w:t>stratta</w:t>
      </w:r>
      <w:r w:rsidRPr="00311F3C">
        <w:rPr>
          <w:rFonts w:ascii="Times New Roman" w:hAnsi="Times New Roman" w:cs="Times New Roman"/>
          <w:sz w:val="24"/>
          <w:szCs w:val="24"/>
        </w:rPr>
        <w:t xml:space="preserve">, </w:t>
      </w:r>
      <w:r w:rsidR="00B20401" w:rsidRPr="00311F3C">
        <w:rPr>
          <w:rFonts w:ascii="Times New Roman" w:hAnsi="Times New Roman" w:cs="Times New Roman"/>
          <w:sz w:val="24"/>
          <w:szCs w:val="24"/>
        </w:rPr>
        <w:t xml:space="preserve">nel concreto </w:t>
      </w:r>
      <w:r w:rsidRPr="00311F3C">
        <w:rPr>
          <w:rFonts w:ascii="Times New Roman" w:hAnsi="Times New Roman" w:cs="Times New Roman"/>
          <w:sz w:val="24"/>
          <w:szCs w:val="24"/>
        </w:rPr>
        <w:t>occorre chiedersi: la pretesa che l’algoritmo sia co</w:t>
      </w:r>
      <w:r w:rsidR="005E0622" w:rsidRPr="00311F3C">
        <w:rPr>
          <w:rFonts w:ascii="Times New Roman" w:hAnsi="Times New Roman" w:cs="Times New Roman"/>
          <w:sz w:val="24"/>
          <w:szCs w:val="24"/>
        </w:rPr>
        <w:t>mprensibi</w:t>
      </w:r>
      <w:r w:rsidRPr="00311F3C">
        <w:rPr>
          <w:rFonts w:ascii="Times New Roman" w:hAnsi="Times New Roman" w:cs="Times New Roman"/>
          <w:sz w:val="24"/>
          <w:szCs w:val="24"/>
        </w:rPr>
        <w:t xml:space="preserve">le è un’utopia, una mistificazione, </w:t>
      </w:r>
      <w:r w:rsidR="00D47B2A" w:rsidRPr="00311F3C">
        <w:rPr>
          <w:rFonts w:ascii="Times New Roman" w:hAnsi="Times New Roman" w:cs="Times New Roman"/>
          <w:sz w:val="24"/>
          <w:szCs w:val="24"/>
        </w:rPr>
        <w:t xml:space="preserve">o è </w:t>
      </w:r>
      <w:r w:rsidRPr="00311F3C">
        <w:rPr>
          <w:rFonts w:ascii="Times New Roman" w:hAnsi="Times New Roman" w:cs="Times New Roman"/>
          <w:sz w:val="24"/>
          <w:szCs w:val="24"/>
        </w:rPr>
        <w:t>un approdo raggiungibile?</w:t>
      </w:r>
    </w:p>
    <w:p w:rsidR="001444DF" w:rsidRPr="00311F3C" w:rsidRDefault="00521608" w:rsidP="00F76F93">
      <w:pPr>
        <w:pStyle w:val="Nessunaspaziatura"/>
        <w:spacing w:line="360" w:lineRule="auto"/>
        <w:ind w:left="709" w:right="424" w:firstLine="992"/>
        <w:jc w:val="both"/>
        <w:rPr>
          <w:rFonts w:ascii="Times New Roman" w:hAnsi="Times New Roman" w:cs="Times New Roman"/>
          <w:sz w:val="24"/>
          <w:szCs w:val="24"/>
        </w:rPr>
      </w:pPr>
      <w:r>
        <w:rPr>
          <w:rFonts w:ascii="Times New Roman" w:hAnsi="Times New Roman" w:cs="Times New Roman"/>
          <w:sz w:val="24"/>
          <w:szCs w:val="24"/>
        </w:rPr>
        <w:t>È</w:t>
      </w:r>
      <w:r w:rsidR="001444DF" w:rsidRPr="00311F3C">
        <w:rPr>
          <w:rFonts w:ascii="Times New Roman" w:hAnsi="Times New Roman" w:cs="Times New Roman"/>
          <w:sz w:val="24"/>
          <w:szCs w:val="24"/>
        </w:rPr>
        <w:t xml:space="preserve"> p</w:t>
      </w:r>
      <w:r w:rsidR="00932EBC" w:rsidRPr="00311F3C">
        <w:rPr>
          <w:rFonts w:ascii="Times New Roman" w:hAnsi="Times New Roman" w:cs="Times New Roman"/>
          <w:sz w:val="24"/>
          <w:szCs w:val="24"/>
        </w:rPr>
        <w:t>ensa</w:t>
      </w:r>
      <w:r w:rsidR="001444DF" w:rsidRPr="00311F3C">
        <w:rPr>
          <w:rFonts w:ascii="Times New Roman" w:hAnsi="Times New Roman" w:cs="Times New Roman"/>
          <w:sz w:val="24"/>
          <w:szCs w:val="24"/>
        </w:rPr>
        <w:t xml:space="preserve">bile </w:t>
      </w:r>
      <w:r w:rsidR="00932EBC" w:rsidRPr="00311F3C">
        <w:rPr>
          <w:rFonts w:ascii="Times New Roman" w:hAnsi="Times New Roman" w:cs="Times New Roman"/>
          <w:sz w:val="24"/>
          <w:szCs w:val="24"/>
        </w:rPr>
        <w:t>che possa essere reso comprensibile</w:t>
      </w:r>
      <w:r w:rsidR="002A0E92" w:rsidRPr="00311F3C">
        <w:rPr>
          <w:rFonts w:ascii="Times New Roman" w:hAnsi="Times New Roman" w:cs="Times New Roman"/>
          <w:sz w:val="24"/>
          <w:szCs w:val="24"/>
        </w:rPr>
        <w:t xml:space="preserve"> ogni aspetto dell’algoritmo</w:t>
      </w:r>
      <w:r w:rsidR="00932EBC" w:rsidRPr="00311F3C">
        <w:rPr>
          <w:rFonts w:ascii="Times New Roman" w:hAnsi="Times New Roman" w:cs="Times New Roman"/>
          <w:sz w:val="24"/>
          <w:szCs w:val="24"/>
        </w:rPr>
        <w:t>: dal procedimento usato per la sua elaborazione, al meccanismo di decisione, alle priorità assegnate nella proce</w:t>
      </w:r>
      <w:r w:rsidR="00AE27C6" w:rsidRPr="00311F3C">
        <w:rPr>
          <w:rFonts w:ascii="Times New Roman" w:hAnsi="Times New Roman" w:cs="Times New Roman"/>
          <w:sz w:val="24"/>
          <w:szCs w:val="24"/>
        </w:rPr>
        <w:t>dura valutativa e decisionale,</w:t>
      </w:r>
      <w:r w:rsidR="00932EBC" w:rsidRPr="00311F3C">
        <w:rPr>
          <w:rFonts w:ascii="Times New Roman" w:hAnsi="Times New Roman" w:cs="Times New Roman"/>
          <w:sz w:val="24"/>
          <w:szCs w:val="24"/>
        </w:rPr>
        <w:t xml:space="preserve"> ai dati selezionati come rilevanti?</w:t>
      </w:r>
    </w:p>
    <w:p w:rsidR="00932EBC" w:rsidRPr="00311F3C" w:rsidRDefault="00932EBC"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E </w:t>
      </w:r>
      <w:r w:rsidR="002A0E92" w:rsidRPr="00311F3C">
        <w:rPr>
          <w:rFonts w:ascii="Times New Roman" w:hAnsi="Times New Roman" w:cs="Times New Roman"/>
          <w:sz w:val="24"/>
          <w:szCs w:val="24"/>
        </w:rPr>
        <w:t xml:space="preserve">chi dovrebbe farlo? La P.A., </w:t>
      </w:r>
      <w:r w:rsidRPr="00311F3C">
        <w:rPr>
          <w:rFonts w:ascii="Times New Roman" w:hAnsi="Times New Roman" w:cs="Times New Roman"/>
          <w:sz w:val="24"/>
          <w:szCs w:val="24"/>
        </w:rPr>
        <w:t>qua</w:t>
      </w:r>
      <w:r w:rsidR="002A0E92" w:rsidRPr="00311F3C">
        <w:rPr>
          <w:rFonts w:ascii="Times New Roman" w:hAnsi="Times New Roman" w:cs="Times New Roman"/>
          <w:sz w:val="24"/>
          <w:szCs w:val="24"/>
        </w:rPr>
        <w:t>le</w:t>
      </w:r>
      <w:r w:rsidRPr="00311F3C">
        <w:rPr>
          <w:rFonts w:ascii="Times New Roman" w:hAnsi="Times New Roman" w:cs="Times New Roman"/>
          <w:sz w:val="24"/>
          <w:szCs w:val="24"/>
        </w:rPr>
        <w:t xml:space="preserve"> asserita creatrice della </w:t>
      </w:r>
      <w:r w:rsidR="002A0E92" w:rsidRPr="00311F3C">
        <w:rPr>
          <w:rFonts w:ascii="Times New Roman" w:hAnsi="Times New Roman" w:cs="Times New Roman"/>
          <w:sz w:val="24"/>
          <w:szCs w:val="24"/>
        </w:rPr>
        <w:t xml:space="preserve">presunta </w:t>
      </w:r>
      <w:r w:rsidRPr="00311F3C">
        <w:rPr>
          <w:rFonts w:ascii="Times New Roman" w:hAnsi="Times New Roman" w:cs="Times New Roman"/>
          <w:sz w:val="24"/>
          <w:szCs w:val="24"/>
        </w:rPr>
        <w:t>regola tecnica ed amministrativa? La commissione giudicatrice</w:t>
      </w:r>
      <w:r w:rsidR="00B20401" w:rsidRPr="00311F3C">
        <w:rPr>
          <w:rFonts w:ascii="Times New Roman" w:hAnsi="Times New Roman" w:cs="Times New Roman"/>
          <w:sz w:val="24"/>
          <w:szCs w:val="24"/>
        </w:rPr>
        <w:t xml:space="preserve"> </w:t>
      </w:r>
      <w:r w:rsidR="00F14B00" w:rsidRPr="00311F3C">
        <w:rPr>
          <w:rFonts w:ascii="Times New Roman" w:hAnsi="Times New Roman" w:cs="Times New Roman"/>
          <w:sz w:val="24"/>
          <w:szCs w:val="24"/>
        </w:rPr>
        <w:t>in sede di gara</w:t>
      </w:r>
      <w:r w:rsidR="00521608">
        <w:rPr>
          <w:rFonts w:ascii="Times New Roman" w:hAnsi="Times New Roman" w:cs="Times New Roman"/>
          <w:sz w:val="24"/>
          <w:szCs w:val="24"/>
        </w:rPr>
        <w:t>, cui spetta</w:t>
      </w:r>
      <w:r w:rsidR="00F14B00" w:rsidRPr="00311F3C">
        <w:rPr>
          <w:rFonts w:ascii="Times New Roman" w:hAnsi="Times New Roman" w:cs="Times New Roman"/>
          <w:sz w:val="24"/>
          <w:szCs w:val="24"/>
        </w:rPr>
        <w:t xml:space="preserve"> </w:t>
      </w:r>
      <w:r w:rsidRPr="00311F3C">
        <w:rPr>
          <w:rFonts w:ascii="Times New Roman" w:hAnsi="Times New Roman" w:cs="Times New Roman"/>
          <w:sz w:val="24"/>
          <w:szCs w:val="24"/>
        </w:rPr>
        <w:t>valuta</w:t>
      </w:r>
      <w:r w:rsidR="005E0622" w:rsidRPr="00311F3C">
        <w:rPr>
          <w:rFonts w:ascii="Times New Roman" w:hAnsi="Times New Roman" w:cs="Times New Roman"/>
          <w:sz w:val="24"/>
          <w:szCs w:val="24"/>
        </w:rPr>
        <w:t>re</w:t>
      </w:r>
      <w:r w:rsidRPr="00311F3C">
        <w:rPr>
          <w:rFonts w:ascii="Times New Roman" w:hAnsi="Times New Roman" w:cs="Times New Roman"/>
          <w:sz w:val="24"/>
          <w:szCs w:val="24"/>
        </w:rPr>
        <w:t xml:space="preserve"> l’offerta </w:t>
      </w:r>
      <w:r w:rsidR="00351E21" w:rsidRPr="00311F3C">
        <w:rPr>
          <w:rFonts w:ascii="Times New Roman" w:hAnsi="Times New Roman" w:cs="Times New Roman"/>
          <w:sz w:val="24"/>
          <w:szCs w:val="24"/>
        </w:rPr>
        <w:t>della fornitura algoritmica</w:t>
      </w:r>
      <w:r w:rsidR="002A0E92" w:rsidRPr="00311F3C">
        <w:rPr>
          <w:rFonts w:ascii="Times New Roman" w:hAnsi="Times New Roman" w:cs="Times New Roman"/>
          <w:sz w:val="24"/>
          <w:szCs w:val="24"/>
        </w:rPr>
        <w:t>,</w:t>
      </w:r>
      <w:r w:rsidR="00351E21" w:rsidRPr="00311F3C">
        <w:rPr>
          <w:rFonts w:ascii="Times New Roman" w:hAnsi="Times New Roman" w:cs="Times New Roman"/>
          <w:sz w:val="24"/>
          <w:szCs w:val="24"/>
        </w:rPr>
        <w:t xml:space="preserve"> </w:t>
      </w:r>
      <w:r w:rsidRPr="00311F3C">
        <w:rPr>
          <w:rFonts w:ascii="Times New Roman" w:hAnsi="Times New Roman" w:cs="Times New Roman"/>
          <w:sz w:val="24"/>
          <w:szCs w:val="24"/>
        </w:rPr>
        <w:t>o il rup</w:t>
      </w:r>
      <w:r w:rsidR="002A0E92" w:rsidRPr="00311F3C">
        <w:rPr>
          <w:rFonts w:ascii="Times New Roman" w:hAnsi="Times New Roman" w:cs="Times New Roman"/>
          <w:sz w:val="24"/>
          <w:szCs w:val="24"/>
        </w:rPr>
        <w:t>,</w:t>
      </w:r>
      <w:r w:rsidRPr="00311F3C">
        <w:rPr>
          <w:rFonts w:ascii="Times New Roman" w:hAnsi="Times New Roman" w:cs="Times New Roman"/>
          <w:sz w:val="24"/>
          <w:szCs w:val="24"/>
        </w:rPr>
        <w:t xml:space="preserve"> che </w:t>
      </w:r>
      <w:r w:rsidR="00D652D3" w:rsidRPr="00311F3C">
        <w:rPr>
          <w:rFonts w:ascii="Times New Roman" w:hAnsi="Times New Roman" w:cs="Times New Roman"/>
          <w:sz w:val="24"/>
          <w:szCs w:val="24"/>
        </w:rPr>
        <w:t xml:space="preserve">redige il bando, </w:t>
      </w:r>
      <w:r w:rsidR="00B20401" w:rsidRPr="00311F3C">
        <w:rPr>
          <w:rFonts w:ascii="Times New Roman" w:hAnsi="Times New Roman" w:cs="Times New Roman"/>
          <w:sz w:val="24"/>
          <w:szCs w:val="24"/>
        </w:rPr>
        <w:t xml:space="preserve">approva e </w:t>
      </w:r>
      <w:r w:rsidRPr="00311F3C">
        <w:rPr>
          <w:rFonts w:ascii="Times New Roman" w:hAnsi="Times New Roman" w:cs="Times New Roman"/>
          <w:sz w:val="24"/>
          <w:szCs w:val="24"/>
        </w:rPr>
        <w:t>valida la fornitura</w:t>
      </w:r>
      <w:r w:rsidR="00B20401" w:rsidRPr="00311F3C">
        <w:rPr>
          <w:rFonts w:ascii="Times New Roman" w:hAnsi="Times New Roman" w:cs="Times New Roman"/>
          <w:sz w:val="24"/>
          <w:szCs w:val="24"/>
        </w:rPr>
        <w:t xml:space="preserve"> o il servizio</w:t>
      </w:r>
      <w:r w:rsidRPr="00311F3C">
        <w:rPr>
          <w:rFonts w:ascii="Times New Roman" w:hAnsi="Times New Roman" w:cs="Times New Roman"/>
          <w:sz w:val="24"/>
          <w:szCs w:val="24"/>
        </w:rPr>
        <w:t>?</w:t>
      </w:r>
    </w:p>
    <w:p w:rsidR="00932EBC" w:rsidRPr="00311F3C" w:rsidRDefault="00932EBC"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O </w:t>
      </w:r>
      <w:r w:rsidR="002A0E92" w:rsidRPr="00311F3C">
        <w:rPr>
          <w:rFonts w:ascii="Times New Roman" w:hAnsi="Times New Roman" w:cs="Times New Roman"/>
          <w:sz w:val="24"/>
          <w:szCs w:val="24"/>
        </w:rPr>
        <w:t xml:space="preserve">forse </w:t>
      </w:r>
      <w:r w:rsidR="00F14B00" w:rsidRPr="00311F3C">
        <w:rPr>
          <w:rFonts w:ascii="Times New Roman" w:hAnsi="Times New Roman" w:cs="Times New Roman"/>
          <w:sz w:val="24"/>
          <w:szCs w:val="24"/>
        </w:rPr>
        <w:t>la comprensibilità deve essere garant</w:t>
      </w:r>
      <w:r w:rsidR="00091787" w:rsidRPr="00311F3C">
        <w:rPr>
          <w:rFonts w:ascii="Times New Roman" w:hAnsi="Times New Roman" w:cs="Times New Roman"/>
          <w:sz w:val="24"/>
          <w:szCs w:val="24"/>
        </w:rPr>
        <w:t>i</w:t>
      </w:r>
      <w:r w:rsidR="00F14B00" w:rsidRPr="00311F3C">
        <w:rPr>
          <w:rFonts w:ascii="Times New Roman" w:hAnsi="Times New Roman" w:cs="Times New Roman"/>
          <w:sz w:val="24"/>
          <w:szCs w:val="24"/>
        </w:rPr>
        <w:t>ta da</w:t>
      </w:r>
      <w:r w:rsidR="00091787" w:rsidRPr="00311F3C">
        <w:rPr>
          <w:rFonts w:ascii="Times New Roman" w:hAnsi="Times New Roman" w:cs="Times New Roman"/>
          <w:sz w:val="24"/>
          <w:szCs w:val="24"/>
        </w:rPr>
        <w:t>l fornitore dell’algoritmo,</w:t>
      </w:r>
      <w:r w:rsidRPr="00311F3C">
        <w:rPr>
          <w:rFonts w:ascii="Times New Roman" w:hAnsi="Times New Roman" w:cs="Times New Roman"/>
          <w:sz w:val="24"/>
          <w:szCs w:val="24"/>
        </w:rPr>
        <w:t xml:space="preserve"> </w:t>
      </w:r>
      <w:r w:rsidR="00D652D3" w:rsidRPr="00311F3C">
        <w:rPr>
          <w:rFonts w:ascii="Times New Roman" w:hAnsi="Times New Roman" w:cs="Times New Roman"/>
          <w:sz w:val="24"/>
          <w:szCs w:val="24"/>
        </w:rPr>
        <w:t>attraverso</w:t>
      </w:r>
      <w:r w:rsidR="00AE27C6" w:rsidRPr="00311F3C">
        <w:rPr>
          <w:rFonts w:ascii="Times New Roman" w:hAnsi="Times New Roman" w:cs="Times New Roman"/>
          <w:sz w:val="24"/>
          <w:szCs w:val="24"/>
        </w:rPr>
        <w:t xml:space="preserve"> </w:t>
      </w:r>
      <w:r w:rsidRPr="00311F3C">
        <w:rPr>
          <w:rFonts w:ascii="Times New Roman" w:hAnsi="Times New Roman" w:cs="Times New Roman"/>
          <w:sz w:val="24"/>
          <w:szCs w:val="24"/>
        </w:rPr>
        <w:t>le specifiche tecniche o il brevetto?</w:t>
      </w:r>
    </w:p>
    <w:p w:rsidR="00932EBC" w:rsidRPr="00311F3C" w:rsidRDefault="00AE27C6"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Ed</w:t>
      </w:r>
      <w:r w:rsidR="00932EBC" w:rsidRPr="00311F3C">
        <w:rPr>
          <w:rFonts w:ascii="Times New Roman" w:hAnsi="Times New Roman" w:cs="Times New Roman"/>
          <w:sz w:val="24"/>
          <w:szCs w:val="24"/>
        </w:rPr>
        <w:t xml:space="preserve"> infine</w:t>
      </w:r>
      <w:r w:rsidRPr="00311F3C">
        <w:rPr>
          <w:rFonts w:ascii="Times New Roman" w:hAnsi="Times New Roman" w:cs="Times New Roman"/>
          <w:sz w:val="24"/>
          <w:szCs w:val="24"/>
        </w:rPr>
        <w:t>:</w:t>
      </w:r>
      <w:r w:rsidR="00080F3D" w:rsidRPr="00311F3C">
        <w:rPr>
          <w:rFonts w:ascii="Times New Roman" w:hAnsi="Times New Roman" w:cs="Times New Roman"/>
          <w:sz w:val="24"/>
          <w:szCs w:val="24"/>
        </w:rPr>
        <w:t xml:space="preserve"> la v</w:t>
      </w:r>
      <w:r w:rsidR="00B20401" w:rsidRPr="00311F3C">
        <w:rPr>
          <w:rFonts w:ascii="Times New Roman" w:hAnsi="Times New Roman" w:cs="Times New Roman"/>
          <w:sz w:val="24"/>
          <w:szCs w:val="24"/>
        </w:rPr>
        <w:t xml:space="preserve">alutazione </w:t>
      </w:r>
      <w:r w:rsidR="00D47B2A" w:rsidRPr="00311F3C">
        <w:rPr>
          <w:rFonts w:ascii="Times New Roman" w:hAnsi="Times New Roman" w:cs="Times New Roman"/>
          <w:sz w:val="24"/>
          <w:szCs w:val="24"/>
        </w:rPr>
        <w:t>giuridica de</w:t>
      </w:r>
      <w:r w:rsidR="00B20401" w:rsidRPr="00311F3C">
        <w:rPr>
          <w:rFonts w:ascii="Times New Roman" w:hAnsi="Times New Roman" w:cs="Times New Roman"/>
          <w:sz w:val="24"/>
          <w:szCs w:val="24"/>
        </w:rPr>
        <w:t>lla regola tecnica</w:t>
      </w:r>
      <w:r w:rsidR="0020083D" w:rsidRPr="00311F3C">
        <w:rPr>
          <w:rFonts w:ascii="Times New Roman" w:hAnsi="Times New Roman" w:cs="Times New Roman"/>
          <w:sz w:val="24"/>
          <w:szCs w:val="24"/>
        </w:rPr>
        <w:t>,</w:t>
      </w:r>
      <w:r w:rsidR="00080F3D" w:rsidRPr="00311F3C">
        <w:rPr>
          <w:rFonts w:ascii="Times New Roman" w:hAnsi="Times New Roman" w:cs="Times New Roman"/>
          <w:sz w:val="24"/>
          <w:szCs w:val="24"/>
        </w:rPr>
        <w:t xml:space="preserve"> sulla base di quale criterio </w:t>
      </w:r>
      <w:r w:rsidRPr="00311F3C">
        <w:rPr>
          <w:rFonts w:ascii="Times New Roman" w:hAnsi="Times New Roman" w:cs="Times New Roman"/>
          <w:sz w:val="24"/>
          <w:szCs w:val="24"/>
        </w:rPr>
        <w:t>v</w:t>
      </w:r>
      <w:r w:rsidR="00080F3D" w:rsidRPr="00311F3C">
        <w:rPr>
          <w:rFonts w:ascii="Times New Roman" w:hAnsi="Times New Roman" w:cs="Times New Roman"/>
          <w:sz w:val="24"/>
          <w:szCs w:val="24"/>
        </w:rPr>
        <w:t>a effettuata? S</w:t>
      </w:r>
      <w:r w:rsidRPr="00311F3C">
        <w:rPr>
          <w:rFonts w:ascii="Times New Roman" w:hAnsi="Times New Roman" w:cs="Times New Roman"/>
          <w:sz w:val="24"/>
          <w:szCs w:val="24"/>
        </w:rPr>
        <w:t>i tratta di</w:t>
      </w:r>
      <w:r w:rsidR="00080F3D" w:rsidRPr="00311F3C">
        <w:rPr>
          <w:rFonts w:ascii="Times New Roman" w:hAnsi="Times New Roman" w:cs="Times New Roman"/>
          <w:sz w:val="24"/>
          <w:szCs w:val="24"/>
        </w:rPr>
        <w:t xml:space="preserve"> un sindacato pieno</w:t>
      </w:r>
      <w:r w:rsidRPr="00311F3C">
        <w:rPr>
          <w:rFonts w:ascii="Times New Roman" w:hAnsi="Times New Roman" w:cs="Times New Roman"/>
          <w:sz w:val="24"/>
          <w:szCs w:val="24"/>
        </w:rPr>
        <w:t>,</w:t>
      </w:r>
      <w:r w:rsidR="00080F3D" w:rsidRPr="00311F3C">
        <w:rPr>
          <w:rFonts w:ascii="Times New Roman" w:hAnsi="Times New Roman" w:cs="Times New Roman"/>
          <w:sz w:val="24"/>
          <w:szCs w:val="24"/>
        </w:rPr>
        <w:t xml:space="preserve"> o </w:t>
      </w:r>
      <w:r w:rsidRPr="00311F3C">
        <w:rPr>
          <w:rFonts w:ascii="Times New Roman" w:hAnsi="Times New Roman" w:cs="Times New Roman"/>
          <w:sz w:val="24"/>
          <w:szCs w:val="24"/>
        </w:rPr>
        <w:t xml:space="preserve">di </w:t>
      </w:r>
      <w:r w:rsidR="00080F3D" w:rsidRPr="00311F3C">
        <w:rPr>
          <w:rFonts w:ascii="Times New Roman" w:hAnsi="Times New Roman" w:cs="Times New Roman"/>
          <w:sz w:val="24"/>
          <w:szCs w:val="24"/>
        </w:rPr>
        <w:t xml:space="preserve">un sindacato di discrezionalità tecnica, censurabile per manifesta irragionevolezza </w:t>
      </w:r>
      <w:r w:rsidRPr="00311F3C">
        <w:rPr>
          <w:rFonts w:ascii="Times New Roman" w:hAnsi="Times New Roman" w:cs="Times New Roman"/>
          <w:sz w:val="24"/>
          <w:szCs w:val="24"/>
        </w:rPr>
        <w:t>e</w:t>
      </w:r>
      <w:r w:rsidR="00080F3D" w:rsidRPr="00311F3C">
        <w:rPr>
          <w:rFonts w:ascii="Times New Roman" w:hAnsi="Times New Roman" w:cs="Times New Roman"/>
          <w:sz w:val="24"/>
          <w:szCs w:val="24"/>
        </w:rPr>
        <w:t xml:space="preserve"> travisamento del fatto?</w:t>
      </w:r>
    </w:p>
    <w:p w:rsidR="00A94966" w:rsidRPr="00311F3C" w:rsidRDefault="00932EBC"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Io credo che, alla fine, tutto quello che avremo sarà un simulacro di </w:t>
      </w:r>
      <w:r w:rsidR="00091787" w:rsidRPr="00311F3C">
        <w:rPr>
          <w:rFonts w:ascii="Times New Roman" w:hAnsi="Times New Roman" w:cs="Times New Roman"/>
          <w:sz w:val="24"/>
          <w:szCs w:val="24"/>
        </w:rPr>
        <w:t>comprensibilità</w:t>
      </w:r>
      <w:r w:rsidRPr="00311F3C">
        <w:rPr>
          <w:rFonts w:ascii="Times New Roman" w:hAnsi="Times New Roman" w:cs="Times New Roman"/>
          <w:sz w:val="24"/>
          <w:szCs w:val="24"/>
        </w:rPr>
        <w:t xml:space="preserve"> dell’algoritmo</w:t>
      </w:r>
      <w:r w:rsidR="00080F3D" w:rsidRPr="00311F3C">
        <w:rPr>
          <w:rFonts w:ascii="Times New Roman" w:hAnsi="Times New Roman" w:cs="Times New Roman"/>
          <w:sz w:val="24"/>
          <w:szCs w:val="24"/>
        </w:rPr>
        <w:t>, bas</w:t>
      </w:r>
      <w:r w:rsidR="00091787" w:rsidRPr="00311F3C">
        <w:rPr>
          <w:rFonts w:ascii="Times New Roman" w:hAnsi="Times New Roman" w:cs="Times New Roman"/>
          <w:sz w:val="24"/>
          <w:szCs w:val="24"/>
        </w:rPr>
        <w:t>ato</w:t>
      </w:r>
      <w:r w:rsidR="00080F3D" w:rsidRPr="00311F3C">
        <w:rPr>
          <w:rFonts w:ascii="Times New Roman" w:hAnsi="Times New Roman" w:cs="Times New Roman"/>
          <w:sz w:val="24"/>
          <w:szCs w:val="24"/>
        </w:rPr>
        <w:t xml:space="preserve"> su</w:t>
      </w:r>
      <w:r w:rsidR="00091787" w:rsidRPr="00311F3C">
        <w:rPr>
          <w:rFonts w:ascii="Times New Roman" w:hAnsi="Times New Roman" w:cs="Times New Roman"/>
          <w:sz w:val="24"/>
          <w:szCs w:val="24"/>
        </w:rPr>
        <w:t>lle specifiche tecniche della macchina fornite dal produttore</w:t>
      </w:r>
      <w:r w:rsidR="00080F3D" w:rsidRPr="00311F3C">
        <w:rPr>
          <w:rFonts w:ascii="Times New Roman" w:hAnsi="Times New Roman" w:cs="Times New Roman"/>
          <w:sz w:val="24"/>
          <w:szCs w:val="24"/>
        </w:rPr>
        <w:t>.</w:t>
      </w:r>
    </w:p>
    <w:p w:rsidR="003C4CF0" w:rsidRPr="00311F3C" w:rsidRDefault="007E7D2C"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Del resto, g</w:t>
      </w:r>
      <w:r w:rsidR="00F14B00" w:rsidRPr="00311F3C">
        <w:rPr>
          <w:rFonts w:ascii="Times New Roman" w:hAnsi="Times New Roman" w:cs="Times New Roman"/>
          <w:sz w:val="24"/>
          <w:szCs w:val="24"/>
        </w:rPr>
        <w:t>li algoritmi a struttura aperta scontano, p</w:t>
      </w:r>
      <w:r w:rsidR="00091787" w:rsidRPr="00311F3C">
        <w:rPr>
          <w:rFonts w:ascii="Times New Roman" w:hAnsi="Times New Roman" w:cs="Times New Roman"/>
          <w:sz w:val="24"/>
          <w:szCs w:val="24"/>
        </w:rPr>
        <w:t xml:space="preserve">er loro natura, </w:t>
      </w:r>
      <w:r w:rsidR="0020083D" w:rsidRPr="00311F3C">
        <w:rPr>
          <w:rFonts w:ascii="Times New Roman" w:hAnsi="Times New Roman" w:cs="Times New Roman"/>
          <w:sz w:val="24"/>
          <w:szCs w:val="24"/>
        </w:rPr>
        <w:t>un certo grado di opacità (PASQUALE)</w:t>
      </w:r>
      <w:r w:rsidR="00D652D3" w:rsidRPr="00311F3C">
        <w:rPr>
          <w:rFonts w:ascii="Times New Roman" w:hAnsi="Times New Roman" w:cs="Times New Roman"/>
          <w:sz w:val="24"/>
          <w:szCs w:val="24"/>
        </w:rPr>
        <w:t>, sicché</w:t>
      </w:r>
      <w:r w:rsidR="0020083D" w:rsidRPr="00311F3C">
        <w:rPr>
          <w:rFonts w:ascii="Times New Roman" w:hAnsi="Times New Roman" w:cs="Times New Roman"/>
          <w:sz w:val="24"/>
          <w:szCs w:val="24"/>
        </w:rPr>
        <w:t xml:space="preserve"> t</w:t>
      </w:r>
      <w:r w:rsidR="006C79C6" w:rsidRPr="00311F3C">
        <w:rPr>
          <w:rFonts w:ascii="Times New Roman" w:hAnsi="Times New Roman" w:cs="Times New Roman"/>
          <w:sz w:val="24"/>
          <w:szCs w:val="24"/>
        </w:rPr>
        <w:t>roppo spesso</w:t>
      </w:r>
      <w:r w:rsidR="00EA3910" w:rsidRPr="00311F3C">
        <w:rPr>
          <w:rFonts w:ascii="Times New Roman" w:hAnsi="Times New Roman" w:cs="Times New Roman"/>
          <w:sz w:val="24"/>
          <w:szCs w:val="24"/>
        </w:rPr>
        <w:t xml:space="preserve">, </w:t>
      </w:r>
      <w:r w:rsidR="006C79C6" w:rsidRPr="00311F3C">
        <w:rPr>
          <w:rFonts w:ascii="Times New Roman" w:hAnsi="Times New Roman" w:cs="Times New Roman"/>
          <w:sz w:val="24"/>
          <w:szCs w:val="24"/>
        </w:rPr>
        <w:t xml:space="preserve">nei dispositivi di </w:t>
      </w:r>
      <w:r w:rsidR="006C79C6" w:rsidRPr="00311F3C">
        <w:rPr>
          <w:rFonts w:ascii="Times New Roman" w:hAnsi="Times New Roman" w:cs="Times New Roman"/>
          <w:i/>
          <w:sz w:val="24"/>
          <w:szCs w:val="24"/>
        </w:rPr>
        <w:t>machine</w:t>
      </w:r>
      <w:r w:rsidR="006C79C6" w:rsidRPr="00311F3C">
        <w:rPr>
          <w:rFonts w:ascii="Times New Roman" w:hAnsi="Times New Roman" w:cs="Times New Roman"/>
          <w:sz w:val="24"/>
          <w:szCs w:val="24"/>
        </w:rPr>
        <w:t xml:space="preserve"> o </w:t>
      </w:r>
      <w:proofErr w:type="spellStart"/>
      <w:r w:rsidR="006C79C6" w:rsidRPr="00311F3C">
        <w:rPr>
          <w:rFonts w:ascii="Times New Roman" w:hAnsi="Times New Roman" w:cs="Times New Roman"/>
          <w:i/>
          <w:sz w:val="24"/>
          <w:szCs w:val="24"/>
        </w:rPr>
        <w:t>deep</w:t>
      </w:r>
      <w:proofErr w:type="spellEnd"/>
      <w:r w:rsidR="006C79C6" w:rsidRPr="00311F3C">
        <w:rPr>
          <w:rFonts w:ascii="Times New Roman" w:hAnsi="Times New Roman" w:cs="Times New Roman"/>
          <w:i/>
          <w:sz w:val="24"/>
          <w:szCs w:val="24"/>
        </w:rPr>
        <w:t xml:space="preserve"> </w:t>
      </w:r>
      <w:proofErr w:type="spellStart"/>
      <w:r w:rsidR="006C79C6" w:rsidRPr="00311F3C">
        <w:rPr>
          <w:rFonts w:ascii="Times New Roman" w:hAnsi="Times New Roman" w:cs="Times New Roman"/>
          <w:i/>
          <w:sz w:val="24"/>
          <w:szCs w:val="24"/>
        </w:rPr>
        <w:t>learning</w:t>
      </w:r>
      <w:proofErr w:type="spellEnd"/>
      <w:r w:rsidR="006C79C6" w:rsidRPr="00311F3C">
        <w:rPr>
          <w:rFonts w:ascii="Times New Roman" w:hAnsi="Times New Roman" w:cs="Times New Roman"/>
          <w:sz w:val="24"/>
          <w:szCs w:val="24"/>
        </w:rPr>
        <w:t xml:space="preserve">, la c.d. </w:t>
      </w:r>
      <w:proofErr w:type="spellStart"/>
      <w:r w:rsidR="006C79C6" w:rsidRPr="00311F3C">
        <w:rPr>
          <w:rFonts w:ascii="Times New Roman" w:hAnsi="Times New Roman" w:cs="Times New Roman"/>
          <w:i/>
          <w:sz w:val="24"/>
          <w:szCs w:val="24"/>
        </w:rPr>
        <w:t>black</w:t>
      </w:r>
      <w:proofErr w:type="spellEnd"/>
      <w:r w:rsidR="006C79C6" w:rsidRPr="00311F3C">
        <w:rPr>
          <w:rFonts w:ascii="Times New Roman" w:hAnsi="Times New Roman" w:cs="Times New Roman"/>
          <w:i/>
          <w:sz w:val="24"/>
          <w:szCs w:val="24"/>
        </w:rPr>
        <w:t xml:space="preserve"> box</w:t>
      </w:r>
      <w:r w:rsidR="006C79C6" w:rsidRPr="00311F3C">
        <w:rPr>
          <w:rFonts w:ascii="Times New Roman" w:hAnsi="Times New Roman" w:cs="Times New Roman"/>
          <w:sz w:val="24"/>
          <w:szCs w:val="24"/>
        </w:rPr>
        <w:t xml:space="preserve"> (</w:t>
      </w:r>
      <w:r w:rsidR="00EA3910" w:rsidRPr="00311F3C">
        <w:rPr>
          <w:rFonts w:ascii="Times New Roman" w:hAnsi="Times New Roman" w:cs="Times New Roman"/>
          <w:sz w:val="24"/>
          <w:szCs w:val="24"/>
        </w:rPr>
        <w:t xml:space="preserve">o </w:t>
      </w:r>
      <w:r w:rsidR="006C79C6" w:rsidRPr="00311F3C">
        <w:rPr>
          <w:rFonts w:ascii="Times New Roman" w:hAnsi="Times New Roman" w:cs="Times New Roman"/>
          <w:sz w:val="24"/>
          <w:szCs w:val="24"/>
        </w:rPr>
        <w:t>scatola nera) non consente il tracciamento dei passaggi che dal quesito producono la risposta.</w:t>
      </w:r>
    </w:p>
    <w:p w:rsidR="00B20401" w:rsidRPr="00311F3C" w:rsidRDefault="00091787"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Non a caso,</w:t>
      </w:r>
      <w:r w:rsidR="00B20401" w:rsidRPr="00311F3C">
        <w:rPr>
          <w:rFonts w:ascii="Times New Roman" w:hAnsi="Times New Roman" w:cs="Times New Roman"/>
          <w:sz w:val="24"/>
          <w:szCs w:val="24"/>
        </w:rPr>
        <w:t xml:space="preserve"> </w:t>
      </w:r>
      <w:r w:rsidR="00C447D3" w:rsidRPr="00311F3C">
        <w:rPr>
          <w:rFonts w:ascii="Times New Roman" w:hAnsi="Times New Roman" w:cs="Times New Roman"/>
          <w:sz w:val="24"/>
          <w:szCs w:val="24"/>
        </w:rPr>
        <w:t>l’</w:t>
      </w:r>
      <w:proofErr w:type="spellStart"/>
      <w:r w:rsidR="00EA3910" w:rsidRPr="00311F3C">
        <w:rPr>
          <w:rFonts w:ascii="Times New Roman" w:hAnsi="Times New Roman" w:cs="Times New Roman"/>
          <w:i/>
          <w:sz w:val="24"/>
          <w:szCs w:val="24"/>
        </w:rPr>
        <w:t>A</w:t>
      </w:r>
      <w:r w:rsidR="00C447D3" w:rsidRPr="00311F3C">
        <w:rPr>
          <w:rFonts w:ascii="Times New Roman" w:hAnsi="Times New Roman" w:cs="Times New Roman"/>
          <w:i/>
          <w:sz w:val="24"/>
          <w:szCs w:val="24"/>
        </w:rPr>
        <w:t>rtificial</w:t>
      </w:r>
      <w:proofErr w:type="spellEnd"/>
      <w:r w:rsidR="00C447D3" w:rsidRPr="00311F3C">
        <w:rPr>
          <w:rFonts w:ascii="Times New Roman" w:hAnsi="Times New Roman" w:cs="Times New Roman"/>
          <w:i/>
          <w:sz w:val="24"/>
          <w:szCs w:val="24"/>
        </w:rPr>
        <w:t xml:space="preserve"> intelligence </w:t>
      </w:r>
      <w:proofErr w:type="spellStart"/>
      <w:r w:rsidR="00C447D3" w:rsidRPr="00311F3C">
        <w:rPr>
          <w:rFonts w:ascii="Times New Roman" w:hAnsi="Times New Roman" w:cs="Times New Roman"/>
          <w:i/>
          <w:sz w:val="24"/>
          <w:szCs w:val="24"/>
        </w:rPr>
        <w:t>act</w:t>
      </w:r>
      <w:proofErr w:type="spellEnd"/>
      <w:r w:rsidR="00C447D3" w:rsidRPr="00311F3C">
        <w:rPr>
          <w:rFonts w:ascii="Times New Roman" w:hAnsi="Times New Roman" w:cs="Times New Roman"/>
          <w:sz w:val="24"/>
          <w:szCs w:val="24"/>
        </w:rPr>
        <w:t xml:space="preserve"> (c.d. </w:t>
      </w:r>
      <w:r w:rsidR="00C447D3" w:rsidRPr="00311F3C">
        <w:rPr>
          <w:rFonts w:ascii="Times New Roman" w:hAnsi="Times New Roman" w:cs="Times New Roman"/>
          <w:i/>
          <w:sz w:val="24"/>
          <w:szCs w:val="24"/>
        </w:rPr>
        <w:t xml:space="preserve">AI </w:t>
      </w:r>
      <w:proofErr w:type="spellStart"/>
      <w:r w:rsidR="00C447D3" w:rsidRPr="00311F3C">
        <w:rPr>
          <w:rFonts w:ascii="Times New Roman" w:hAnsi="Times New Roman" w:cs="Times New Roman"/>
          <w:i/>
          <w:sz w:val="24"/>
          <w:szCs w:val="24"/>
        </w:rPr>
        <w:t>act</w:t>
      </w:r>
      <w:proofErr w:type="spellEnd"/>
      <w:r w:rsidR="00C447D3" w:rsidRPr="00311F3C">
        <w:rPr>
          <w:rFonts w:ascii="Times New Roman" w:hAnsi="Times New Roman" w:cs="Times New Roman"/>
          <w:sz w:val="24"/>
          <w:szCs w:val="24"/>
        </w:rPr>
        <w:t xml:space="preserve">) </w:t>
      </w:r>
      <w:r w:rsidR="002A0E92" w:rsidRPr="00311F3C">
        <w:rPr>
          <w:rFonts w:ascii="Times New Roman" w:hAnsi="Times New Roman" w:cs="Times New Roman"/>
          <w:sz w:val="24"/>
          <w:szCs w:val="24"/>
        </w:rPr>
        <w:t>–</w:t>
      </w:r>
      <w:r w:rsidR="00C447D3" w:rsidRPr="00311F3C">
        <w:rPr>
          <w:rFonts w:ascii="Times New Roman" w:hAnsi="Times New Roman" w:cs="Times New Roman"/>
          <w:sz w:val="24"/>
          <w:szCs w:val="24"/>
        </w:rPr>
        <w:t xml:space="preserve"> il </w:t>
      </w:r>
      <w:r w:rsidR="002F7C70">
        <w:rPr>
          <w:rFonts w:ascii="Times New Roman" w:hAnsi="Times New Roman" w:cs="Times New Roman"/>
          <w:sz w:val="24"/>
          <w:szCs w:val="24"/>
        </w:rPr>
        <w:t>R</w:t>
      </w:r>
      <w:r w:rsidR="00C447D3" w:rsidRPr="00311F3C">
        <w:rPr>
          <w:rFonts w:ascii="Times New Roman" w:hAnsi="Times New Roman" w:cs="Times New Roman"/>
          <w:sz w:val="24"/>
          <w:szCs w:val="24"/>
        </w:rPr>
        <w:t>egolamento europeo sull’intelligenza artificiale che dovrebbe entrare in vigore nel 2026, a seguito del recente accordo fra Commissione, Consiglio e Parlamento U</w:t>
      </w:r>
      <w:r w:rsidRPr="00311F3C">
        <w:rPr>
          <w:rFonts w:ascii="Times New Roman" w:hAnsi="Times New Roman" w:cs="Times New Roman"/>
          <w:sz w:val="24"/>
          <w:szCs w:val="24"/>
        </w:rPr>
        <w:t>.</w:t>
      </w:r>
      <w:r w:rsidR="00C447D3" w:rsidRPr="00311F3C">
        <w:rPr>
          <w:rFonts w:ascii="Times New Roman" w:hAnsi="Times New Roman" w:cs="Times New Roman"/>
          <w:sz w:val="24"/>
          <w:szCs w:val="24"/>
        </w:rPr>
        <w:t>E</w:t>
      </w:r>
      <w:r w:rsidRPr="00311F3C">
        <w:rPr>
          <w:rFonts w:ascii="Times New Roman" w:hAnsi="Times New Roman" w:cs="Times New Roman"/>
          <w:sz w:val="24"/>
          <w:szCs w:val="24"/>
        </w:rPr>
        <w:t>.</w:t>
      </w:r>
      <w:r w:rsidR="00C447D3" w:rsidRPr="00311F3C">
        <w:rPr>
          <w:rFonts w:ascii="Times New Roman" w:hAnsi="Times New Roman" w:cs="Times New Roman"/>
          <w:sz w:val="24"/>
          <w:szCs w:val="24"/>
        </w:rPr>
        <w:t xml:space="preserve"> </w:t>
      </w:r>
      <w:r w:rsidR="002A0E92" w:rsidRPr="00311F3C">
        <w:rPr>
          <w:rFonts w:ascii="Times New Roman" w:hAnsi="Times New Roman" w:cs="Times New Roman"/>
          <w:sz w:val="24"/>
          <w:szCs w:val="24"/>
        </w:rPr>
        <w:t>–</w:t>
      </w:r>
      <w:r w:rsidR="00C447D3" w:rsidRPr="00311F3C">
        <w:rPr>
          <w:rFonts w:ascii="Times New Roman" w:hAnsi="Times New Roman" w:cs="Times New Roman"/>
          <w:sz w:val="24"/>
          <w:szCs w:val="24"/>
        </w:rPr>
        <w:t xml:space="preserve"> </w:t>
      </w:r>
      <w:r w:rsidR="006C79C6" w:rsidRPr="00311F3C">
        <w:rPr>
          <w:rFonts w:ascii="Times New Roman" w:hAnsi="Times New Roman" w:cs="Times New Roman"/>
          <w:sz w:val="24"/>
          <w:szCs w:val="24"/>
        </w:rPr>
        <w:t xml:space="preserve">predispone </w:t>
      </w:r>
      <w:r w:rsidR="0020083D" w:rsidRPr="00311F3C">
        <w:rPr>
          <w:rFonts w:ascii="Times New Roman" w:hAnsi="Times New Roman" w:cs="Times New Roman"/>
          <w:sz w:val="24"/>
          <w:szCs w:val="24"/>
        </w:rPr>
        <w:t>t</w:t>
      </w:r>
      <w:r w:rsidR="006C79C6" w:rsidRPr="00311F3C">
        <w:rPr>
          <w:rFonts w:ascii="Times New Roman" w:hAnsi="Times New Roman" w:cs="Times New Roman"/>
          <w:sz w:val="24"/>
          <w:szCs w:val="24"/>
        </w:rPr>
        <w:t>aluni obblighi informativi e di trasparenza</w:t>
      </w:r>
      <w:r w:rsidR="00C447D3" w:rsidRPr="00311F3C">
        <w:rPr>
          <w:rFonts w:ascii="Times New Roman" w:hAnsi="Times New Roman" w:cs="Times New Roman"/>
          <w:sz w:val="24"/>
          <w:szCs w:val="24"/>
        </w:rPr>
        <w:t>, fondati sul principio di ragionevolezza e proporzionalità,</w:t>
      </w:r>
      <w:r w:rsidR="006C79C6" w:rsidRPr="00311F3C">
        <w:rPr>
          <w:rFonts w:ascii="Times New Roman" w:hAnsi="Times New Roman" w:cs="Times New Roman"/>
          <w:sz w:val="24"/>
          <w:szCs w:val="24"/>
        </w:rPr>
        <w:t xml:space="preserve"> la cui intensità muta in ragione del grado</w:t>
      </w:r>
      <w:r w:rsidR="00C447D3" w:rsidRPr="00311F3C">
        <w:rPr>
          <w:rFonts w:ascii="Times New Roman" w:hAnsi="Times New Roman" w:cs="Times New Roman"/>
          <w:sz w:val="24"/>
          <w:szCs w:val="24"/>
        </w:rPr>
        <w:t xml:space="preserve"> </w:t>
      </w:r>
      <w:r w:rsidR="006C79C6" w:rsidRPr="00311F3C">
        <w:rPr>
          <w:rFonts w:ascii="Times New Roman" w:hAnsi="Times New Roman" w:cs="Times New Roman"/>
          <w:sz w:val="24"/>
          <w:szCs w:val="24"/>
        </w:rPr>
        <w:t>di rischio.</w:t>
      </w:r>
    </w:p>
    <w:p w:rsidR="00C447D3" w:rsidRPr="00311F3C" w:rsidRDefault="006C79C6"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Trattasi</w:t>
      </w:r>
      <w:r w:rsidR="00C447D3" w:rsidRPr="00311F3C">
        <w:rPr>
          <w:rFonts w:ascii="Times New Roman" w:hAnsi="Times New Roman" w:cs="Times New Roman"/>
          <w:sz w:val="24"/>
          <w:szCs w:val="24"/>
        </w:rPr>
        <w:t>, tuttavia,</w:t>
      </w:r>
      <w:r w:rsidRPr="00311F3C">
        <w:rPr>
          <w:rFonts w:ascii="Times New Roman" w:hAnsi="Times New Roman" w:cs="Times New Roman"/>
          <w:sz w:val="24"/>
          <w:szCs w:val="24"/>
        </w:rPr>
        <w:t xml:space="preserve"> di </w:t>
      </w:r>
      <w:r w:rsidR="00C447D3" w:rsidRPr="00311F3C">
        <w:rPr>
          <w:rFonts w:ascii="Times New Roman" w:hAnsi="Times New Roman" w:cs="Times New Roman"/>
          <w:sz w:val="24"/>
          <w:szCs w:val="24"/>
        </w:rPr>
        <w:t>requisiti minimi essenziali, essendo</w:t>
      </w:r>
      <w:r w:rsidR="00B20401" w:rsidRPr="00311F3C">
        <w:rPr>
          <w:rFonts w:ascii="Times New Roman" w:hAnsi="Times New Roman" w:cs="Times New Roman"/>
          <w:sz w:val="24"/>
          <w:szCs w:val="24"/>
        </w:rPr>
        <w:t>si</w:t>
      </w:r>
      <w:r w:rsidR="00C447D3" w:rsidRPr="00311F3C">
        <w:rPr>
          <w:rFonts w:ascii="Times New Roman" w:hAnsi="Times New Roman" w:cs="Times New Roman"/>
          <w:sz w:val="24"/>
          <w:szCs w:val="24"/>
        </w:rPr>
        <w:t xml:space="preserve"> preferi</w:t>
      </w:r>
      <w:r w:rsidR="00804556" w:rsidRPr="00311F3C">
        <w:rPr>
          <w:rFonts w:ascii="Times New Roman" w:hAnsi="Times New Roman" w:cs="Times New Roman"/>
          <w:sz w:val="24"/>
          <w:szCs w:val="24"/>
        </w:rPr>
        <w:t>to</w:t>
      </w:r>
      <w:r w:rsidR="00C447D3" w:rsidRPr="00311F3C">
        <w:rPr>
          <w:rFonts w:ascii="Times New Roman" w:hAnsi="Times New Roman" w:cs="Times New Roman"/>
          <w:sz w:val="24"/>
          <w:szCs w:val="24"/>
        </w:rPr>
        <w:t xml:space="preserve"> affrontare la </w:t>
      </w:r>
      <w:proofErr w:type="spellStart"/>
      <w:r w:rsidR="00C447D3" w:rsidRPr="00311F3C">
        <w:rPr>
          <w:rFonts w:ascii="Times New Roman" w:hAnsi="Times New Roman" w:cs="Times New Roman"/>
          <w:i/>
          <w:sz w:val="24"/>
          <w:szCs w:val="24"/>
        </w:rPr>
        <w:t>black</w:t>
      </w:r>
      <w:proofErr w:type="spellEnd"/>
      <w:r w:rsidR="00C447D3" w:rsidRPr="00311F3C">
        <w:rPr>
          <w:rFonts w:ascii="Times New Roman" w:hAnsi="Times New Roman" w:cs="Times New Roman"/>
          <w:i/>
          <w:sz w:val="24"/>
          <w:szCs w:val="24"/>
        </w:rPr>
        <w:t xml:space="preserve"> box</w:t>
      </w:r>
      <w:r w:rsidR="00C447D3" w:rsidRPr="00311F3C">
        <w:rPr>
          <w:rFonts w:ascii="Times New Roman" w:hAnsi="Times New Roman" w:cs="Times New Roman"/>
          <w:sz w:val="24"/>
          <w:szCs w:val="24"/>
        </w:rPr>
        <w:t xml:space="preserve"> </w:t>
      </w:r>
      <w:r w:rsidR="00EA3910" w:rsidRPr="00311F3C">
        <w:rPr>
          <w:rFonts w:ascii="Times New Roman" w:hAnsi="Times New Roman" w:cs="Times New Roman"/>
          <w:sz w:val="24"/>
          <w:szCs w:val="24"/>
        </w:rPr>
        <w:t>con</w:t>
      </w:r>
      <w:r w:rsidR="00C447D3" w:rsidRPr="00311F3C">
        <w:rPr>
          <w:rFonts w:ascii="Times New Roman" w:hAnsi="Times New Roman" w:cs="Times New Roman"/>
          <w:sz w:val="24"/>
          <w:szCs w:val="24"/>
        </w:rPr>
        <w:t xml:space="preserve"> misure </w:t>
      </w:r>
      <w:r w:rsidR="00804556" w:rsidRPr="00311F3C">
        <w:rPr>
          <w:rFonts w:ascii="Times New Roman" w:hAnsi="Times New Roman" w:cs="Times New Roman"/>
          <w:sz w:val="24"/>
          <w:szCs w:val="24"/>
        </w:rPr>
        <w:t>adeguate</w:t>
      </w:r>
      <w:r w:rsidR="00C447D3" w:rsidRPr="00311F3C">
        <w:rPr>
          <w:rFonts w:ascii="Times New Roman" w:hAnsi="Times New Roman" w:cs="Times New Roman"/>
          <w:sz w:val="24"/>
          <w:szCs w:val="24"/>
        </w:rPr>
        <w:t xml:space="preserve"> </w:t>
      </w:r>
      <w:r w:rsidR="00804556" w:rsidRPr="00311F3C">
        <w:rPr>
          <w:rFonts w:ascii="Times New Roman" w:hAnsi="Times New Roman" w:cs="Times New Roman"/>
          <w:sz w:val="24"/>
          <w:szCs w:val="24"/>
        </w:rPr>
        <w:t>a</w:t>
      </w:r>
      <w:r w:rsidR="00C447D3" w:rsidRPr="00311F3C">
        <w:rPr>
          <w:rFonts w:ascii="Times New Roman" w:hAnsi="Times New Roman" w:cs="Times New Roman"/>
          <w:sz w:val="24"/>
          <w:szCs w:val="24"/>
        </w:rPr>
        <w:t xml:space="preserve"> conoscere quanto</w:t>
      </w:r>
      <w:r w:rsidR="00B20401" w:rsidRPr="00311F3C">
        <w:rPr>
          <w:rFonts w:ascii="Times New Roman" w:hAnsi="Times New Roman" w:cs="Times New Roman"/>
          <w:sz w:val="24"/>
          <w:szCs w:val="24"/>
        </w:rPr>
        <w:t xml:space="preserve"> </w:t>
      </w:r>
      <w:r w:rsidR="00C447D3" w:rsidRPr="00311F3C">
        <w:rPr>
          <w:rFonts w:ascii="Times New Roman" w:hAnsi="Times New Roman" w:cs="Times New Roman"/>
          <w:sz w:val="24"/>
          <w:szCs w:val="24"/>
        </w:rPr>
        <w:t>meno le basi dell’</w:t>
      </w:r>
      <w:r w:rsidR="00C447D3" w:rsidRPr="00311F3C">
        <w:rPr>
          <w:rFonts w:ascii="Times New Roman" w:hAnsi="Times New Roman" w:cs="Times New Roman"/>
          <w:i/>
          <w:sz w:val="24"/>
          <w:szCs w:val="24"/>
        </w:rPr>
        <w:t>iter</w:t>
      </w:r>
      <w:r w:rsidR="00C447D3" w:rsidRPr="00311F3C">
        <w:rPr>
          <w:rFonts w:ascii="Times New Roman" w:hAnsi="Times New Roman" w:cs="Times New Roman"/>
          <w:sz w:val="24"/>
          <w:szCs w:val="24"/>
        </w:rPr>
        <w:t xml:space="preserve"> logico adottato </w:t>
      </w:r>
      <w:r w:rsidR="00C447D3" w:rsidRPr="00311F3C">
        <w:rPr>
          <w:rFonts w:ascii="Times New Roman" w:hAnsi="Times New Roman" w:cs="Times New Roman"/>
          <w:sz w:val="24"/>
          <w:szCs w:val="24"/>
        </w:rPr>
        <w:lastRenderedPageBreak/>
        <w:t xml:space="preserve">dal sistema, </w:t>
      </w:r>
      <w:r w:rsidR="00BA490F" w:rsidRPr="00311F3C">
        <w:rPr>
          <w:rFonts w:ascii="Times New Roman" w:hAnsi="Times New Roman" w:cs="Times New Roman"/>
          <w:sz w:val="24"/>
          <w:szCs w:val="24"/>
        </w:rPr>
        <w:t>anziché</w:t>
      </w:r>
      <w:r w:rsidR="00C447D3" w:rsidRPr="00311F3C">
        <w:rPr>
          <w:rFonts w:ascii="Times New Roman" w:hAnsi="Times New Roman" w:cs="Times New Roman"/>
          <w:sz w:val="24"/>
          <w:szCs w:val="24"/>
        </w:rPr>
        <w:t xml:space="preserve"> </w:t>
      </w:r>
      <w:r w:rsidR="00BA490F" w:rsidRPr="00311F3C">
        <w:rPr>
          <w:rFonts w:ascii="Times New Roman" w:hAnsi="Times New Roman" w:cs="Times New Roman"/>
          <w:sz w:val="24"/>
          <w:szCs w:val="24"/>
        </w:rPr>
        <w:t>con</w:t>
      </w:r>
      <w:r w:rsidR="00804556" w:rsidRPr="00311F3C">
        <w:rPr>
          <w:rFonts w:ascii="Times New Roman" w:hAnsi="Times New Roman" w:cs="Times New Roman"/>
          <w:sz w:val="24"/>
          <w:szCs w:val="24"/>
        </w:rPr>
        <w:t xml:space="preserve"> l’imposizione di</w:t>
      </w:r>
      <w:r w:rsidR="00C447D3" w:rsidRPr="00311F3C">
        <w:rPr>
          <w:rFonts w:ascii="Times New Roman" w:hAnsi="Times New Roman" w:cs="Times New Roman"/>
          <w:sz w:val="24"/>
          <w:szCs w:val="24"/>
        </w:rPr>
        <w:t xml:space="preserve"> obblighi ampi, ma </w:t>
      </w:r>
      <w:r w:rsidR="00BA490F" w:rsidRPr="00311F3C">
        <w:rPr>
          <w:rFonts w:ascii="Times New Roman" w:hAnsi="Times New Roman" w:cs="Times New Roman"/>
          <w:sz w:val="24"/>
          <w:szCs w:val="24"/>
        </w:rPr>
        <w:t xml:space="preserve">difficilmente </w:t>
      </w:r>
      <w:r w:rsidR="00C447D3" w:rsidRPr="00311F3C">
        <w:rPr>
          <w:rFonts w:ascii="Times New Roman" w:hAnsi="Times New Roman" w:cs="Times New Roman"/>
          <w:sz w:val="24"/>
          <w:szCs w:val="24"/>
        </w:rPr>
        <w:t>realizzabili (CASONATO, MARCHETTI).</w:t>
      </w:r>
    </w:p>
    <w:p w:rsidR="00AD582D" w:rsidRPr="00311F3C" w:rsidRDefault="00AD582D"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L’inconoscibilità del</w:t>
      </w:r>
      <w:r w:rsidR="00804556" w:rsidRPr="00311F3C">
        <w:rPr>
          <w:rFonts w:ascii="Times New Roman" w:hAnsi="Times New Roman" w:cs="Times New Roman"/>
          <w:sz w:val="24"/>
          <w:szCs w:val="24"/>
        </w:rPr>
        <w:t>l’intero</w:t>
      </w:r>
      <w:r w:rsidRPr="00311F3C">
        <w:rPr>
          <w:rFonts w:ascii="Times New Roman" w:hAnsi="Times New Roman" w:cs="Times New Roman"/>
          <w:sz w:val="24"/>
          <w:szCs w:val="24"/>
        </w:rPr>
        <w:t xml:space="preserve"> percorso cognitivo della macchina è dunque un problema </w:t>
      </w:r>
      <w:r w:rsidR="0020083D" w:rsidRPr="00311F3C">
        <w:rPr>
          <w:rFonts w:ascii="Times New Roman" w:hAnsi="Times New Roman" w:cs="Times New Roman"/>
          <w:sz w:val="24"/>
          <w:szCs w:val="24"/>
        </w:rPr>
        <w:t>tuttora ir</w:t>
      </w:r>
      <w:r w:rsidRPr="00311F3C">
        <w:rPr>
          <w:rFonts w:ascii="Times New Roman" w:hAnsi="Times New Roman" w:cs="Times New Roman"/>
          <w:sz w:val="24"/>
          <w:szCs w:val="24"/>
        </w:rPr>
        <w:t>risolto</w:t>
      </w:r>
      <w:r w:rsidR="00804556" w:rsidRPr="00311F3C">
        <w:rPr>
          <w:rFonts w:ascii="Times New Roman" w:hAnsi="Times New Roman" w:cs="Times New Roman"/>
          <w:sz w:val="24"/>
          <w:szCs w:val="24"/>
        </w:rPr>
        <w:t xml:space="preserve"> </w:t>
      </w:r>
      <w:r w:rsidR="005E2303" w:rsidRPr="00311F3C">
        <w:rPr>
          <w:rFonts w:ascii="Times New Roman" w:hAnsi="Times New Roman" w:cs="Times New Roman"/>
          <w:sz w:val="24"/>
          <w:szCs w:val="24"/>
        </w:rPr>
        <w:t>ed ha</w:t>
      </w:r>
      <w:r w:rsidR="00BF2D73" w:rsidRPr="00311F3C">
        <w:rPr>
          <w:rFonts w:ascii="Times New Roman" w:hAnsi="Times New Roman" w:cs="Times New Roman"/>
          <w:sz w:val="24"/>
          <w:szCs w:val="24"/>
        </w:rPr>
        <w:t xml:space="preserve"> natura</w:t>
      </w:r>
      <w:r w:rsidRPr="00311F3C">
        <w:rPr>
          <w:rFonts w:ascii="Times New Roman" w:hAnsi="Times New Roman" w:cs="Times New Roman"/>
          <w:sz w:val="24"/>
          <w:szCs w:val="24"/>
        </w:rPr>
        <w:t xml:space="preserve"> tecnologica, prim’ancora che giuridic</w:t>
      </w:r>
      <w:r w:rsidR="0020083D" w:rsidRPr="00311F3C">
        <w:rPr>
          <w:rFonts w:ascii="Times New Roman" w:hAnsi="Times New Roman" w:cs="Times New Roman"/>
          <w:sz w:val="24"/>
          <w:szCs w:val="24"/>
        </w:rPr>
        <w:t>a</w:t>
      </w:r>
      <w:r w:rsidR="00D652D3" w:rsidRPr="00311F3C">
        <w:rPr>
          <w:rFonts w:ascii="Times New Roman" w:hAnsi="Times New Roman" w:cs="Times New Roman"/>
          <w:sz w:val="24"/>
          <w:szCs w:val="24"/>
        </w:rPr>
        <w:t>; e</w:t>
      </w:r>
      <w:r w:rsidRPr="00311F3C">
        <w:rPr>
          <w:rFonts w:ascii="Times New Roman" w:hAnsi="Times New Roman" w:cs="Times New Roman"/>
          <w:sz w:val="24"/>
          <w:szCs w:val="24"/>
        </w:rPr>
        <w:t xml:space="preserve"> </w:t>
      </w:r>
      <w:r w:rsidR="00BA490F" w:rsidRPr="00311F3C">
        <w:rPr>
          <w:rFonts w:ascii="Times New Roman" w:hAnsi="Times New Roman" w:cs="Times New Roman"/>
          <w:sz w:val="24"/>
          <w:szCs w:val="24"/>
        </w:rPr>
        <w:t xml:space="preserve">di </w:t>
      </w:r>
      <w:r w:rsidR="0020083D" w:rsidRPr="00311F3C">
        <w:rPr>
          <w:rFonts w:ascii="Times New Roman" w:hAnsi="Times New Roman" w:cs="Times New Roman"/>
          <w:sz w:val="24"/>
          <w:szCs w:val="24"/>
        </w:rPr>
        <w:t>questo</w:t>
      </w:r>
      <w:r w:rsidRPr="00311F3C">
        <w:rPr>
          <w:rFonts w:ascii="Times New Roman" w:hAnsi="Times New Roman" w:cs="Times New Roman"/>
          <w:sz w:val="24"/>
          <w:szCs w:val="24"/>
        </w:rPr>
        <w:t xml:space="preserve"> </w:t>
      </w:r>
      <w:r w:rsidR="00BA490F" w:rsidRPr="00311F3C">
        <w:rPr>
          <w:rFonts w:ascii="Times New Roman" w:hAnsi="Times New Roman" w:cs="Times New Roman"/>
          <w:sz w:val="24"/>
          <w:szCs w:val="24"/>
        </w:rPr>
        <w:t>occorre avere consapevolezza</w:t>
      </w:r>
      <w:r w:rsidRPr="00311F3C">
        <w:rPr>
          <w:rFonts w:ascii="Times New Roman" w:hAnsi="Times New Roman" w:cs="Times New Roman"/>
          <w:sz w:val="24"/>
          <w:szCs w:val="24"/>
        </w:rPr>
        <w:t xml:space="preserve">, se si vuole utilizzare </w:t>
      </w:r>
      <w:r w:rsidR="00804556" w:rsidRPr="00311F3C">
        <w:rPr>
          <w:rFonts w:ascii="Times New Roman" w:hAnsi="Times New Roman" w:cs="Times New Roman"/>
          <w:sz w:val="24"/>
          <w:szCs w:val="24"/>
        </w:rPr>
        <w:t xml:space="preserve">senza ipocrisie </w:t>
      </w:r>
      <w:r w:rsidRPr="00311F3C">
        <w:rPr>
          <w:rFonts w:ascii="Times New Roman" w:hAnsi="Times New Roman" w:cs="Times New Roman"/>
          <w:sz w:val="24"/>
          <w:szCs w:val="24"/>
        </w:rPr>
        <w:t>l’intelligenza artificiale nel campo dell</w:t>
      </w:r>
      <w:r w:rsidR="00D652D3" w:rsidRPr="00311F3C">
        <w:rPr>
          <w:rFonts w:ascii="Times New Roman" w:hAnsi="Times New Roman" w:cs="Times New Roman"/>
          <w:sz w:val="24"/>
          <w:szCs w:val="24"/>
        </w:rPr>
        <w:t>’</w:t>
      </w:r>
      <w:r w:rsidRPr="00311F3C">
        <w:rPr>
          <w:rFonts w:ascii="Times New Roman" w:hAnsi="Times New Roman" w:cs="Times New Roman"/>
          <w:sz w:val="24"/>
          <w:szCs w:val="24"/>
        </w:rPr>
        <w:t>a</w:t>
      </w:r>
      <w:r w:rsidR="00D652D3" w:rsidRPr="00311F3C">
        <w:rPr>
          <w:rFonts w:ascii="Times New Roman" w:hAnsi="Times New Roman" w:cs="Times New Roman"/>
          <w:sz w:val="24"/>
          <w:szCs w:val="24"/>
        </w:rPr>
        <w:t>ttività</w:t>
      </w:r>
      <w:r w:rsidRPr="00311F3C">
        <w:rPr>
          <w:rFonts w:ascii="Times New Roman" w:hAnsi="Times New Roman" w:cs="Times New Roman"/>
          <w:sz w:val="24"/>
          <w:szCs w:val="24"/>
        </w:rPr>
        <w:t xml:space="preserve"> </w:t>
      </w:r>
      <w:r w:rsidR="00D652D3" w:rsidRPr="00311F3C">
        <w:rPr>
          <w:rFonts w:ascii="Times New Roman" w:hAnsi="Times New Roman" w:cs="Times New Roman"/>
          <w:sz w:val="24"/>
          <w:szCs w:val="24"/>
        </w:rPr>
        <w:t>amministrativa</w:t>
      </w:r>
      <w:r w:rsidRPr="00311F3C">
        <w:rPr>
          <w:rFonts w:ascii="Times New Roman" w:hAnsi="Times New Roman" w:cs="Times New Roman"/>
          <w:sz w:val="24"/>
          <w:szCs w:val="24"/>
        </w:rPr>
        <w:t>.</w:t>
      </w:r>
    </w:p>
    <w:p w:rsidR="00C447D3" w:rsidRPr="00311F3C" w:rsidRDefault="00C447D3" w:rsidP="00F76F93">
      <w:pPr>
        <w:pStyle w:val="Nessunaspaziatura"/>
        <w:spacing w:line="360" w:lineRule="auto"/>
        <w:ind w:left="709" w:right="424" w:firstLine="992"/>
        <w:jc w:val="both"/>
        <w:rPr>
          <w:rFonts w:ascii="Times New Roman" w:hAnsi="Times New Roman" w:cs="Times New Roman"/>
          <w:sz w:val="24"/>
          <w:szCs w:val="24"/>
        </w:rPr>
      </w:pPr>
    </w:p>
    <w:p w:rsidR="00310215" w:rsidRPr="00311F3C" w:rsidRDefault="005E21B7" w:rsidP="00F76F93">
      <w:pPr>
        <w:pStyle w:val="Nessunaspaziatura"/>
        <w:spacing w:line="360" w:lineRule="auto"/>
        <w:ind w:left="709" w:right="424" w:firstLine="992"/>
        <w:jc w:val="both"/>
        <w:rPr>
          <w:rFonts w:ascii="Times New Roman" w:hAnsi="Times New Roman" w:cs="Times New Roman"/>
          <w:b/>
          <w:sz w:val="24"/>
          <w:szCs w:val="24"/>
        </w:rPr>
      </w:pPr>
      <w:r w:rsidRPr="00311F3C">
        <w:rPr>
          <w:rFonts w:ascii="Times New Roman" w:hAnsi="Times New Roman" w:cs="Times New Roman"/>
          <w:b/>
          <w:sz w:val="24"/>
          <w:szCs w:val="24"/>
        </w:rPr>
        <w:t>3</w:t>
      </w:r>
      <w:r w:rsidR="006C79C6" w:rsidRPr="00311F3C">
        <w:rPr>
          <w:rFonts w:ascii="Times New Roman" w:hAnsi="Times New Roman" w:cs="Times New Roman"/>
          <w:b/>
          <w:sz w:val="24"/>
          <w:szCs w:val="24"/>
        </w:rPr>
        <w:t>.-</w:t>
      </w:r>
      <w:r w:rsidR="00310215" w:rsidRPr="00311F3C">
        <w:rPr>
          <w:rFonts w:ascii="Times New Roman" w:hAnsi="Times New Roman" w:cs="Times New Roman"/>
          <w:b/>
          <w:sz w:val="24"/>
          <w:szCs w:val="24"/>
        </w:rPr>
        <w:t xml:space="preserve"> Il principio </w:t>
      </w:r>
      <w:r w:rsidR="000E7E94" w:rsidRPr="00311F3C">
        <w:rPr>
          <w:rFonts w:ascii="Times New Roman" w:hAnsi="Times New Roman" w:cs="Times New Roman"/>
          <w:b/>
          <w:sz w:val="24"/>
          <w:szCs w:val="24"/>
        </w:rPr>
        <w:t>di non discriminazione algoritmica</w:t>
      </w:r>
    </w:p>
    <w:p w:rsidR="0020083D" w:rsidRPr="00311F3C" w:rsidRDefault="00ED02B4"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Considerazioni non dissimili </w:t>
      </w:r>
      <w:r w:rsidR="00310215" w:rsidRPr="00311F3C">
        <w:rPr>
          <w:rFonts w:ascii="Times New Roman" w:hAnsi="Times New Roman" w:cs="Times New Roman"/>
          <w:sz w:val="24"/>
          <w:szCs w:val="24"/>
        </w:rPr>
        <w:t xml:space="preserve">alle precedenti </w:t>
      </w:r>
      <w:r w:rsidRPr="00311F3C">
        <w:rPr>
          <w:rFonts w:ascii="Times New Roman" w:hAnsi="Times New Roman" w:cs="Times New Roman"/>
          <w:sz w:val="24"/>
          <w:szCs w:val="24"/>
        </w:rPr>
        <w:t>s</w:t>
      </w:r>
      <w:r w:rsidR="0020083D" w:rsidRPr="00311F3C">
        <w:rPr>
          <w:rFonts w:ascii="Times New Roman" w:hAnsi="Times New Roman" w:cs="Times New Roman"/>
          <w:sz w:val="24"/>
          <w:szCs w:val="24"/>
        </w:rPr>
        <w:t>i è</w:t>
      </w:r>
      <w:r w:rsidRPr="00311F3C">
        <w:rPr>
          <w:rFonts w:ascii="Times New Roman" w:hAnsi="Times New Roman" w:cs="Times New Roman"/>
          <w:sz w:val="24"/>
          <w:szCs w:val="24"/>
        </w:rPr>
        <w:t xml:space="preserve"> portat</w:t>
      </w:r>
      <w:r w:rsidR="0020083D" w:rsidRPr="00311F3C">
        <w:rPr>
          <w:rFonts w:ascii="Times New Roman" w:hAnsi="Times New Roman" w:cs="Times New Roman"/>
          <w:sz w:val="24"/>
          <w:szCs w:val="24"/>
        </w:rPr>
        <w:t>i</w:t>
      </w:r>
      <w:r w:rsidRPr="00311F3C">
        <w:rPr>
          <w:rFonts w:ascii="Times New Roman" w:hAnsi="Times New Roman" w:cs="Times New Roman"/>
          <w:sz w:val="24"/>
          <w:szCs w:val="24"/>
        </w:rPr>
        <w:t xml:space="preserve"> a fare </w:t>
      </w:r>
      <w:r w:rsidR="00D652D3" w:rsidRPr="00311F3C">
        <w:rPr>
          <w:rFonts w:ascii="Times New Roman" w:hAnsi="Times New Roman" w:cs="Times New Roman"/>
          <w:sz w:val="24"/>
          <w:szCs w:val="24"/>
        </w:rPr>
        <w:t>su</w:t>
      </w:r>
      <w:r w:rsidRPr="00311F3C">
        <w:rPr>
          <w:rFonts w:ascii="Times New Roman" w:hAnsi="Times New Roman" w:cs="Times New Roman"/>
          <w:sz w:val="24"/>
          <w:szCs w:val="24"/>
        </w:rPr>
        <w:t xml:space="preserve">l principio di non discriminazione nella </w:t>
      </w:r>
      <w:r w:rsidR="00CF7F50" w:rsidRPr="00311F3C">
        <w:rPr>
          <w:rFonts w:ascii="Times New Roman" w:hAnsi="Times New Roman" w:cs="Times New Roman"/>
          <w:sz w:val="24"/>
          <w:szCs w:val="24"/>
        </w:rPr>
        <w:t>costru</w:t>
      </w:r>
      <w:r w:rsidRPr="00311F3C">
        <w:rPr>
          <w:rFonts w:ascii="Times New Roman" w:hAnsi="Times New Roman" w:cs="Times New Roman"/>
          <w:sz w:val="24"/>
          <w:szCs w:val="24"/>
        </w:rPr>
        <w:t>zione dell’algoritmo</w:t>
      </w:r>
      <w:r w:rsidR="003C578C" w:rsidRPr="00311F3C">
        <w:rPr>
          <w:rFonts w:ascii="Times New Roman" w:hAnsi="Times New Roman" w:cs="Times New Roman"/>
          <w:sz w:val="24"/>
          <w:szCs w:val="24"/>
        </w:rPr>
        <w:t>, i</w:t>
      </w:r>
      <w:r w:rsidRPr="00311F3C">
        <w:rPr>
          <w:rFonts w:ascii="Times New Roman" w:hAnsi="Times New Roman" w:cs="Times New Roman"/>
          <w:sz w:val="24"/>
          <w:szCs w:val="24"/>
        </w:rPr>
        <w:t>n</w:t>
      </w:r>
      <w:r w:rsidR="002634F1" w:rsidRPr="00311F3C">
        <w:rPr>
          <w:rFonts w:ascii="Times New Roman" w:hAnsi="Times New Roman" w:cs="Times New Roman"/>
          <w:sz w:val="24"/>
          <w:szCs w:val="24"/>
        </w:rPr>
        <w:t xml:space="preserve"> base a</w:t>
      </w:r>
      <w:r w:rsidR="003C578C" w:rsidRPr="00311F3C">
        <w:rPr>
          <w:rFonts w:ascii="Times New Roman" w:hAnsi="Times New Roman" w:cs="Times New Roman"/>
          <w:sz w:val="24"/>
          <w:szCs w:val="24"/>
        </w:rPr>
        <w:t>l quale</w:t>
      </w:r>
      <w:r w:rsidR="002634F1" w:rsidRPr="00311F3C">
        <w:rPr>
          <w:rFonts w:ascii="Times New Roman" w:hAnsi="Times New Roman" w:cs="Times New Roman"/>
          <w:sz w:val="24"/>
          <w:szCs w:val="24"/>
        </w:rPr>
        <w:t xml:space="preserve"> la programmazione</w:t>
      </w:r>
      <w:r w:rsidRPr="00311F3C">
        <w:rPr>
          <w:rFonts w:ascii="Times New Roman" w:hAnsi="Times New Roman" w:cs="Times New Roman"/>
          <w:sz w:val="24"/>
          <w:szCs w:val="24"/>
        </w:rPr>
        <w:t xml:space="preserve"> de</w:t>
      </w:r>
      <w:r w:rsidR="003C578C" w:rsidRPr="00311F3C">
        <w:rPr>
          <w:rFonts w:ascii="Times New Roman" w:hAnsi="Times New Roman" w:cs="Times New Roman"/>
          <w:sz w:val="24"/>
          <w:szCs w:val="24"/>
        </w:rPr>
        <w:t>l</w:t>
      </w:r>
      <w:r w:rsidRPr="00311F3C">
        <w:rPr>
          <w:rFonts w:ascii="Times New Roman" w:hAnsi="Times New Roman" w:cs="Times New Roman"/>
          <w:sz w:val="24"/>
          <w:szCs w:val="24"/>
        </w:rPr>
        <w:t xml:space="preserve"> sistem</w:t>
      </w:r>
      <w:r w:rsidR="003C578C" w:rsidRPr="00311F3C">
        <w:rPr>
          <w:rFonts w:ascii="Times New Roman" w:hAnsi="Times New Roman" w:cs="Times New Roman"/>
          <w:sz w:val="24"/>
          <w:szCs w:val="24"/>
        </w:rPr>
        <w:t>a</w:t>
      </w:r>
      <w:r w:rsidRPr="00311F3C">
        <w:rPr>
          <w:rFonts w:ascii="Times New Roman" w:hAnsi="Times New Roman" w:cs="Times New Roman"/>
          <w:sz w:val="24"/>
          <w:szCs w:val="24"/>
        </w:rPr>
        <w:t xml:space="preserve"> di automazione decisionale deve </w:t>
      </w:r>
      <w:r w:rsidR="00B27A83" w:rsidRPr="00311F3C">
        <w:rPr>
          <w:rFonts w:ascii="Times New Roman" w:hAnsi="Times New Roman" w:cs="Times New Roman"/>
          <w:sz w:val="24"/>
          <w:szCs w:val="24"/>
        </w:rPr>
        <w:t>preven</w:t>
      </w:r>
      <w:r w:rsidRPr="00311F3C">
        <w:rPr>
          <w:rFonts w:ascii="Times New Roman" w:hAnsi="Times New Roman" w:cs="Times New Roman"/>
          <w:sz w:val="24"/>
          <w:szCs w:val="24"/>
        </w:rPr>
        <w:t>i</w:t>
      </w:r>
      <w:r w:rsidR="005E21B7" w:rsidRPr="00311F3C">
        <w:rPr>
          <w:rFonts w:ascii="Times New Roman" w:hAnsi="Times New Roman" w:cs="Times New Roman"/>
          <w:sz w:val="24"/>
          <w:szCs w:val="24"/>
        </w:rPr>
        <w:t>re</w:t>
      </w:r>
      <w:r w:rsidRPr="00311F3C">
        <w:rPr>
          <w:rFonts w:ascii="Times New Roman" w:hAnsi="Times New Roman" w:cs="Times New Roman"/>
          <w:sz w:val="24"/>
          <w:szCs w:val="24"/>
        </w:rPr>
        <w:t xml:space="preserve"> </w:t>
      </w:r>
      <w:r w:rsidR="0004586F" w:rsidRPr="00311F3C">
        <w:rPr>
          <w:rFonts w:ascii="Times New Roman" w:hAnsi="Times New Roman" w:cs="Times New Roman"/>
          <w:sz w:val="24"/>
          <w:szCs w:val="24"/>
        </w:rPr>
        <w:t xml:space="preserve">che, attraverso </w:t>
      </w:r>
      <w:r w:rsidR="002634F1" w:rsidRPr="00311F3C">
        <w:rPr>
          <w:rFonts w:ascii="Times New Roman" w:hAnsi="Times New Roman" w:cs="Times New Roman"/>
          <w:sz w:val="24"/>
          <w:szCs w:val="24"/>
        </w:rPr>
        <w:t xml:space="preserve">l’implementazione di </w:t>
      </w:r>
      <w:r w:rsidR="0004586F" w:rsidRPr="00311F3C">
        <w:rPr>
          <w:rFonts w:ascii="Times New Roman" w:hAnsi="Times New Roman" w:cs="Times New Roman"/>
          <w:sz w:val="24"/>
          <w:szCs w:val="24"/>
        </w:rPr>
        <w:t>dati fallaci od incompleti, poss</w:t>
      </w:r>
      <w:r w:rsidRPr="00311F3C">
        <w:rPr>
          <w:rFonts w:ascii="Times New Roman" w:hAnsi="Times New Roman" w:cs="Times New Roman"/>
          <w:sz w:val="24"/>
          <w:szCs w:val="24"/>
        </w:rPr>
        <w:t>a</w:t>
      </w:r>
      <w:r w:rsidR="00D652D3" w:rsidRPr="00311F3C">
        <w:rPr>
          <w:rFonts w:ascii="Times New Roman" w:hAnsi="Times New Roman" w:cs="Times New Roman"/>
          <w:sz w:val="24"/>
          <w:szCs w:val="24"/>
        </w:rPr>
        <w:t xml:space="preserve"> giungersi a </w:t>
      </w:r>
      <w:r w:rsidRPr="00311F3C">
        <w:rPr>
          <w:rFonts w:ascii="Times New Roman" w:hAnsi="Times New Roman" w:cs="Times New Roman"/>
          <w:sz w:val="24"/>
          <w:szCs w:val="24"/>
        </w:rPr>
        <w:t>conclusioni erronee, contraddittorie o discriminatorie.</w:t>
      </w:r>
    </w:p>
    <w:p w:rsidR="00ED02B4" w:rsidRPr="00311F3C" w:rsidRDefault="00ED02B4"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Pertanto, il funzionario pubblico è tenuto </w:t>
      </w:r>
      <w:r w:rsidR="002634F1" w:rsidRPr="00311F3C">
        <w:rPr>
          <w:rFonts w:ascii="Times New Roman" w:hAnsi="Times New Roman" w:cs="Times New Roman"/>
          <w:sz w:val="24"/>
          <w:szCs w:val="24"/>
        </w:rPr>
        <w:t xml:space="preserve">non solo </w:t>
      </w:r>
      <w:r w:rsidRPr="00311F3C">
        <w:rPr>
          <w:rFonts w:ascii="Times New Roman" w:hAnsi="Times New Roman" w:cs="Times New Roman"/>
          <w:sz w:val="24"/>
          <w:szCs w:val="24"/>
        </w:rPr>
        <w:t xml:space="preserve">a selezionare il programma informatico più adeguato al concreto perseguimento degli scopi di interesse pubblico, </w:t>
      </w:r>
      <w:r w:rsidR="002634F1" w:rsidRPr="00311F3C">
        <w:rPr>
          <w:rFonts w:ascii="Times New Roman" w:hAnsi="Times New Roman" w:cs="Times New Roman"/>
          <w:sz w:val="24"/>
          <w:szCs w:val="24"/>
        </w:rPr>
        <w:t xml:space="preserve">ma anche </w:t>
      </w:r>
      <w:r w:rsidR="005E21B7" w:rsidRPr="00311F3C">
        <w:rPr>
          <w:rFonts w:ascii="Times New Roman" w:hAnsi="Times New Roman" w:cs="Times New Roman"/>
          <w:sz w:val="24"/>
          <w:szCs w:val="24"/>
        </w:rPr>
        <w:t xml:space="preserve">ad </w:t>
      </w:r>
      <w:r w:rsidRPr="00311F3C">
        <w:rPr>
          <w:rFonts w:ascii="Times New Roman" w:hAnsi="Times New Roman" w:cs="Times New Roman"/>
          <w:sz w:val="24"/>
          <w:szCs w:val="24"/>
        </w:rPr>
        <w:t>assicurare l’attendibilità e completezza dei dati immessi e rielaborati elettronicamente,</w:t>
      </w:r>
      <w:r w:rsidR="002634F1" w:rsidRPr="00311F3C">
        <w:rPr>
          <w:rFonts w:ascii="Times New Roman" w:hAnsi="Times New Roman" w:cs="Times New Roman"/>
          <w:sz w:val="24"/>
          <w:szCs w:val="24"/>
        </w:rPr>
        <w:t xml:space="preserve"> nonché</w:t>
      </w:r>
      <w:r w:rsidRPr="00311F3C">
        <w:rPr>
          <w:rFonts w:ascii="Times New Roman" w:hAnsi="Times New Roman" w:cs="Times New Roman"/>
          <w:sz w:val="24"/>
          <w:szCs w:val="24"/>
        </w:rPr>
        <w:t xml:space="preserve"> </w:t>
      </w:r>
      <w:r w:rsidR="005E21B7" w:rsidRPr="00311F3C">
        <w:rPr>
          <w:rFonts w:ascii="Times New Roman" w:hAnsi="Times New Roman" w:cs="Times New Roman"/>
          <w:sz w:val="24"/>
          <w:szCs w:val="24"/>
        </w:rPr>
        <w:t xml:space="preserve">a </w:t>
      </w:r>
      <w:r w:rsidRPr="00311F3C">
        <w:rPr>
          <w:rFonts w:ascii="Times New Roman" w:hAnsi="Times New Roman" w:cs="Times New Roman"/>
          <w:sz w:val="24"/>
          <w:szCs w:val="24"/>
        </w:rPr>
        <w:t>controllare la conformità del trattamento informatico dei dati personali alla disciplina sulla tutela del diritto alla riservatezza.</w:t>
      </w:r>
    </w:p>
    <w:p w:rsidR="00B27A83" w:rsidRPr="00311F3C" w:rsidRDefault="00B27A83"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Un </w:t>
      </w:r>
      <w:r w:rsidR="0020083D" w:rsidRPr="00311F3C">
        <w:rPr>
          <w:rFonts w:ascii="Times New Roman" w:hAnsi="Times New Roman" w:cs="Times New Roman"/>
          <w:sz w:val="24"/>
          <w:szCs w:val="24"/>
        </w:rPr>
        <w:t>dubbio</w:t>
      </w:r>
      <w:r w:rsidRPr="00311F3C">
        <w:rPr>
          <w:rFonts w:ascii="Times New Roman" w:hAnsi="Times New Roman" w:cs="Times New Roman"/>
          <w:sz w:val="24"/>
          <w:szCs w:val="24"/>
        </w:rPr>
        <w:t xml:space="preserve"> </w:t>
      </w:r>
      <w:r w:rsidR="003C578C" w:rsidRPr="00311F3C">
        <w:rPr>
          <w:rFonts w:ascii="Times New Roman" w:hAnsi="Times New Roman" w:cs="Times New Roman"/>
          <w:sz w:val="24"/>
          <w:szCs w:val="24"/>
        </w:rPr>
        <w:t xml:space="preserve">però </w:t>
      </w:r>
      <w:r w:rsidRPr="00311F3C">
        <w:rPr>
          <w:rFonts w:ascii="Times New Roman" w:hAnsi="Times New Roman" w:cs="Times New Roman"/>
          <w:sz w:val="24"/>
          <w:szCs w:val="24"/>
        </w:rPr>
        <w:t>sorge spontaneo</w:t>
      </w:r>
      <w:r w:rsidR="0020083D" w:rsidRPr="00311F3C">
        <w:rPr>
          <w:rFonts w:ascii="Times New Roman" w:hAnsi="Times New Roman" w:cs="Times New Roman"/>
          <w:sz w:val="24"/>
          <w:szCs w:val="24"/>
        </w:rPr>
        <w:t>:</w:t>
      </w:r>
      <w:r w:rsidR="00ED02B4" w:rsidRPr="00311F3C">
        <w:rPr>
          <w:rFonts w:ascii="Times New Roman" w:hAnsi="Times New Roman" w:cs="Times New Roman"/>
          <w:sz w:val="24"/>
          <w:szCs w:val="24"/>
        </w:rPr>
        <w:t xml:space="preserve"> </w:t>
      </w:r>
      <w:r w:rsidRPr="00311F3C">
        <w:rPr>
          <w:rFonts w:ascii="Times New Roman" w:hAnsi="Times New Roman" w:cs="Times New Roman"/>
          <w:sz w:val="24"/>
          <w:szCs w:val="24"/>
        </w:rPr>
        <w:t>siamo certi che il responsabile d</w:t>
      </w:r>
      <w:r w:rsidR="00D652D3" w:rsidRPr="00311F3C">
        <w:rPr>
          <w:rFonts w:ascii="Times New Roman" w:hAnsi="Times New Roman" w:cs="Times New Roman"/>
          <w:sz w:val="24"/>
          <w:szCs w:val="24"/>
        </w:rPr>
        <w:t>el</w:t>
      </w:r>
      <w:r w:rsidRPr="00311F3C">
        <w:rPr>
          <w:rFonts w:ascii="Times New Roman" w:hAnsi="Times New Roman" w:cs="Times New Roman"/>
          <w:sz w:val="24"/>
          <w:szCs w:val="24"/>
        </w:rPr>
        <w:t xml:space="preserve"> </w:t>
      </w:r>
      <w:r w:rsidR="00D652D3" w:rsidRPr="00311F3C">
        <w:rPr>
          <w:rFonts w:ascii="Times New Roman" w:hAnsi="Times New Roman" w:cs="Times New Roman"/>
          <w:sz w:val="24"/>
          <w:szCs w:val="24"/>
        </w:rPr>
        <w:t>p</w:t>
      </w:r>
      <w:r w:rsidRPr="00311F3C">
        <w:rPr>
          <w:rFonts w:ascii="Times New Roman" w:hAnsi="Times New Roman" w:cs="Times New Roman"/>
          <w:sz w:val="24"/>
          <w:szCs w:val="24"/>
        </w:rPr>
        <w:t xml:space="preserve">rocedimento amministrativo rivesta veramente un qualche ruolo nel processo di </w:t>
      </w:r>
      <w:r w:rsidR="003C578C" w:rsidRPr="00311F3C">
        <w:rPr>
          <w:rFonts w:ascii="Times New Roman" w:hAnsi="Times New Roman" w:cs="Times New Roman"/>
          <w:sz w:val="24"/>
          <w:szCs w:val="24"/>
        </w:rPr>
        <w:t xml:space="preserve">scelta del programma e/o di </w:t>
      </w:r>
      <w:r w:rsidRPr="00311F3C">
        <w:rPr>
          <w:rFonts w:ascii="Times New Roman" w:hAnsi="Times New Roman" w:cs="Times New Roman"/>
          <w:sz w:val="24"/>
          <w:szCs w:val="24"/>
        </w:rPr>
        <w:t>selezione ed immissione dei dati nel sistema?</w:t>
      </w:r>
    </w:p>
    <w:p w:rsidR="00ED02B4" w:rsidRPr="00311F3C" w:rsidRDefault="00B27A83"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E, se anche così fosse, </w:t>
      </w:r>
      <w:r w:rsidR="00ED02B4" w:rsidRPr="00311F3C">
        <w:rPr>
          <w:rFonts w:ascii="Times New Roman" w:hAnsi="Times New Roman" w:cs="Times New Roman"/>
          <w:sz w:val="24"/>
          <w:szCs w:val="24"/>
        </w:rPr>
        <w:t>siamo sicuri di non chieder</w:t>
      </w:r>
      <w:r w:rsidRPr="00311F3C">
        <w:rPr>
          <w:rFonts w:ascii="Times New Roman" w:hAnsi="Times New Roman" w:cs="Times New Roman"/>
          <w:sz w:val="24"/>
          <w:szCs w:val="24"/>
        </w:rPr>
        <w:t>gli</w:t>
      </w:r>
      <w:r w:rsidR="00ED02B4" w:rsidRPr="00311F3C">
        <w:rPr>
          <w:rFonts w:ascii="Times New Roman" w:hAnsi="Times New Roman" w:cs="Times New Roman"/>
          <w:sz w:val="24"/>
          <w:szCs w:val="24"/>
        </w:rPr>
        <w:t xml:space="preserve"> </w:t>
      </w:r>
      <w:r w:rsidRPr="00311F3C">
        <w:rPr>
          <w:rFonts w:ascii="Times New Roman" w:hAnsi="Times New Roman" w:cs="Times New Roman"/>
          <w:sz w:val="24"/>
          <w:szCs w:val="24"/>
        </w:rPr>
        <w:t>troppo, se non addirittura l’impossibile</w:t>
      </w:r>
      <w:r w:rsidR="00ED02B4" w:rsidRPr="00311F3C">
        <w:rPr>
          <w:rFonts w:ascii="Times New Roman" w:hAnsi="Times New Roman" w:cs="Times New Roman"/>
          <w:sz w:val="24"/>
          <w:szCs w:val="24"/>
        </w:rPr>
        <w:t>?</w:t>
      </w:r>
      <w:r w:rsidR="00D652D3" w:rsidRPr="00311F3C">
        <w:rPr>
          <w:rFonts w:ascii="Times New Roman" w:hAnsi="Times New Roman" w:cs="Times New Roman"/>
          <w:sz w:val="24"/>
          <w:szCs w:val="24"/>
        </w:rPr>
        <w:t xml:space="preserve"> </w:t>
      </w:r>
      <w:r w:rsidR="00ED02B4" w:rsidRPr="00311F3C">
        <w:rPr>
          <w:rFonts w:ascii="Times New Roman" w:hAnsi="Times New Roman" w:cs="Times New Roman"/>
          <w:sz w:val="24"/>
          <w:szCs w:val="24"/>
        </w:rPr>
        <w:t xml:space="preserve">Quali competenze specialistiche deve possedere </w:t>
      </w:r>
      <w:r w:rsidR="002A0E92" w:rsidRPr="00311F3C">
        <w:rPr>
          <w:rFonts w:ascii="Times New Roman" w:hAnsi="Times New Roman" w:cs="Times New Roman"/>
          <w:sz w:val="24"/>
          <w:szCs w:val="24"/>
        </w:rPr>
        <w:t xml:space="preserve">costui </w:t>
      </w:r>
      <w:r w:rsidR="00ED02B4" w:rsidRPr="00311F3C">
        <w:rPr>
          <w:rFonts w:ascii="Times New Roman" w:hAnsi="Times New Roman" w:cs="Times New Roman"/>
          <w:sz w:val="24"/>
          <w:szCs w:val="24"/>
        </w:rPr>
        <w:t>per compiere al meglio tutte queste attività?</w:t>
      </w:r>
    </w:p>
    <w:p w:rsidR="00ED02B4" w:rsidRPr="00311F3C" w:rsidRDefault="00ED02B4"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E se</w:t>
      </w:r>
      <w:r w:rsidR="00802917" w:rsidRPr="00311F3C">
        <w:rPr>
          <w:rFonts w:ascii="Times New Roman" w:hAnsi="Times New Roman" w:cs="Times New Roman"/>
          <w:sz w:val="24"/>
          <w:szCs w:val="24"/>
        </w:rPr>
        <w:t>,</w:t>
      </w:r>
      <w:r w:rsidRPr="00311F3C">
        <w:rPr>
          <w:rFonts w:ascii="Times New Roman" w:hAnsi="Times New Roman" w:cs="Times New Roman"/>
          <w:sz w:val="24"/>
          <w:szCs w:val="24"/>
        </w:rPr>
        <w:t xml:space="preserve"> </w:t>
      </w:r>
      <w:r w:rsidR="00802917" w:rsidRPr="00311F3C">
        <w:rPr>
          <w:rFonts w:ascii="Times New Roman" w:hAnsi="Times New Roman" w:cs="Times New Roman"/>
          <w:sz w:val="24"/>
          <w:szCs w:val="24"/>
        </w:rPr>
        <w:t>c</w:t>
      </w:r>
      <w:r w:rsidRPr="00311F3C">
        <w:rPr>
          <w:rFonts w:ascii="Times New Roman" w:hAnsi="Times New Roman" w:cs="Times New Roman"/>
          <w:sz w:val="24"/>
          <w:szCs w:val="24"/>
        </w:rPr>
        <w:t xml:space="preserve">omunque, dell’intero processo egli </w:t>
      </w:r>
      <w:r w:rsidR="003C578C" w:rsidRPr="00311F3C">
        <w:rPr>
          <w:rFonts w:ascii="Times New Roman" w:hAnsi="Times New Roman" w:cs="Times New Roman"/>
          <w:sz w:val="24"/>
          <w:szCs w:val="24"/>
        </w:rPr>
        <w:t>è</w:t>
      </w:r>
      <w:r w:rsidRPr="00311F3C">
        <w:rPr>
          <w:rFonts w:ascii="Times New Roman" w:hAnsi="Times New Roman" w:cs="Times New Roman"/>
          <w:sz w:val="24"/>
          <w:szCs w:val="24"/>
        </w:rPr>
        <w:t xml:space="preserve"> </w:t>
      </w:r>
      <w:r w:rsidR="00D652D3" w:rsidRPr="00311F3C">
        <w:rPr>
          <w:rFonts w:ascii="Times New Roman" w:hAnsi="Times New Roman" w:cs="Times New Roman"/>
          <w:sz w:val="24"/>
          <w:szCs w:val="24"/>
        </w:rPr>
        <w:t>una sorta di</w:t>
      </w:r>
      <w:r w:rsidRPr="00311F3C">
        <w:rPr>
          <w:rFonts w:ascii="Times New Roman" w:hAnsi="Times New Roman" w:cs="Times New Roman"/>
          <w:sz w:val="24"/>
          <w:szCs w:val="24"/>
        </w:rPr>
        <w:t xml:space="preserve"> </w:t>
      </w:r>
      <w:r w:rsidR="00D652D3" w:rsidRPr="00311F3C">
        <w:rPr>
          <w:rFonts w:ascii="Times New Roman" w:hAnsi="Times New Roman" w:cs="Times New Roman"/>
          <w:sz w:val="24"/>
          <w:szCs w:val="24"/>
        </w:rPr>
        <w:t>“</w:t>
      </w:r>
      <w:r w:rsidRPr="00311F3C">
        <w:rPr>
          <w:rFonts w:ascii="Times New Roman" w:hAnsi="Times New Roman" w:cs="Times New Roman"/>
          <w:sz w:val="24"/>
          <w:szCs w:val="24"/>
        </w:rPr>
        <w:t>garante</w:t>
      </w:r>
      <w:r w:rsidR="005E21B7" w:rsidRPr="00311F3C">
        <w:rPr>
          <w:rFonts w:ascii="Times New Roman" w:hAnsi="Times New Roman" w:cs="Times New Roman"/>
          <w:sz w:val="24"/>
          <w:szCs w:val="24"/>
        </w:rPr>
        <w:t xml:space="preserve"> per posizione”</w:t>
      </w:r>
      <w:r w:rsidRPr="00311F3C">
        <w:rPr>
          <w:rFonts w:ascii="Times New Roman" w:hAnsi="Times New Roman" w:cs="Times New Roman"/>
          <w:sz w:val="24"/>
          <w:szCs w:val="24"/>
        </w:rPr>
        <w:t xml:space="preserve">, su quali strumenti può contare per </w:t>
      </w:r>
      <w:r w:rsidR="005E21B7" w:rsidRPr="00311F3C">
        <w:rPr>
          <w:rFonts w:ascii="Times New Roman" w:hAnsi="Times New Roman" w:cs="Times New Roman"/>
          <w:sz w:val="24"/>
          <w:szCs w:val="24"/>
        </w:rPr>
        <w:t xml:space="preserve">far sì che </w:t>
      </w:r>
      <w:r w:rsidR="002634F1" w:rsidRPr="00311F3C">
        <w:rPr>
          <w:rFonts w:ascii="Times New Roman" w:hAnsi="Times New Roman" w:cs="Times New Roman"/>
          <w:sz w:val="24"/>
          <w:szCs w:val="24"/>
        </w:rPr>
        <w:t>questo</w:t>
      </w:r>
      <w:r w:rsidRPr="00311F3C">
        <w:rPr>
          <w:rFonts w:ascii="Times New Roman" w:hAnsi="Times New Roman" w:cs="Times New Roman"/>
          <w:sz w:val="24"/>
          <w:szCs w:val="24"/>
        </w:rPr>
        <w:t xml:space="preserve"> controllo</w:t>
      </w:r>
      <w:r w:rsidR="005E21B7" w:rsidRPr="00311F3C">
        <w:rPr>
          <w:rFonts w:ascii="Times New Roman" w:hAnsi="Times New Roman" w:cs="Times New Roman"/>
          <w:sz w:val="24"/>
          <w:szCs w:val="24"/>
        </w:rPr>
        <w:t>, avendo per oggetto</w:t>
      </w:r>
      <w:r w:rsidRPr="00311F3C">
        <w:rPr>
          <w:rFonts w:ascii="Times New Roman" w:hAnsi="Times New Roman" w:cs="Times New Roman"/>
          <w:sz w:val="24"/>
          <w:szCs w:val="24"/>
        </w:rPr>
        <w:t xml:space="preserve"> </w:t>
      </w:r>
      <w:r w:rsidR="00802917" w:rsidRPr="00311F3C">
        <w:rPr>
          <w:rFonts w:ascii="Times New Roman" w:hAnsi="Times New Roman" w:cs="Times New Roman"/>
          <w:sz w:val="24"/>
          <w:szCs w:val="24"/>
        </w:rPr>
        <w:t>attività a contenuto altamente tecnologico</w:t>
      </w:r>
      <w:r w:rsidR="005E21B7" w:rsidRPr="00311F3C">
        <w:rPr>
          <w:rFonts w:ascii="Times New Roman" w:hAnsi="Times New Roman" w:cs="Times New Roman"/>
          <w:sz w:val="24"/>
          <w:szCs w:val="24"/>
        </w:rPr>
        <w:t>,</w:t>
      </w:r>
      <w:r w:rsidR="00802917" w:rsidRPr="00311F3C">
        <w:rPr>
          <w:rFonts w:ascii="Times New Roman" w:hAnsi="Times New Roman" w:cs="Times New Roman"/>
          <w:sz w:val="24"/>
          <w:szCs w:val="24"/>
        </w:rPr>
        <w:t xml:space="preserve"> </w:t>
      </w:r>
      <w:r w:rsidRPr="00311F3C">
        <w:rPr>
          <w:rFonts w:ascii="Times New Roman" w:hAnsi="Times New Roman" w:cs="Times New Roman"/>
          <w:sz w:val="24"/>
          <w:szCs w:val="24"/>
        </w:rPr>
        <w:t xml:space="preserve">non </w:t>
      </w:r>
      <w:r w:rsidR="002634F1" w:rsidRPr="00311F3C">
        <w:rPr>
          <w:rFonts w:ascii="Times New Roman" w:hAnsi="Times New Roman" w:cs="Times New Roman"/>
          <w:sz w:val="24"/>
          <w:szCs w:val="24"/>
        </w:rPr>
        <w:t>s</w:t>
      </w:r>
      <w:r w:rsidR="005E21B7" w:rsidRPr="00311F3C">
        <w:rPr>
          <w:rFonts w:ascii="Times New Roman" w:hAnsi="Times New Roman" w:cs="Times New Roman"/>
          <w:sz w:val="24"/>
          <w:szCs w:val="24"/>
        </w:rPr>
        <w:t>i</w:t>
      </w:r>
      <w:r w:rsidR="002634F1" w:rsidRPr="00311F3C">
        <w:rPr>
          <w:rFonts w:ascii="Times New Roman" w:hAnsi="Times New Roman" w:cs="Times New Roman"/>
          <w:sz w:val="24"/>
          <w:szCs w:val="24"/>
        </w:rPr>
        <w:t>a</w:t>
      </w:r>
      <w:r w:rsidRPr="00311F3C">
        <w:rPr>
          <w:rFonts w:ascii="Times New Roman" w:hAnsi="Times New Roman" w:cs="Times New Roman"/>
          <w:sz w:val="24"/>
          <w:szCs w:val="24"/>
        </w:rPr>
        <w:t xml:space="preserve"> sol</w:t>
      </w:r>
      <w:r w:rsidR="00B27A83" w:rsidRPr="00311F3C">
        <w:rPr>
          <w:rFonts w:ascii="Times New Roman" w:hAnsi="Times New Roman" w:cs="Times New Roman"/>
          <w:sz w:val="24"/>
          <w:szCs w:val="24"/>
        </w:rPr>
        <w:t>tanto</w:t>
      </w:r>
      <w:r w:rsidRPr="00311F3C">
        <w:rPr>
          <w:rFonts w:ascii="Times New Roman" w:hAnsi="Times New Roman" w:cs="Times New Roman"/>
          <w:sz w:val="24"/>
          <w:szCs w:val="24"/>
        </w:rPr>
        <w:t xml:space="preserve"> formale ed apparente</w:t>
      </w:r>
      <w:r w:rsidR="00AC2700" w:rsidRPr="00311F3C">
        <w:rPr>
          <w:rFonts w:ascii="Times New Roman" w:hAnsi="Times New Roman" w:cs="Times New Roman"/>
          <w:sz w:val="24"/>
          <w:szCs w:val="24"/>
        </w:rPr>
        <w:t xml:space="preserve"> (SIMEOLI)</w:t>
      </w:r>
      <w:r w:rsidRPr="00311F3C">
        <w:rPr>
          <w:rFonts w:ascii="Times New Roman" w:hAnsi="Times New Roman" w:cs="Times New Roman"/>
          <w:sz w:val="24"/>
          <w:szCs w:val="24"/>
        </w:rPr>
        <w:t>?</w:t>
      </w:r>
    </w:p>
    <w:p w:rsidR="00842F18" w:rsidRPr="00311F3C" w:rsidRDefault="00842F18" w:rsidP="00F76F93">
      <w:pPr>
        <w:pStyle w:val="Nessunaspaziatura"/>
        <w:spacing w:line="360" w:lineRule="auto"/>
        <w:ind w:left="709" w:right="424" w:firstLine="992"/>
        <w:jc w:val="both"/>
        <w:rPr>
          <w:rFonts w:ascii="Times New Roman" w:hAnsi="Times New Roman" w:cs="Times New Roman"/>
          <w:sz w:val="24"/>
          <w:szCs w:val="24"/>
        </w:rPr>
      </w:pPr>
    </w:p>
    <w:p w:rsidR="000E7E94" w:rsidRPr="00311F3C" w:rsidRDefault="000E7E94" w:rsidP="00F76F93">
      <w:pPr>
        <w:pStyle w:val="Nessunaspaziatura"/>
        <w:spacing w:line="360" w:lineRule="auto"/>
        <w:ind w:left="709" w:right="424" w:firstLine="992"/>
        <w:jc w:val="both"/>
        <w:rPr>
          <w:rFonts w:ascii="Times New Roman" w:hAnsi="Times New Roman" w:cs="Times New Roman"/>
          <w:b/>
          <w:sz w:val="24"/>
          <w:szCs w:val="24"/>
        </w:rPr>
      </w:pPr>
      <w:r w:rsidRPr="00311F3C">
        <w:rPr>
          <w:rFonts w:ascii="Times New Roman" w:hAnsi="Times New Roman" w:cs="Times New Roman"/>
          <w:b/>
          <w:sz w:val="24"/>
          <w:szCs w:val="24"/>
        </w:rPr>
        <w:t>4.- Il principio della riserva d’umanità</w:t>
      </w:r>
    </w:p>
    <w:p w:rsidR="00621DC9" w:rsidRPr="00311F3C" w:rsidRDefault="005C4229"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C</w:t>
      </w:r>
      <w:r w:rsidR="00802917" w:rsidRPr="00311F3C">
        <w:rPr>
          <w:rFonts w:ascii="Times New Roman" w:hAnsi="Times New Roman" w:cs="Times New Roman"/>
          <w:sz w:val="24"/>
          <w:szCs w:val="24"/>
        </w:rPr>
        <w:t xml:space="preserve">oncetti </w:t>
      </w:r>
      <w:r w:rsidR="00144216" w:rsidRPr="00311F3C">
        <w:rPr>
          <w:rFonts w:ascii="Times New Roman" w:hAnsi="Times New Roman" w:cs="Times New Roman"/>
          <w:sz w:val="24"/>
          <w:szCs w:val="24"/>
        </w:rPr>
        <w:t>analogh</w:t>
      </w:r>
      <w:r w:rsidRPr="00311F3C">
        <w:rPr>
          <w:rFonts w:ascii="Times New Roman" w:hAnsi="Times New Roman" w:cs="Times New Roman"/>
          <w:sz w:val="24"/>
          <w:szCs w:val="24"/>
        </w:rPr>
        <w:t xml:space="preserve">i </w:t>
      </w:r>
      <w:r w:rsidR="00802917" w:rsidRPr="00311F3C">
        <w:rPr>
          <w:rFonts w:ascii="Times New Roman" w:hAnsi="Times New Roman" w:cs="Times New Roman"/>
          <w:sz w:val="24"/>
          <w:szCs w:val="24"/>
        </w:rPr>
        <w:t>valgono</w:t>
      </w:r>
      <w:r w:rsidR="00D652D3" w:rsidRPr="00311F3C">
        <w:rPr>
          <w:rFonts w:ascii="Times New Roman" w:hAnsi="Times New Roman" w:cs="Times New Roman"/>
          <w:sz w:val="24"/>
          <w:szCs w:val="24"/>
        </w:rPr>
        <w:t xml:space="preserve"> pure</w:t>
      </w:r>
      <w:r w:rsidR="005E21B7" w:rsidRPr="00311F3C">
        <w:rPr>
          <w:rFonts w:ascii="Times New Roman" w:hAnsi="Times New Roman" w:cs="Times New Roman"/>
          <w:sz w:val="24"/>
          <w:szCs w:val="24"/>
        </w:rPr>
        <w:t xml:space="preserve"> </w:t>
      </w:r>
      <w:r w:rsidR="00802917" w:rsidRPr="00311F3C">
        <w:rPr>
          <w:rFonts w:ascii="Times New Roman" w:hAnsi="Times New Roman" w:cs="Times New Roman"/>
          <w:sz w:val="24"/>
          <w:szCs w:val="24"/>
        </w:rPr>
        <w:t xml:space="preserve">per il terzo principio, </w:t>
      </w:r>
      <w:r w:rsidR="002634F1" w:rsidRPr="00311F3C">
        <w:rPr>
          <w:rFonts w:ascii="Times New Roman" w:hAnsi="Times New Roman" w:cs="Times New Roman"/>
          <w:sz w:val="24"/>
          <w:szCs w:val="24"/>
        </w:rPr>
        <w:t>che il Consiglio di Stato declina nel senso che</w:t>
      </w:r>
      <w:r w:rsidR="005E21B7" w:rsidRPr="00311F3C">
        <w:rPr>
          <w:rFonts w:ascii="Times New Roman" w:hAnsi="Times New Roman" w:cs="Times New Roman"/>
          <w:sz w:val="24"/>
          <w:szCs w:val="24"/>
        </w:rPr>
        <w:t xml:space="preserve"> </w:t>
      </w:r>
      <w:r w:rsidR="00802917" w:rsidRPr="00311F3C">
        <w:rPr>
          <w:rFonts w:ascii="Times New Roman" w:hAnsi="Times New Roman" w:cs="Times New Roman"/>
          <w:sz w:val="24"/>
          <w:szCs w:val="24"/>
        </w:rPr>
        <w:t>“</w:t>
      </w:r>
      <w:r w:rsidR="002634F1" w:rsidRPr="00311F3C">
        <w:rPr>
          <w:rFonts w:ascii="Times New Roman" w:hAnsi="Times New Roman" w:cs="Times New Roman"/>
          <w:i/>
          <w:sz w:val="24"/>
          <w:szCs w:val="24"/>
        </w:rPr>
        <w:t xml:space="preserve">deve </w:t>
      </w:r>
      <w:r w:rsidR="00802917" w:rsidRPr="00311F3C">
        <w:rPr>
          <w:rFonts w:ascii="Times New Roman" w:hAnsi="Times New Roman" w:cs="Times New Roman"/>
          <w:i/>
          <w:sz w:val="24"/>
          <w:szCs w:val="24"/>
        </w:rPr>
        <w:t>comunque esistere nel processo decisionale un contributo umano</w:t>
      </w:r>
      <w:r w:rsidR="00323F07" w:rsidRPr="00311F3C">
        <w:rPr>
          <w:rFonts w:ascii="Times New Roman" w:hAnsi="Times New Roman" w:cs="Times New Roman"/>
          <w:i/>
          <w:sz w:val="24"/>
          <w:szCs w:val="24"/>
        </w:rPr>
        <w:t>,</w:t>
      </w:r>
      <w:r w:rsidR="00802917" w:rsidRPr="00311F3C">
        <w:rPr>
          <w:rFonts w:ascii="Times New Roman" w:hAnsi="Times New Roman" w:cs="Times New Roman"/>
          <w:i/>
          <w:sz w:val="24"/>
          <w:szCs w:val="24"/>
        </w:rPr>
        <w:t xml:space="preserve"> capace di controllare, validare ovvero smentire la decisione automatica</w:t>
      </w:r>
      <w:r w:rsidR="00802917" w:rsidRPr="00311F3C">
        <w:rPr>
          <w:rFonts w:ascii="Times New Roman" w:hAnsi="Times New Roman" w:cs="Times New Roman"/>
          <w:sz w:val="24"/>
          <w:szCs w:val="24"/>
        </w:rPr>
        <w:t>”</w:t>
      </w:r>
      <w:r w:rsidR="003B733A" w:rsidRPr="00311F3C">
        <w:rPr>
          <w:rFonts w:ascii="Times New Roman" w:hAnsi="Times New Roman" w:cs="Times New Roman"/>
          <w:sz w:val="24"/>
          <w:szCs w:val="24"/>
        </w:rPr>
        <w:t>,</w:t>
      </w:r>
      <w:r w:rsidR="00621DC9" w:rsidRPr="00311F3C">
        <w:rPr>
          <w:rFonts w:ascii="Times New Roman" w:hAnsi="Times New Roman" w:cs="Times New Roman"/>
          <w:sz w:val="24"/>
          <w:szCs w:val="24"/>
        </w:rPr>
        <w:t xml:space="preserve"> e ciò</w:t>
      </w:r>
      <w:r w:rsidR="003B733A" w:rsidRPr="00311F3C">
        <w:rPr>
          <w:rFonts w:ascii="Times New Roman" w:hAnsi="Times New Roman" w:cs="Times New Roman"/>
          <w:sz w:val="24"/>
          <w:szCs w:val="24"/>
        </w:rPr>
        <w:t xml:space="preserve"> </w:t>
      </w:r>
      <w:r w:rsidR="00621DC9" w:rsidRPr="00311F3C">
        <w:rPr>
          <w:rFonts w:ascii="Times New Roman" w:hAnsi="Times New Roman" w:cs="Times New Roman"/>
          <w:sz w:val="24"/>
          <w:szCs w:val="24"/>
        </w:rPr>
        <w:t>“</w:t>
      </w:r>
      <w:r w:rsidR="00621DC9" w:rsidRPr="00311F3C">
        <w:rPr>
          <w:rFonts w:ascii="Times New Roman" w:hAnsi="Times New Roman" w:cs="Times New Roman"/>
          <w:i/>
          <w:sz w:val="24"/>
          <w:szCs w:val="24"/>
        </w:rPr>
        <w:t xml:space="preserve">a garanzia dell’imputabilità della scelta al titolare del potere autoritativo, individuato in base al principio di legalità, nonché della verifica circa la conseguente individuazione del soggetto responsabile, sia nell’interesse della stessa p.a. che dei soggetti coinvolti ed </w:t>
      </w:r>
      <w:r w:rsidR="00621DC9" w:rsidRPr="00311F3C">
        <w:rPr>
          <w:rFonts w:ascii="Times New Roman" w:hAnsi="Times New Roman" w:cs="Times New Roman"/>
          <w:i/>
          <w:sz w:val="24"/>
          <w:szCs w:val="24"/>
        </w:rPr>
        <w:lastRenderedPageBreak/>
        <w:t>incisi dall’azione amministrativa affidata all’algoritmo</w:t>
      </w:r>
      <w:r w:rsidR="00621DC9" w:rsidRPr="00311F3C">
        <w:rPr>
          <w:rFonts w:ascii="Times New Roman" w:hAnsi="Times New Roman" w:cs="Times New Roman"/>
          <w:sz w:val="24"/>
          <w:szCs w:val="24"/>
        </w:rPr>
        <w:t>” (Cons. Stato, Sez. VI, 4 febbraio 2020, n. 881).</w:t>
      </w:r>
    </w:p>
    <w:p w:rsidR="00E26F69" w:rsidRPr="00311F3C" w:rsidRDefault="00621DC9"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Tanto si ricava </w:t>
      </w:r>
      <w:r w:rsidR="00E26F69" w:rsidRPr="00311F3C">
        <w:rPr>
          <w:rFonts w:ascii="Times New Roman" w:hAnsi="Times New Roman" w:cs="Times New Roman"/>
          <w:sz w:val="24"/>
          <w:szCs w:val="24"/>
        </w:rPr>
        <w:t xml:space="preserve">dall’art. 22 del Regolamento </w:t>
      </w:r>
      <w:r w:rsidR="003C578C" w:rsidRPr="00311F3C">
        <w:rPr>
          <w:rFonts w:ascii="Times New Roman" w:hAnsi="Times New Roman" w:cs="Times New Roman"/>
          <w:sz w:val="24"/>
          <w:szCs w:val="24"/>
        </w:rPr>
        <w:t xml:space="preserve">del Parlamento europeo e del Consiglio 27 aprile 2016, </w:t>
      </w:r>
      <w:r w:rsidR="00E26F69" w:rsidRPr="00311F3C">
        <w:rPr>
          <w:rFonts w:ascii="Times New Roman" w:hAnsi="Times New Roman" w:cs="Times New Roman"/>
          <w:sz w:val="24"/>
          <w:szCs w:val="24"/>
        </w:rPr>
        <w:t>n. 2016,</w:t>
      </w:r>
      <w:r w:rsidR="003C578C" w:rsidRPr="00311F3C">
        <w:rPr>
          <w:rFonts w:ascii="Times New Roman" w:hAnsi="Times New Roman" w:cs="Times New Roman"/>
          <w:sz w:val="24"/>
          <w:szCs w:val="24"/>
        </w:rPr>
        <w:t xml:space="preserve"> sulla protezione dei dati,</w:t>
      </w:r>
      <w:r w:rsidR="00E26F69" w:rsidRPr="00311F3C">
        <w:rPr>
          <w:rFonts w:ascii="Times New Roman" w:hAnsi="Times New Roman" w:cs="Times New Roman"/>
          <w:sz w:val="24"/>
          <w:szCs w:val="24"/>
        </w:rPr>
        <w:t xml:space="preserve"> secondo cui, quando una decisione automatizzata produca effetti giuridici che riguardano o che incidano significativamente su una persona, questa ha diritto a che tale decisione non sia basata unicamente su tale processo automatizzato, nonché </w:t>
      </w:r>
      <w:r w:rsidRPr="00311F3C">
        <w:rPr>
          <w:rFonts w:ascii="Times New Roman" w:hAnsi="Times New Roman" w:cs="Times New Roman"/>
          <w:sz w:val="24"/>
          <w:szCs w:val="24"/>
        </w:rPr>
        <w:t>dalla</w:t>
      </w:r>
      <w:r w:rsidR="002A0E92" w:rsidRPr="00311F3C">
        <w:rPr>
          <w:rFonts w:ascii="Times New Roman" w:hAnsi="Times New Roman" w:cs="Times New Roman"/>
          <w:sz w:val="24"/>
          <w:szCs w:val="24"/>
        </w:rPr>
        <w:t xml:space="preserve"> Carta della Robotica –</w:t>
      </w:r>
      <w:r w:rsidRPr="00311F3C">
        <w:rPr>
          <w:rFonts w:ascii="Times New Roman" w:hAnsi="Times New Roman" w:cs="Times New Roman"/>
          <w:sz w:val="24"/>
          <w:szCs w:val="24"/>
        </w:rPr>
        <w:t xml:space="preserve"> </w:t>
      </w:r>
      <w:r w:rsidR="00A80C20">
        <w:rPr>
          <w:rFonts w:ascii="Times New Roman" w:hAnsi="Times New Roman" w:cs="Times New Roman"/>
          <w:sz w:val="24"/>
          <w:szCs w:val="24"/>
        </w:rPr>
        <w:t>R</w:t>
      </w:r>
      <w:r w:rsidR="00211F4B" w:rsidRPr="00311F3C">
        <w:rPr>
          <w:rFonts w:ascii="Times New Roman" w:hAnsi="Times New Roman" w:cs="Times New Roman"/>
          <w:sz w:val="24"/>
          <w:szCs w:val="24"/>
        </w:rPr>
        <w:t xml:space="preserve">isoluzione </w:t>
      </w:r>
      <w:r w:rsidRPr="00311F3C">
        <w:rPr>
          <w:rFonts w:ascii="Times New Roman" w:hAnsi="Times New Roman" w:cs="Times New Roman"/>
          <w:sz w:val="24"/>
          <w:szCs w:val="24"/>
        </w:rPr>
        <w:t xml:space="preserve">approvata dal Parlamento Europeo </w:t>
      </w:r>
      <w:r w:rsidR="00332FD6" w:rsidRPr="00311F3C">
        <w:rPr>
          <w:rFonts w:ascii="Times New Roman" w:hAnsi="Times New Roman" w:cs="Times New Roman"/>
          <w:sz w:val="24"/>
          <w:szCs w:val="24"/>
        </w:rPr>
        <w:t>i</w:t>
      </w:r>
      <w:r w:rsidRPr="00311F3C">
        <w:rPr>
          <w:rFonts w:ascii="Times New Roman" w:hAnsi="Times New Roman" w:cs="Times New Roman"/>
          <w:sz w:val="24"/>
          <w:szCs w:val="24"/>
        </w:rPr>
        <w:t>l</w:t>
      </w:r>
      <w:r w:rsidR="00332FD6" w:rsidRPr="00311F3C">
        <w:rPr>
          <w:rFonts w:ascii="Times New Roman" w:hAnsi="Times New Roman" w:cs="Times New Roman"/>
          <w:sz w:val="24"/>
          <w:szCs w:val="24"/>
        </w:rPr>
        <w:t xml:space="preserve"> 16</w:t>
      </w:r>
      <w:r w:rsidRPr="00311F3C">
        <w:rPr>
          <w:rFonts w:ascii="Times New Roman" w:hAnsi="Times New Roman" w:cs="Times New Roman"/>
          <w:sz w:val="24"/>
          <w:szCs w:val="24"/>
        </w:rPr>
        <w:t xml:space="preserve"> febbraio 2017</w:t>
      </w:r>
      <w:r w:rsidR="002A0E92" w:rsidRPr="00311F3C">
        <w:rPr>
          <w:rFonts w:ascii="Times New Roman" w:hAnsi="Times New Roman" w:cs="Times New Roman"/>
          <w:sz w:val="24"/>
          <w:szCs w:val="24"/>
        </w:rPr>
        <w:t xml:space="preserve"> –</w:t>
      </w:r>
      <w:r w:rsidRPr="00311F3C">
        <w:rPr>
          <w:rFonts w:ascii="Times New Roman" w:hAnsi="Times New Roman" w:cs="Times New Roman"/>
          <w:sz w:val="24"/>
          <w:szCs w:val="24"/>
        </w:rPr>
        <w:t xml:space="preserve">, a mente della quale </w:t>
      </w:r>
      <w:r w:rsidR="00E26F69" w:rsidRPr="00311F3C">
        <w:rPr>
          <w:rFonts w:ascii="Times New Roman" w:hAnsi="Times New Roman" w:cs="Times New Roman"/>
          <w:sz w:val="24"/>
          <w:szCs w:val="24"/>
        </w:rPr>
        <w:t>«</w:t>
      </w:r>
      <w:r w:rsidRPr="00311F3C">
        <w:rPr>
          <w:rFonts w:ascii="Times New Roman" w:hAnsi="Times New Roman" w:cs="Times New Roman"/>
          <w:sz w:val="24"/>
          <w:szCs w:val="24"/>
        </w:rPr>
        <w:t xml:space="preserve">nell’ipotesi in cui un </w:t>
      </w:r>
      <w:r w:rsidRPr="00311F3C">
        <w:rPr>
          <w:rFonts w:ascii="Times New Roman" w:hAnsi="Times New Roman" w:cs="Times New Roman"/>
          <w:i/>
          <w:sz w:val="24"/>
          <w:szCs w:val="24"/>
        </w:rPr>
        <w:t>robot</w:t>
      </w:r>
      <w:r w:rsidRPr="00311F3C">
        <w:rPr>
          <w:rFonts w:ascii="Times New Roman" w:hAnsi="Times New Roman" w:cs="Times New Roman"/>
          <w:sz w:val="24"/>
          <w:szCs w:val="24"/>
        </w:rPr>
        <w:t xml:space="preserve"> possa prendere decisioni autonome, le norme tradizionali non sono sufficienti per attivare la responsabilità per i danni causati da un </w:t>
      </w:r>
      <w:r w:rsidRPr="00311F3C">
        <w:rPr>
          <w:rFonts w:ascii="Times New Roman" w:hAnsi="Times New Roman" w:cs="Times New Roman"/>
          <w:i/>
          <w:sz w:val="24"/>
          <w:szCs w:val="24"/>
        </w:rPr>
        <w:t>robot</w:t>
      </w:r>
      <w:r w:rsidRPr="00311F3C">
        <w:rPr>
          <w:rFonts w:ascii="Times New Roman" w:hAnsi="Times New Roman" w:cs="Times New Roman"/>
          <w:sz w:val="24"/>
          <w:szCs w:val="24"/>
        </w:rPr>
        <w:t>, in quanto non consentirebbero di determinare qual è il soggetto cui incombe la responsabilità del risarcimento</w:t>
      </w:r>
      <w:r w:rsidR="005E2303" w:rsidRPr="00311F3C">
        <w:rPr>
          <w:rFonts w:ascii="Times New Roman" w:hAnsi="Times New Roman" w:cs="Times New Roman"/>
          <w:sz w:val="24"/>
          <w:szCs w:val="24"/>
        </w:rPr>
        <w:t>,</w:t>
      </w:r>
      <w:r w:rsidRPr="00311F3C">
        <w:rPr>
          <w:rFonts w:ascii="Times New Roman" w:hAnsi="Times New Roman" w:cs="Times New Roman"/>
          <w:sz w:val="24"/>
          <w:szCs w:val="24"/>
        </w:rPr>
        <w:t xml:space="preserve"> né di esigere da tale soggetto la riparazione dei danni causati»</w:t>
      </w:r>
      <w:r w:rsidR="00E26F69" w:rsidRPr="00311F3C">
        <w:rPr>
          <w:rFonts w:ascii="Times New Roman" w:hAnsi="Times New Roman" w:cs="Times New Roman"/>
          <w:sz w:val="24"/>
          <w:szCs w:val="24"/>
        </w:rPr>
        <w:t>.</w:t>
      </w:r>
    </w:p>
    <w:p w:rsidR="003B733A" w:rsidRPr="00311F3C" w:rsidRDefault="001B74D8"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D’altronde</w:t>
      </w:r>
      <w:r w:rsidR="00E26F69" w:rsidRPr="00311F3C">
        <w:rPr>
          <w:rFonts w:ascii="Times New Roman" w:hAnsi="Times New Roman" w:cs="Times New Roman"/>
          <w:sz w:val="24"/>
          <w:szCs w:val="24"/>
        </w:rPr>
        <w:t xml:space="preserve">, </w:t>
      </w:r>
      <w:r w:rsidR="00430136" w:rsidRPr="00311F3C">
        <w:rPr>
          <w:rFonts w:ascii="Times New Roman" w:hAnsi="Times New Roman" w:cs="Times New Roman"/>
          <w:sz w:val="24"/>
          <w:szCs w:val="24"/>
        </w:rPr>
        <w:t>sul fronte</w:t>
      </w:r>
      <w:r w:rsidR="00E26F69" w:rsidRPr="00311F3C">
        <w:rPr>
          <w:rFonts w:ascii="Times New Roman" w:hAnsi="Times New Roman" w:cs="Times New Roman"/>
          <w:sz w:val="24"/>
          <w:szCs w:val="24"/>
        </w:rPr>
        <w:t xml:space="preserve"> interno</w:t>
      </w:r>
      <w:r w:rsidR="00CF2560" w:rsidRPr="00311F3C">
        <w:rPr>
          <w:rFonts w:ascii="Times New Roman" w:hAnsi="Times New Roman" w:cs="Times New Roman"/>
          <w:sz w:val="24"/>
          <w:szCs w:val="24"/>
        </w:rPr>
        <w:t>,</w:t>
      </w:r>
      <w:r w:rsidR="00621DC9" w:rsidRPr="00311F3C">
        <w:rPr>
          <w:rFonts w:ascii="Times New Roman" w:hAnsi="Times New Roman" w:cs="Times New Roman"/>
          <w:sz w:val="24"/>
          <w:szCs w:val="24"/>
        </w:rPr>
        <w:t xml:space="preserve"> </w:t>
      </w:r>
      <w:r w:rsidR="00D652D3" w:rsidRPr="00311F3C">
        <w:rPr>
          <w:rFonts w:ascii="Times New Roman" w:hAnsi="Times New Roman" w:cs="Times New Roman"/>
          <w:sz w:val="24"/>
          <w:szCs w:val="24"/>
        </w:rPr>
        <w:t xml:space="preserve">è </w:t>
      </w:r>
      <w:r w:rsidR="00862981" w:rsidRPr="00311F3C">
        <w:rPr>
          <w:rFonts w:ascii="Times New Roman" w:hAnsi="Times New Roman" w:cs="Times New Roman"/>
          <w:sz w:val="24"/>
          <w:szCs w:val="24"/>
        </w:rPr>
        <w:t>il regime di responsabilità previsto dall’art. 28 Cost.</w:t>
      </w:r>
      <w:r w:rsidR="00CF2560" w:rsidRPr="00311F3C">
        <w:rPr>
          <w:rFonts w:ascii="Times New Roman" w:hAnsi="Times New Roman" w:cs="Times New Roman"/>
          <w:sz w:val="24"/>
          <w:szCs w:val="24"/>
        </w:rPr>
        <w:t xml:space="preserve"> </w:t>
      </w:r>
      <w:r w:rsidR="00D652D3" w:rsidRPr="00311F3C">
        <w:rPr>
          <w:rFonts w:ascii="Times New Roman" w:hAnsi="Times New Roman" w:cs="Times New Roman"/>
          <w:sz w:val="24"/>
          <w:szCs w:val="24"/>
        </w:rPr>
        <w:t xml:space="preserve">ad </w:t>
      </w:r>
      <w:r w:rsidR="00862981" w:rsidRPr="00311F3C">
        <w:rPr>
          <w:rFonts w:ascii="Times New Roman" w:hAnsi="Times New Roman" w:cs="Times New Roman"/>
          <w:sz w:val="24"/>
          <w:szCs w:val="24"/>
        </w:rPr>
        <w:t>impo</w:t>
      </w:r>
      <w:r w:rsidR="00D652D3" w:rsidRPr="00311F3C">
        <w:rPr>
          <w:rFonts w:ascii="Times New Roman" w:hAnsi="Times New Roman" w:cs="Times New Roman"/>
          <w:sz w:val="24"/>
          <w:szCs w:val="24"/>
        </w:rPr>
        <w:t>rr</w:t>
      </w:r>
      <w:r w:rsidR="00430136" w:rsidRPr="00311F3C">
        <w:rPr>
          <w:rFonts w:ascii="Times New Roman" w:hAnsi="Times New Roman" w:cs="Times New Roman"/>
          <w:sz w:val="24"/>
          <w:szCs w:val="24"/>
        </w:rPr>
        <w:t>e</w:t>
      </w:r>
      <w:r w:rsidR="00CF2560" w:rsidRPr="00311F3C">
        <w:rPr>
          <w:rFonts w:ascii="Times New Roman" w:hAnsi="Times New Roman" w:cs="Times New Roman"/>
          <w:sz w:val="24"/>
          <w:szCs w:val="24"/>
        </w:rPr>
        <w:t xml:space="preserve"> </w:t>
      </w:r>
      <w:r w:rsidR="00430136" w:rsidRPr="00311F3C">
        <w:rPr>
          <w:rFonts w:ascii="Times New Roman" w:hAnsi="Times New Roman" w:cs="Times New Roman"/>
          <w:sz w:val="24"/>
          <w:szCs w:val="24"/>
        </w:rPr>
        <w:t>la personalizzazione dei rapporti fra chi svolge funzioni pubbliche ed i</w:t>
      </w:r>
      <w:r w:rsidR="00862981" w:rsidRPr="00311F3C">
        <w:rPr>
          <w:rFonts w:ascii="Times New Roman" w:hAnsi="Times New Roman" w:cs="Times New Roman"/>
          <w:sz w:val="24"/>
          <w:szCs w:val="24"/>
        </w:rPr>
        <w:t>l</w:t>
      </w:r>
      <w:r w:rsidR="00430136" w:rsidRPr="00311F3C">
        <w:rPr>
          <w:rFonts w:ascii="Times New Roman" w:hAnsi="Times New Roman" w:cs="Times New Roman"/>
          <w:sz w:val="24"/>
          <w:szCs w:val="24"/>
        </w:rPr>
        <w:t xml:space="preserve"> cittadin</w:t>
      </w:r>
      <w:r w:rsidR="00862981" w:rsidRPr="00311F3C">
        <w:rPr>
          <w:rFonts w:ascii="Times New Roman" w:hAnsi="Times New Roman" w:cs="Times New Roman"/>
          <w:sz w:val="24"/>
          <w:szCs w:val="24"/>
        </w:rPr>
        <w:t>o</w:t>
      </w:r>
      <w:r w:rsidR="00430136" w:rsidRPr="00311F3C">
        <w:rPr>
          <w:rFonts w:ascii="Times New Roman" w:hAnsi="Times New Roman" w:cs="Times New Roman"/>
          <w:sz w:val="24"/>
          <w:szCs w:val="24"/>
        </w:rPr>
        <w:t>,</w:t>
      </w:r>
      <w:r w:rsidR="00621DC9" w:rsidRPr="00311F3C">
        <w:rPr>
          <w:rFonts w:ascii="Times New Roman" w:hAnsi="Times New Roman" w:cs="Times New Roman"/>
          <w:sz w:val="24"/>
          <w:szCs w:val="24"/>
        </w:rPr>
        <w:t xml:space="preserve"> </w:t>
      </w:r>
      <w:r w:rsidR="00862981" w:rsidRPr="00311F3C">
        <w:rPr>
          <w:rFonts w:ascii="Times New Roman" w:hAnsi="Times New Roman" w:cs="Times New Roman"/>
          <w:sz w:val="24"/>
          <w:szCs w:val="24"/>
        </w:rPr>
        <w:t>prescr</w:t>
      </w:r>
      <w:r w:rsidR="00430136" w:rsidRPr="00311F3C">
        <w:rPr>
          <w:rFonts w:ascii="Times New Roman" w:hAnsi="Times New Roman" w:cs="Times New Roman"/>
          <w:sz w:val="24"/>
          <w:szCs w:val="24"/>
        </w:rPr>
        <w:t>i</w:t>
      </w:r>
      <w:r w:rsidR="00862981" w:rsidRPr="00311F3C">
        <w:rPr>
          <w:rFonts w:ascii="Times New Roman" w:hAnsi="Times New Roman" w:cs="Times New Roman"/>
          <w:sz w:val="24"/>
          <w:szCs w:val="24"/>
        </w:rPr>
        <w:t>v</w:t>
      </w:r>
      <w:r w:rsidR="00430136" w:rsidRPr="00311F3C">
        <w:rPr>
          <w:rFonts w:ascii="Times New Roman" w:hAnsi="Times New Roman" w:cs="Times New Roman"/>
          <w:sz w:val="24"/>
          <w:szCs w:val="24"/>
        </w:rPr>
        <w:t xml:space="preserve">endo </w:t>
      </w:r>
      <w:r w:rsidR="00A21E34" w:rsidRPr="00311F3C">
        <w:rPr>
          <w:rFonts w:ascii="Times New Roman" w:hAnsi="Times New Roman" w:cs="Times New Roman"/>
          <w:sz w:val="24"/>
          <w:szCs w:val="24"/>
        </w:rPr>
        <w:t>l’imputa</w:t>
      </w:r>
      <w:r w:rsidR="00621DC9" w:rsidRPr="00311F3C">
        <w:rPr>
          <w:rFonts w:ascii="Times New Roman" w:hAnsi="Times New Roman" w:cs="Times New Roman"/>
          <w:sz w:val="24"/>
          <w:szCs w:val="24"/>
        </w:rPr>
        <w:t>bilità</w:t>
      </w:r>
      <w:r w:rsidR="00A21E34" w:rsidRPr="00311F3C">
        <w:rPr>
          <w:rFonts w:ascii="Times New Roman" w:hAnsi="Times New Roman" w:cs="Times New Roman"/>
          <w:sz w:val="24"/>
          <w:szCs w:val="24"/>
        </w:rPr>
        <w:t xml:space="preserve"> </w:t>
      </w:r>
      <w:r w:rsidR="00D652D3" w:rsidRPr="00311F3C">
        <w:rPr>
          <w:rFonts w:ascii="Times New Roman" w:hAnsi="Times New Roman" w:cs="Times New Roman"/>
          <w:sz w:val="24"/>
          <w:szCs w:val="24"/>
        </w:rPr>
        <w:t xml:space="preserve">(sempre) </w:t>
      </w:r>
      <w:r w:rsidR="00A21E34" w:rsidRPr="00311F3C">
        <w:rPr>
          <w:rFonts w:ascii="Times New Roman" w:hAnsi="Times New Roman" w:cs="Times New Roman"/>
          <w:sz w:val="24"/>
          <w:szCs w:val="24"/>
        </w:rPr>
        <w:t>dell’attività ad un</w:t>
      </w:r>
      <w:r w:rsidR="00621DC9" w:rsidRPr="00311F3C">
        <w:rPr>
          <w:rFonts w:ascii="Times New Roman" w:hAnsi="Times New Roman" w:cs="Times New Roman"/>
          <w:sz w:val="24"/>
          <w:szCs w:val="24"/>
        </w:rPr>
        <w:t>’amministrazione ed ad un</w:t>
      </w:r>
      <w:r w:rsidR="00A21E34" w:rsidRPr="00311F3C">
        <w:rPr>
          <w:rFonts w:ascii="Times New Roman" w:hAnsi="Times New Roman" w:cs="Times New Roman"/>
          <w:sz w:val="24"/>
          <w:szCs w:val="24"/>
        </w:rPr>
        <w:t xml:space="preserve"> soggetto </w:t>
      </w:r>
      <w:r w:rsidR="00323F07" w:rsidRPr="00311F3C">
        <w:rPr>
          <w:rFonts w:ascii="Times New Roman" w:hAnsi="Times New Roman" w:cs="Times New Roman"/>
          <w:sz w:val="24"/>
          <w:szCs w:val="24"/>
        </w:rPr>
        <w:t xml:space="preserve">fisico </w:t>
      </w:r>
      <w:r w:rsidR="00430136" w:rsidRPr="00311F3C">
        <w:rPr>
          <w:rFonts w:ascii="Times New Roman" w:hAnsi="Times New Roman" w:cs="Times New Roman"/>
          <w:sz w:val="24"/>
          <w:szCs w:val="24"/>
        </w:rPr>
        <w:t>(</w:t>
      </w:r>
      <w:r w:rsidR="00862981" w:rsidRPr="00311F3C">
        <w:rPr>
          <w:rFonts w:ascii="Times New Roman" w:hAnsi="Times New Roman" w:cs="Times New Roman"/>
          <w:sz w:val="24"/>
          <w:szCs w:val="24"/>
        </w:rPr>
        <w:t>NERI</w:t>
      </w:r>
      <w:r w:rsidR="00430136" w:rsidRPr="00311F3C">
        <w:rPr>
          <w:rFonts w:ascii="Times New Roman" w:hAnsi="Times New Roman" w:cs="Times New Roman"/>
          <w:sz w:val="24"/>
          <w:szCs w:val="24"/>
        </w:rPr>
        <w:t>)</w:t>
      </w:r>
      <w:r w:rsidR="003B733A" w:rsidRPr="00311F3C">
        <w:rPr>
          <w:rFonts w:ascii="Times New Roman" w:hAnsi="Times New Roman" w:cs="Times New Roman"/>
          <w:sz w:val="24"/>
          <w:szCs w:val="24"/>
        </w:rPr>
        <w:t>.</w:t>
      </w:r>
    </w:p>
    <w:p w:rsidR="00F67318" w:rsidRPr="00311F3C" w:rsidRDefault="00D652D3"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Eppure</w:t>
      </w:r>
      <w:r w:rsidR="00211F4B" w:rsidRPr="00311F3C">
        <w:rPr>
          <w:rFonts w:ascii="Times New Roman" w:hAnsi="Times New Roman" w:cs="Times New Roman"/>
          <w:sz w:val="24"/>
          <w:szCs w:val="24"/>
        </w:rPr>
        <w:t xml:space="preserve">, </w:t>
      </w:r>
      <w:r w:rsidR="009628AE" w:rsidRPr="00311F3C">
        <w:rPr>
          <w:rFonts w:ascii="Times New Roman" w:hAnsi="Times New Roman" w:cs="Times New Roman"/>
          <w:sz w:val="24"/>
          <w:szCs w:val="24"/>
        </w:rPr>
        <w:t>v</w:t>
      </w:r>
      <w:r w:rsidR="00802917" w:rsidRPr="00311F3C">
        <w:rPr>
          <w:rFonts w:ascii="Times New Roman" w:hAnsi="Times New Roman" w:cs="Times New Roman"/>
          <w:sz w:val="24"/>
          <w:szCs w:val="24"/>
        </w:rPr>
        <w:t>’è da chiedersi</w:t>
      </w:r>
      <w:r w:rsidR="003B733A" w:rsidRPr="00311F3C">
        <w:rPr>
          <w:rFonts w:ascii="Times New Roman" w:hAnsi="Times New Roman" w:cs="Times New Roman"/>
          <w:sz w:val="24"/>
          <w:szCs w:val="24"/>
        </w:rPr>
        <w:t>:</w:t>
      </w:r>
      <w:r w:rsidR="00802917" w:rsidRPr="00311F3C">
        <w:rPr>
          <w:rFonts w:ascii="Times New Roman" w:hAnsi="Times New Roman" w:cs="Times New Roman"/>
          <w:sz w:val="24"/>
          <w:szCs w:val="24"/>
        </w:rPr>
        <w:t xml:space="preserve"> </w:t>
      </w:r>
      <w:r w:rsidR="003B733A" w:rsidRPr="00311F3C">
        <w:rPr>
          <w:rFonts w:ascii="Times New Roman" w:hAnsi="Times New Roman" w:cs="Times New Roman"/>
          <w:sz w:val="24"/>
          <w:szCs w:val="24"/>
        </w:rPr>
        <w:t>perché ciò si verifichi, è necessario che</w:t>
      </w:r>
      <w:r w:rsidR="00802917" w:rsidRPr="00311F3C">
        <w:rPr>
          <w:rFonts w:ascii="Times New Roman" w:hAnsi="Times New Roman" w:cs="Times New Roman"/>
          <w:sz w:val="24"/>
          <w:szCs w:val="24"/>
        </w:rPr>
        <w:t xml:space="preserve"> il pubblico funzionario eserciti un controllo interamente sostitutivo sull’istruttoria e sui</w:t>
      </w:r>
      <w:r w:rsidR="00F67318" w:rsidRPr="00311F3C">
        <w:rPr>
          <w:rFonts w:ascii="Times New Roman" w:hAnsi="Times New Roman" w:cs="Times New Roman"/>
          <w:sz w:val="24"/>
          <w:szCs w:val="24"/>
        </w:rPr>
        <w:t xml:space="preserve"> vari</w:t>
      </w:r>
      <w:r w:rsidR="00802917" w:rsidRPr="00311F3C">
        <w:rPr>
          <w:rFonts w:ascii="Times New Roman" w:hAnsi="Times New Roman" w:cs="Times New Roman"/>
          <w:sz w:val="24"/>
          <w:szCs w:val="24"/>
        </w:rPr>
        <w:t xml:space="preserve"> profili di discrezionalità e di opportunità </w:t>
      </w:r>
      <w:r w:rsidR="00BE0C04" w:rsidRPr="00311F3C">
        <w:rPr>
          <w:rFonts w:ascii="Times New Roman" w:hAnsi="Times New Roman" w:cs="Times New Roman"/>
          <w:sz w:val="24"/>
          <w:szCs w:val="24"/>
        </w:rPr>
        <w:t>di cui</w:t>
      </w:r>
      <w:r w:rsidR="00802917" w:rsidRPr="00311F3C">
        <w:rPr>
          <w:rFonts w:ascii="Times New Roman" w:hAnsi="Times New Roman" w:cs="Times New Roman"/>
          <w:sz w:val="24"/>
          <w:szCs w:val="24"/>
        </w:rPr>
        <w:t xml:space="preserve"> il provvedimento </w:t>
      </w:r>
      <w:r w:rsidR="00F67318" w:rsidRPr="00311F3C">
        <w:rPr>
          <w:rFonts w:ascii="Times New Roman" w:hAnsi="Times New Roman" w:cs="Times New Roman"/>
          <w:sz w:val="24"/>
          <w:szCs w:val="24"/>
        </w:rPr>
        <w:t>è portatore</w:t>
      </w:r>
      <w:r w:rsidR="003B733A" w:rsidRPr="00311F3C">
        <w:rPr>
          <w:rFonts w:ascii="Times New Roman" w:hAnsi="Times New Roman" w:cs="Times New Roman"/>
          <w:sz w:val="24"/>
          <w:szCs w:val="24"/>
        </w:rPr>
        <w:t>?</w:t>
      </w:r>
    </w:p>
    <w:p w:rsidR="003B733A" w:rsidRPr="00311F3C" w:rsidRDefault="002634F1"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I</w:t>
      </w:r>
      <w:r w:rsidR="003B733A" w:rsidRPr="00311F3C">
        <w:rPr>
          <w:rFonts w:ascii="Times New Roman" w:hAnsi="Times New Roman" w:cs="Times New Roman"/>
          <w:sz w:val="24"/>
          <w:szCs w:val="24"/>
        </w:rPr>
        <w:t>n</w:t>
      </w:r>
      <w:r w:rsidR="00D652D3" w:rsidRPr="00311F3C">
        <w:rPr>
          <w:rFonts w:ascii="Times New Roman" w:hAnsi="Times New Roman" w:cs="Times New Roman"/>
          <w:sz w:val="24"/>
          <w:szCs w:val="24"/>
        </w:rPr>
        <w:t xml:space="preserve"> </w:t>
      </w:r>
      <w:r w:rsidR="003B733A" w:rsidRPr="00311F3C">
        <w:rPr>
          <w:rFonts w:ascii="Times New Roman" w:hAnsi="Times New Roman" w:cs="Times New Roman"/>
          <w:sz w:val="24"/>
          <w:szCs w:val="24"/>
        </w:rPr>
        <w:t>a</w:t>
      </w:r>
      <w:r w:rsidR="00D652D3" w:rsidRPr="00311F3C">
        <w:rPr>
          <w:rFonts w:ascii="Times New Roman" w:hAnsi="Times New Roman" w:cs="Times New Roman"/>
          <w:sz w:val="24"/>
          <w:szCs w:val="24"/>
        </w:rPr>
        <w:t>ltre parole:</w:t>
      </w:r>
      <w:r w:rsidRPr="00311F3C">
        <w:rPr>
          <w:rFonts w:ascii="Times New Roman" w:hAnsi="Times New Roman" w:cs="Times New Roman"/>
          <w:sz w:val="24"/>
          <w:szCs w:val="24"/>
        </w:rPr>
        <w:t xml:space="preserve"> dopo l’esi</w:t>
      </w:r>
      <w:r w:rsidR="00FC0928">
        <w:rPr>
          <w:rFonts w:ascii="Times New Roman" w:hAnsi="Times New Roman" w:cs="Times New Roman"/>
          <w:sz w:val="24"/>
          <w:szCs w:val="24"/>
        </w:rPr>
        <w:t>to somministrato dall’algoritm</w:t>
      </w:r>
      <w:r w:rsidRPr="00311F3C">
        <w:rPr>
          <w:rFonts w:ascii="Times New Roman" w:hAnsi="Times New Roman" w:cs="Times New Roman"/>
          <w:sz w:val="24"/>
          <w:szCs w:val="24"/>
        </w:rPr>
        <w:t>o</w:t>
      </w:r>
      <w:r w:rsidR="003B733A" w:rsidRPr="00311F3C">
        <w:rPr>
          <w:rFonts w:ascii="Times New Roman" w:hAnsi="Times New Roman" w:cs="Times New Roman"/>
          <w:sz w:val="24"/>
          <w:szCs w:val="24"/>
        </w:rPr>
        <w:t xml:space="preserve">, </w:t>
      </w:r>
      <w:r w:rsidRPr="00311F3C">
        <w:rPr>
          <w:rFonts w:ascii="Times New Roman" w:hAnsi="Times New Roman" w:cs="Times New Roman"/>
          <w:sz w:val="24"/>
          <w:szCs w:val="24"/>
        </w:rPr>
        <w:t>l’esame della pratica dev</w:t>
      </w:r>
      <w:r w:rsidR="00D652D3" w:rsidRPr="00311F3C">
        <w:rPr>
          <w:rFonts w:ascii="Times New Roman" w:hAnsi="Times New Roman" w:cs="Times New Roman"/>
          <w:sz w:val="24"/>
          <w:szCs w:val="24"/>
        </w:rPr>
        <w:t xml:space="preserve">e </w:t>
      </w:r>
      <w:r w:rsidRPr="00311F3C">
        <w:rPr>
          <w:rFonts w:ascii="Times New Roman" w:hAnsi="Times New Roman" w:cs="Times New Roman"/>
          <w:sz w:val="24"/>
          <w:szCs w:val="24"/>
        </w:rPr>
        <w:t>essere rinnovato dall’uomo</w:t>
      </w:r>
      <w:r w:rsidR="003B733A" w:rsidRPr="00311F3C">
        <w:rPr>
          <w:rFonts w:ascii="Times New Roman" w:hAnsi="Times New Roman" w:cs="Times New Roman"/>
          <w:sz w:val="24"/>
          <w:szCs w:val="24"/>
        </w:rPr>
        <w:t>?</w:t>
      </w:r>
    </w:p>
    <w:p w:rsidR="00802917" w:rsidRPr="00311F3C" w:rsidRDefault="002634F1"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E,</w:t>
      </w:r>
      <w:r w:rsidR="003B733A" w:rsidRPr="00311F3C">
        <w:rPr>
          <w:rFonts w:ascii="Times New Roman" w:hAnsi="Times New Roman" w:cs="Times New Roman"/>
          <w:sz w:val="24"/>
          <w:szCs w:val="24"/>
        </w:rPr>
        <w:t xml:space="preserve"> se </w:t>
      </w:r>
      <w:r w:rsidR="005E21B7" w:rsidRPr="00311F3C">
        <w:rPr>
          <w:rFonts w:ascii="Times New Roman" w:hAnsi="Times New Roman" w:cs="Times New Roman"/>
          <w:sz w:val="24"/>
          <w:szCs w:val="24"/>
        </w:rPr>
        <w:t xml:space="preserve">così fosse, non </w:t>
      </w:r>
      <w:r w:rsidRPr="00311F3C">
        <w:rPr>
          <w:rFonts w:ascii="Times New Roman" w:hAnsi="Times New Roman" w:cs="Times New Roman"/>
          <w:sz w:val="24"/>
          <w:szCs w:val="24"/>
        </w:rPr>
        <w:t>ver</w:t>
      </w:r>
      <w:r w:rsidR="00F67318" w:rsidRPr="00311F3C">
        <w:rPr>
          <w:rFonts w:ascii="Times New Roman" w:hAnsi="Times New Roman" w:cs="Times New Roman"/>
          <w:sz w:val="24"/>
          <w:szCs w:val="24"/>
        </w:rPr>
        <w:t>rebbero</w:t>
      </w:r>
      <w:r w:rsidR="005E21B7" w:rsidRPr="00311F3C">
        <w:rPr>
          <w:rFonts w:ascii="Times New Roman" w:hAnsi="Times New Roman" w:cs="Times New Roman"/>
          <w:sz w:val="24"/>
          <w:szCs w:val="24"/>
        </w:rPr>
        <w:t xml:space="preserve"> azzera</w:t>
      </w:r>
      <w:r w:rsidR="00F67318" w:rsidRPr="00311F3C">
        <w:rPr>
          <w:rFonts w:ascii="Times New Roman" w:hAnsi="Times New Roman" w:cs="Times New Roman"/>
          <w:sz w:val="24"/>
          <w:szCs w:val="24"/>
        </w:rPr>
        <w:t xml:space="preserve">ti, o comunque </w:t>
      </w:r>
      <w:r w:rsidRPr="00311F3C">
        <w:rPr>
          <w:rFonts w:ascii="Times New Roman" w:hAnsi="Times New Roman" w:cs="Times New Roman"/>
          <w:sz w:val="24"/>
          <w:szCs w:val="24"/>
        </w:rPr>
        <w:t xml:space="preserve">fortemente </w:t>
      </w:r>
      <w:r w:rsidR="00F67318" w:rsidRPr="00311F3C">
        <w:rPr>
          <w:rFonts w:ascii="Times New Roman" w:hAnsi="Times New Roman" w:cs="Times New Roman"/>
          <w:sz w:val="24"/>
          <w:szCs w:val="24"/>
        </w:rPr>
        <w:t>menomati,</w:t>
      </w:r>
      <w:r w:rsidR="005E21B7" w:rsidRPr="00311F3C">
        <w:rPr>
          <w:rFonts w:ascii="Times New Roman" w:hAnsi="Times New Roman" w:cs="Times New Roman"/>
          <w:sz w:val="24"/>
          <w:szCs w:val="24"/>
        </w:rPr>
        <w:t xml:space="preserve"> i vantaggi, in termini di celerità ed efficienza, perseguiti dalla scelta di automatizzare una procedura</w:t>
      </w:r>
      <w:r w:rsidR="003B733A" w:rsidRPr="00311F3C">
        <w:rPr>
          <w:rFonts w:ascii="Times New Roman" w:hAnsi="Times New Roman" w:cs="Times New Roman"/>
          <w:sz w:val="24"/>
          <w:szCs w:val="24"/>
        </w:rPr>
        <w:t xml:space="preserve"> che</w:t>
      </w:r>
      <w:r w:rsidR="005E21B7" w:rsidRPr="00311F3C">
        <w:rPr>
          <w:rFonts w:ascii="Times New Roman" w:hAnsi="Times New Roman" w:cs="Times New Roman"/>
          <w:sz w:val="24"/>
          <w:szCs w:val="24"/>
        </w:rPr>
        <w:t>,</w:t>
      </w:r>
      <w:r w:rsidR="003B733A" w:rsidRPr="00311F3C">
        <w:rPr>
          <w:rFonts w:ascii="Times New Roman" w:hAnsi="Times New Roman" w:cs="Times New Roman"/>
          <w:sz w:val="24"/>
          <w:szCs w:val="24"/>
        </w:rPr>
        <w:t xml:space="preserve"> </w:t>
      </w:r>
      <w:r w:rsidR="005E21B7" w:rsidRPr="00311F3C">
        <w:rPr>
          <w:rFonts w:ascii="Times New Roman" w:hAnsi="Times New Roman" w:cs="Times New Roman"/>
          <w:sz w:val="24"/>
          <w:szCs w:val="24"/>
        </w:rPr>
        <w:t xml:space="preserve">se non affidata alla macchina, </w:t>
      </w:r>
      <w:r w:rsidR="003B733A" w:rsidRPr="00311F3C">
        <w:rPr>
          <w:rFonts w:ascii="Times New Roman" w:hAnsi="Times New Roman" w:cs="Times New Roman"/>
          <w:sz w:val="24"/>
          <w:szCs w:val="24"/>
        </w:rPr>
        <w:t>comporterebbe la spendita molte energie umane e di molto tempo</w:t>
      </w:r>
      <w:r w:rsidR="005E21B7" w:rsidRPr="00311F3C">
        <w:rPr>
          <w:rFonts w:ascii="Times New Roman" w:hAnsi="Times New Roman" w:cs="Times New Roman"/>
          <w:sz w:val="24"/>
          <w:szCs w:val="24"/>
        </w:rPr>
        <w:t>?</w:t>
      </w:r>
    </w:p>
    <w:p w:rsidR="00802917" w:rsidRPr="00311F3C" w:rsidRDefault="00EA603D"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Forse</w:t>
      </w:r>
      <w:r w:rsidR="00BE0C04" w:rsidRPr="00311F3C">
        <w:rPr>
          <w:rFonts w:ascii="Times New Roman" w:hAnsi="Times New Roman" w:cs="Times New Roman"/>
          <w:sz w:val="24"/>
          <w:szCs w:val="24"/>
        </w:rPr>
        <w:t xml:space="preserve"> </w:t>
      </w:r>
      <w:r w:rsidR="001B74D8" w:rsidRPr="00311F3C">
        <w:rPr>
          <w:rFonts w:ascii="Times New Roman" w:hAnsi="Times New Roman" w:cs="Times New Roman"/>
          <w:sz w:val="24"/>
          <w:szCs w:val="24"/>
        </w:rPr>
        <w:t xml:space="preserve">allora </w:t>
      </w:r>
      <w:r w:rsidR="00C96064" w:rsidRPr="00311F3C">
        <w:rPr>
          <w:rFonts w:ascii="Times New Roman" w:hAnsi="Times New Roman" w:cs="Times New Roman"/>
          <w:sz w:val="24"/>
          <w:szCs w:val="24"/>
        </w:rPr>
        <w:t>–</w:t>
      </w:r>
      <w:r w:rsidR="00A4613B" w:rsidRPr="00311F3C">
        <w:rPr>
          <w:rFonts w:ascii="Times New Roman" w:hAnsi="Times New Roman" w:cs="Times New Roman"/>
          <w:sz w:val="24"/>
          <w:szCs w:val="24"/>
        </w:rPr>
        <w:t xml:space="preserve"> </w:t>
      </w:r>
      <w:r w:rsidR="009628AE" w:rsidRPr="00311F3C">
        <w:rPr>
          <w:rFonts w:ascii="Times New Roman" w:hAnsi="Times New Roman" w:cs="Times New Roman"/>
          <w:sz w:val="24"/>
          <w:szCs w:val="24"/>
        </w:rPr>
        <w:t xml:space="preserve">e </w:t>
      </w:r>
      <w:r w:rsidR="00BE0C04" w:rsidRPr="00311F3C">
        <w:rPr>
          <w:rFonts w:ascii="Times New Roman" w:hAnsi="Times New Roman" w:cs="Times New Roman"/>
          <w:sz w:val="24"/>
          <w:szCs w:val="24"/>
        </w:rPr>
        <w:t>più plausibilmente</w:t>
      </w:r>
      <w:r w:rsidR="00A4613B" w:rsidRPr="00311F3C">
        <w:rPr>
          <w:rFonts w:ascii="Times New Roman" w:hAnsi="Times New Roman" w:cs="Times New Roman"/>
          <w:sz w:val="24"/>
          <w:szCs w:val="24"/>
        </w:rPr>
        <w:t xml:space="preserve"> </w:t>
      </w:r>
      <w:r w:rsidR="00C96064" w:rsidRPr="00311F3C">
        <w:rPr>
          <w:rFonts w:ascii="Times New Roman" w:hAnsi="Times New Roman" w:cs="Times New Roman"/>
          <w:sz w:val="24"/>
          <w:szCs w:val="24"/>
        </w:rPr>
        <w:t>–</w:t>
      </w:r>
      <w:r w:rsidRPr="00311F3C">
        <w:rPr>
          <w:rFonts w:ascii="Times New Roman" w:hAnsi="Times New Roman" w:cs="Times New Roman"/>
          <w:sz w:val="24"/>
          <w:szCs w:val="24"/>
        </w:rPr>
        <w:t xml:space="preserve"> </w:t>
      </w:r>
      <w:r w:rsidR="00F67318" w:rsidRPr="00311F3C">
        <w:rPr>
          <w:rFonts w:ascii="Times New Roman" w:hAnsi="Times New Roman" w:cs="Times New Roman"/>
          <w:sz w:val="24"/>
          <w:szCs w:val="24"/>
        </w:rPr>
        <w:t xml:space="preserve">tutto </w:t>
      </w:r>
      <w:r w:rsidR="00BE0C04" w:rsidRPr="00311F3C">
        <w:rPr>
          <w:rFonts w:ascii="Times New Roman" w:hAnsi="Times New Roman" w:cs="Times New Roman"/>
          <w:sz w:val="24"/>
          <w:szCs w:val="24"/>
        </w:rPr>
        <w:t xml:space="preserve">quel che </w:t>
      </w:r>
      <w:r w:rsidRPr="00311F3C">
        <w:rPr>
          <w:rFonts w:ascii="Times New Roman" w:hAnsi="Times New Roman" w:cs="Times New Roman"/>
          <w:sz w:val="24"/>
          <w:szCs w:val="24"/>
        </w:rPr>
        <w:t>può</w:t>
      </w:r>
      <w:r w:rsidR="00BE0C04" w:rsidRPr="00311F3C">
        <w:rPr>
          <w:rFonts w:ascii="Times New Roman" w:hAnsi="Times New Roman" w:cs="Times New Roman"/>
          <w:sz w:val="24"/>
          <w:szCs w:val="24"/>
        </w:rPr>
        <w:t xml:space="preserve"> richiede</w:t>
      </w:r>
      <w:r w:rsidRPr="00311F3C">
        <w:rPr>
          <w:rFonts w:ascii="Times New Roman" w:hAnsi="Times New Roman" w:cs="Times New Roman"/>
          <w:sz w:val="24"/>
          <w:szCs w:val="24"/>
        </w:rPr>
        <w:t>rsi</w:t>
      </w:r>
      <w:r w:rsidR="00BE0C04" w:rsidRPr="00311F3C">
        <w:rPr>
          <w:rFonts w:ascii="Times New Roman" w:hAnsi="Times New Roman" w:cs="Times New Roman"/>
          <w:sz w:val="24"/>
          <w:szCs w:val="24"/>
        </w:rPr>
        <w:t xml:space="preserve"> al funzionario è </w:t>
      </w:r>
      <w:r w:rsidRPr="00311F3C">
        <w:rPr>
          <w:rFonts w:ascii="Times New Roman" w:hAnsi="Times New Roman" w:cs="Times New Roman"/>
          <w:sz w:val="24"/>
          <w:szCs w:val="24"/>
        </w:rPr>
        <w:t xml:space="preserve">di </w:t>
      </w:r>
      <w:r w:rsidR="00BE0C04" w:rsidRPr="00311F3C">
        <w:rPr>
          <w:rFonts w:ascii="Times New Roman" w:hAnsi="Times New Roman" w:cs="Times New Roman"/>
          <w:sz w:val="24"/>
          <w:szCs w:val="24"/>
        </w:rPr>
        <w:t xml:space="preserve">valutare la non manifesta </w:t>
      </w:r>
      <w:r w:rsidR="009628AE" w:rsidRPr="00311F3C">
        <w:rPr>
          <w:rFonts w:ascii="Times New Roman" w:hAnsi="Times New Roman" w:cs="Times New Roman"/>
          <w:sz w:val="24"/>
          <w:szCs w:val="24"/>
        </w:rPr>
        <w:t xml:space="preserve">illegittimità </w:t>
      </w:r>
      <w:r w:rsidR="00BE0C04" w:rsidRPr="00311F3C">
        <w:rPr>
          <w:rFonts w:ascii="Times New Roman" w:hAnsi="Times New Roman" w:cs="Times New Roman"/>
          <w:sz w:val="24"/>
          <w:szCs w:val="24"/>
        </w:rPr>
        <w:t xml:space="preserve">della decisione </w:t>
      </w:r>
      <w:r w:rsidR="00A4613B" w:rsidRPr="00311F3C">
        <w:rPr>
          <w:rFonts w:ascii="Times New Roman" w:hAnsi="Times New Roman" w:cs="Times New Roman"/>
          <w:sz w:val="24"/>
          <w:szCs w:val="24"/>
        </w:rPr>
        <w:t xml:space="preserve">proposta </w:t>
      </w:r>
      <w:r w:rsidR="00BE0C04" w:rsidRPr="00311F3C">
        <w:rPr>
          <w:rFonts w:ascii="Times New Roman" w:hAnsi="Times New Roman" w:cs="Times New Roman"/>
          <w:sz w:val="24"/>
          <w:szCs w:val="24"/>
        </w:rPr>
        <w:t xml:space="preserve">della macchina, </w:t>
      </w:r>
      <w:r w:rsidR="00A4613B" w:rsidRPr="00311F3C">
        <w:rPr>
          <w:rFonts w:ascii="Times New Roman" w:hAnsi="Times New Roman" w:cs="Times New Roman"/>
          <w:sz w:val="24"/>
          <w:szCs w:val="24"/>
        </w:rPr>
        <w:t>evitando</w:t>
      </w:r>
      <w:r w:rsidR="00BE0C04" w:rsidRPr="00311F3C">
        <w:rPr>
          <w:rFonts w:ascii="Times New Roman" w:hAnsi="Times New Roman" w:cs="Times New Roman"/>
          <w:sz w:val="24"/>
          <w:szCs w:val="24"/>
        </w:rPr>
        <w:t xml:space="preserve"> che ciò si traduca in </w:t>
      </w:r>
      <w:r w:rsidRPr="00311F3C">
        <w:rPr>
          <w:rFonts w:ascii="Times New Roman" w:hAnsi="Times New Roman" w:cs="Times New Roman"/>
          <w:sz w:val="24"/>
          <w:szCs w:val="24"/>
        </w:rPr>
        <w:t>atteggiamenti di</w:t>
      </w:r>
      <w:r w:rsidR="00BE0C04" w:rsidRPr="00311F3C">
        <w:rPr>
          <w:rFonts w:ascii="Times New Roman" w:hAnsi="Times New Roman" w:cs="Times New Roman"/>
          <w:sz w:val="24"/>
          <w:szCs w:val="24"/>
        </w:rPr>
        <w:t xml:space="preserve"> recepimento passivo e</w:t>
      </w:r>
      <w:r w:rsidRPr="00311F3C">
        <w:rPr>
          <w:rFonts w:ascii="Times New Roman" w:hAnsi="Times New Roman" w:cs="Times New Roman"/>
          <w:sz w:val="24"/>
          <w:szCs w:val="24"/>
        </w:rPr>
        <w:t>d</w:t>
      </w:r>
      <w:r w:rsidR="00BE0C04" w:rsidRPr="00311F3C">
        <w:rPr>
          <w:rFonts w:ascii="Times New Roman" w:hAnsi="Times New Roman" w:cs="Times New Roman"/>
          <w:sz w:val="24"/>
          <w:szCs w:val="24"/>
        </w:rPr>
        <w:t xml:space="preserve"> acritico.</w:t>
      </w:r>
    </w:p>
    <w:p w:rsidR="00387BFC" w:rsidRPr="00311F3C" w:rsidRDefault="00C96064" w:rsidP="00387BFC">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Nondimeno</w:t>
      </w:r>
      <w:r w:rsidR="00C844AD" w:rsidRPr="00311F3C">
        <w:rPr>
          <w:rFonts w:ascii="Times New Roman" w:hAnsi="Times New Roman" w:cs="Times New Roman"/>
          <w:sz w:val="24"/>
          <w:szCs w:val="24"/>
        </w:rPr>
        <w:t xml:space="preserve">, </w:t>
      </w:r>
      <w:r w:rsidR="00D74878">
        <w:rPr>
          <w:rFonts w:ascii="Times New Roman" w:hAnsi="Times New Roman" w:cs="Times New Roman"/>
          <w:sz w:val="24"/>
          <w:szCs w:val="24"/>
        </w:rPr>
        <w:t xml:space="preserve">ritengo che </w:t>
      </w:r>
      <w:r w:rsidR="008E1DB5" w:rsidRPr="00311F3C">
        <w:rPr>
          <w:rFonts w:ascii="Times New Roman" w:hAnsi="Times New Roman" w:cs="Times New Roman"/>
          <w:sz w:val="24"/>
          <w:szCs w:val="24"/>
        </w:rPr>
        <w:t xml:space="preserve">il funzionario </w:t>
      </w:r>
      <w:r w:rsidR="00211F4B" w:rsidRPr="00311F3C">
        <w:rPr>
          <w:rFonts w:ascii="Times New Roman" w:hAnsi="Times New Roman" w:cs="Times New Roman"/>
          <w:sz w:val="24"/>
          <w:szCs w:val="24"/>
        </w:rPr>
        <w:t>sarà</w:t>
      </w:r>
      <w:r w:rsidR="008E1DB5" w:rsidRPr="00311F3C">
        <w:rPr>
          <w:rFonts w:ascii="Times New Roman" w:hAnsi="Times New Roman" w:cs="Times New Roman"/>
          <w:sz w:val="24"/>
          <w:szCs w:val="24"/>
        </w:rPr>
        <w:t xml:space="preserve"> tenuto a </w:t>
      </w:r>
      <w:r w:rsidR="00C844AD" w:rsidRPr="00311F3C">
        <w:rPr>
          <w:rFonts w:ascii="Times New Roman" w:hAnsi="Times New Roman" w:cs="Times New Roman"/>
          <w:sz w:val="24"/>
          <w:szCs w:val="24"/>
        </w:rPr>
        <w:t>ri</w:t>
      </w:r>
      <w:r w:rsidR="00825DDC" w:rsidRPr="00311F3C">
        <w:rPr>
          <w:rFonts w:ascii="Times New Roman" w:hAnsi="Times New Roman" w:cs="Times New Roman"/>
          <w:sz w:val="24"/>
          <w:szCs w:val="24"/>
        </w:rPr>
        <w:t>nnov</w:t>
      </w:r>
      <w:r w:rsidR="00C844AD" w:rsidRPr="00311F3C">
        <w:rPr>
          <w:rFonts w:ascii="Times New Roman" w:hAnsi="Times New Roman" w:cs="Times New Roman"/>
          <w:sz w:val="24"/>
          <w:szCs w:val="24"/>
        </w:rPr>
        <w:t xml:space="preserve">are </w:t>
      </w:r>
      <w:r w:rsidR="00825DDC" w:rsidRPr="00311F3C">
        <w:rPr>
          <w:rFonts w:ascii="Times New Roman" w:hAnsi="Times New Roman" w:cs="Times New Roman"/>
          <w:sz w:val="24"/>
          <w:szCs w:val="24"/>
        </w:rPr>
        <w:t>personalmente la va</w:t>
      </w:r>
      <w:r w:rsidR="0098131E" w:rsidRPr="00311F3C">
        <w:rPr>
          <w:rFonts w:ascii="Times New Roman" w:hAnsi="Times New Roman" w:cs="Times New Roman"/>
          <w:sz w:val="24"/>
          <w:szCs w:val="24"/>
        </w:rPr>
        <w:t>luta</w:t>
      </w:r>
      <w:r w:rsidR="00825DDC" w:rsidRPr="00311F3C">
        <w:rPr>
          <w:rFonts w:ascii="Times New Roman" w:hAnsi="Times New Roman" w:cs="Times New Roman"/>
          <w:sz w:val="24"/>
          <w:szCs w:val="24"/>
        </w:rPr>
        <w:t>zione</w:t>
      </w:r>
      <w:r w:rsidR="0098131E" w:rsidRPr="00311F3C">
        <w:rPr>
          <w:rFonts w:ascii="Times New Roman" w:hAnsi="Times New Roman" w:cs="Times New Roman"/>
          <w:sz w:val="24"/>
          <w:szCs w:val="24"/>
        </w:rPr>
        <w:t>,</w:t>
      </w:r>
      <w:r w:rsidR="00825DDC" w:rsidRPr="00311F3C">
        <w:rPr>
          <w:rFonts w:ascii="Times New Roman" w:hAnsi="Times New Roman" w:cs="Times New Roman"/>
          <w:sz w:val="24"/>
          <w:szCs w:val="24"/>
        </w:rPr>
        <w:t xml:space="preserve"> in </w:t>
      </w:r>
      <w:r w:rsidR="00C844AD" w:rsidRPr="00311F3C">
        <w:rPr>
          <w:rFonts w:ascii="Times New Roman" w:hAnsi="Times New Roman" w:cs="Times New Roman"/>
          <w:sz w:val="24"/>
          <w:szCs w:val="24"/>
        </w:rPr>
        <w:t>tutti i casi i</w:t>
      </w:r>
      <w:r w:rsidR="00825DDC" w:rsidRPr="00311F3C">
        <w:rPr>
          <w:rFonts w:ascii="Times New Roman" w:hAnsi="Times New Roman" w:cs="Times New Roman"/>
          <w:sz w:val="24"/>
          <w:szCs w:val="24"/>
        </w:rPr>
        <w:t>n cui, ad una</w:t>
      </w:r>
      <w:r w:rsidR="00C844AD" w:rsidRPr="00311F3C">
        <w:rPr>
          <w:rFonts w:ascii="Times New Roman" w:hAnsi="Times New Roman" w:cs="Times New Roman"/>
          <w:sz w:val="24"/>
          <w:szCs w:val="24"/>
        </w:rPr>
        <w:t xml:space="preserve"> proposta di provvedimento negativo</w:t>
      </w:r>
      <w:r w:rsidR="00825DDC" w:rsidRPr="00311F3C">
        <w:rPr>
          <w:rFonts w:ascii="Times New Roman" w:hAnsi="Times New Roman" w:cs="Times New Roman"/>
          <w:sz w:val="24"/>
          <w:szCs w:val="24"/>
        </w:rPr>
        <w:t xml:space="preserve"> emessa dalla macchina</w:t>
      </w:r>
      <w:r w:rsidR="00C844AD" w:rsidRPr="00311F3C">
        <w:rPr>
          <w:rFonts w:ascii="Times New Roman" w:hAnsi="Times New Roman" w:cs="Times New Roman"/>
          <w:sz w:val="24"/>
          <w:szCs w:val="24"/>
        </w:rPr>
        <w:t xml:space="preserve">, </w:t>
      </w:r>
      <w:r w:rsidR="00825DDC" w:rsidRPr="00311F3C">
        <w:rPr>
          <w:rFonts w:ascii="Times New Roman" w:hAnsi="Times New Roman" w:cs="Times New Roman"/>
          <w:sz w:val="24"/>
          <w:szCs w:val="24"/>
        </w:rPr>
        <w:t>fa</w:t>
      </w:r>
      <w:r w:rsidR="00211F4B" w:rsidRPr="00311F3C">
        <w:rPr>
          <w:rFonts w:ascii="Times New Roman" w:hAnsi="Times New Roman" w:cs="Times New Roman"/>
          <w:sz w:val="24"/>
          <w:szCs w:val="24"/>
        </w:rPr>
        <w:t>cciano</w:t>
      </w:r>
      <w:r w:rsidR="00825DDC" w:rsidRPr="00311F3C">
        <w:rPr>
          <w:rFonts w:ascii="Times New Roman" w:hAnsi="Times New Roman" w:cs="Times New Roman"/>
          <w:sz w:val="24"/>
          <w:szCs w:val="24"/>
        </w:rPr>
        <w:t xml:space="preserve"> seguito l</w:t>
      </w:r>
      <w:r w:rsidR="00211F4B" w:rsidRPr="00311F3C">
        <w:rPr>
          <w:rFonts w:ascii="Times New Roman" w:hAnsi="Times New Roman" w:cs="Times New Roman"/>
          <w:sz w:val="24"/>
          <w:szCs w:val="24"/>
        </w:rPr>
        <w:t>e</w:t>
      </w:r>
      <w:r w:rsidR="00825DDC" w:rsidRPr="00311F3C">
        <w:rPr>
          <w:rFonts w:ascii="Times New Roman" w:hAnsi="Times New Roman" w:cs="Times New Roman"/>
          <w:sz w:val="24"/>
          <w:szCs w:val="24"/>
        </w:rPr>
        <w:t xml:space="preserve"> </w:t>
      </w:r>
      <w:r w:rsidR="00C844AD" w:rsidRPr="00311F3C">
        <w:rPr>
          <w:rFonts w:ascii="Times New Roman" w:hAnsi="Times New Roman" w:cs="Times New Roman"/>
          <w:sz w:val="24"/>
          <w:szCs w:val="24"/>
        </w:rPr>
        <w:t xml:space="preserve">controdeduzioni </w:t>
      </w:r>
      <w:r w:rsidR="00211F4B" w:rsidRPr="00311F3C">
        <w:rPr>
          <w:rFonts w:ascii="Times New Roman" w:hAnsi="Times New Roman" w:cs="Times New Roman"/>
          <w:sz w:val="24"/>
          <w:szCs w:val="24"/>
        </w:rPr>
        <w:t>d</w:t>
      </w:r>
      <w:r w:rsidR="00C844AD" w:rsidRPr="00311F3C">
        <w:rPr>
          <w:rFonts w:ascii="Times New Roman" w:hAnsi="Times New Roman" w:cs="Times New Roman"/>
          <w:sz w:val="24"/>
          <w:szCs w:val="24"/>
        </w:rPr>
        <w:t xml:space="preserve">i </w:t>
      </w:r>
      <w:r w:rsidR="00211F4B" w:rsidRPr="00311F3C">
        <w:rPr>
          <w:rFonts w:ascii="Times New Roman" w:hAnsi="Times New Roman" w:cs="Times New Roman"/>
          <w:sz w:val="24"/>
          <w:szCs w:val="24"/>
        </w:rPr>
        <w:t>cu</w:t>
      </w:r>
      <w:r w:rsidR="00C844AD" w:rsidRPr="00311F3C">
        <w:rPr>
          <w:rFonts w:ascii="Times New Roman" w:hAnsi="Times New Roman" w:cs="Times New Roman"/>
          <w:sz w:val="24"/>
          <w:szCs w:val="24"/>
        </w:rPr>
        <w:t xml:space="preserve">i </w:t>
      </w:r>
      <w:r w:rsidR="00211F4B" w:rsidRPr="00311F3C">
        <w:rPr>
          <w:rFonts w:ascii="Times New Roman" w:hAnsi="Times New Roman" w:cs="Times New Roman"/>
          <w:sz w:val="24"/>
          <w:szCs w:val="24"/>
        </w:rPr>
        <w:t>a</w:t>
      </w:r>
      <w:r w:rsidR="00C844AD" w:rsidRPr="00311F3C">
        <w:rPr>
          <w:rFonts w:ascii="Times New Roman" w:hAnsi="Times New Roman" w:cs="Times New Roman"/>
          <w:sz w:val="24"/>
          <w:szCs w:val="24"/>
        </w:rPr>
        <w:t xml:space="preserve">ll’art. </w:t>
      </w:r>
      <w:r w:rsidR="002634F1" w:rsidRPr="00311F3C">
        <w:rPr>
          <w:rFonts w:ascii="Times New Roman" w:hAnsi="Times New Roman" w:cs="Times New Roman"/>
          <w:sz w:val="24"/>
          <w:szCs w:val="24"/>
        </w:rPr>
        <w:t>10</w:t>
      </w:r>
      <w:r w:rsidR="00FD33C6" w:rsidRPr="00311F3C">
        <w:rPr>
          <w:rFonts w:ascii="Times New Roman" w:hAnsi="Times New Roman" w:cs="Times New Roman"/>
          <w:sz w:val="24"/>
          <w:szCs w:val="24"/>
        </w:rPr>
        <w:t>-</w:t>
      </w:r>
      <w:r w:rsidR="002634F1" w:rsidRPr="00311F3C">
        <w:rPr>
          <w:rFonts w:ascii="Times New Roman" w:hAnsi="Times New Roman" w:cs="Times New Roman"/>
          <w:i/>
          <w:sz w:val="24"/>
          <w:szCs w:val="24"/>
        </w:rPr>
        <w:t>bis</w:t>
      </w:r>
      <w:r w:rsidR="00C844AD" w:rsidRPr="00311F3C">
        <w:rPr>
          <w:rFonts w:ascii="Times New Roman" w:hAnsi="Times New Roman" w:cs="Times New Roman"/>
          <w:sz w:val="24"/>
          <w:szCs w:val="24"/>
        </w:rPr>
        <w:t xml:space="preserve"> della legge n. 241/1990</w:t>
      </w:r>
      <w:r w:rsidR="00AC538B" w:rsidRPr="00311F3C">
        <w:rPr>
          <w:rFonts w:ascii="Times New Roman" w:hAnsi="Times New Roman" w:cs="Times New Roman"/>
          <w:sz w:val="24"/>
          <w:szCs w:val="24"/>
        </w:rPr>
        <w:t xml:space="preserve">, </w:t>
      </w:r>
      <w:r w:rsidRPr="00311F3C">
        <w:rPr>
          <w:rFonts w:ascii="Times New Roman" w:hAnsi="Times New Roman" w:cs="Times New Roman"/>
          <w:sz w:val="24"/>
          <w:szCs w:val="24"/>
        </w:rPr>
        <w:t>venendo in rilievo</w:t>
      </w:r>
      <w:r w:rsidR="00AC538B" w:rsidRPr="00311F3C">
        <w:rPr>
          <w:rFonts w:ascii="Times New Roman" w:hAnsi="Times New Roman" w:cs="Times New Roman"/>
          <w:sz w:val="24"/>
          <w:szCs w:val="24"/>
        </w:rPr>
        <w:t xml:space="preserve"> l’obbligo di motivazione rafforzata</w:t>
      </w:r>
      <w:r w:rsidR="00D652D3" w:rsidRPr="00311F3C">
        <w:rPr>
          <w:rFonts w:ascii="Times New Roman" w:hAnsi="Times New Roman" w:cs="Times New Roman"/>
          <w:sz w:val="24"/>
          <w:szCs w:val="24"/>
        </w:rPr>
        <w:t>,</w:t>
      </w:r>
      <w:r w:rsidR="00AC538B" w:rsidRPr="00311F3C">
        <w:rPr>
          <w:rFonts w:ascii="Times New Roman" w:hAnsi="Times New Roman" w:cs="Times New Roman"/>
          <w:sz w:val="24"/>
          <w:szCs w:val="24"/>
        </w:rPr>
        <w:t xml:space="preserve"> per cui </w:t>
      </w:r>
      <w:r w:rsidR="00FD33C6" w:rsidRPr="00311F3C">
        <w:rPr>
          <w:rFonts w:ascii="Times New Roman" w:hAnsi="Times New Roman" w:cs="Times New Roman"/>
          <w:sz w:val="24"/>
          <w:szCs w:val="24"/>
        </w:rPr>
        <w:t>«</w:t>
      </w:r>
      <w:r w:rsidR="00AC538B" w:rsidRPr="00311F3C">
        <w:rPr>
          <w:rFonts w:ascii="Times New Roman" w:hAnsi="Times New Roman" w:cs="Times New Roman"/>
          <w:sz w:val="24"/>
          <w:szCs w:val="24"/>
        </w:rPr>
        <w:t>qualora gli istanti abbiano presentato osservazioni, del loro eventuale mancato accoglimento il responsabile del procedimento o l’autorità competente sono tenuti a dare ragione nella motivazione del provvedimento finale di diniego indicando, se ve ne sono, i soli motivi ostativi ulteriori che sono conseguenza delle osservazioni</w:t>
      </w:r>
      <w:r w:rsidR="00FD33C6" w:rsidRPr="00311F3C">
        <w:rPr>
          <w:rFonts w:ascii="Times New Roman" w:hAnsi="Times New Roman" w:cs="Times New Roman"/>
          <w:sz w:val="24"/>
          <w:szCs w:val="24"/>
        </w:rPr>
        <w:t>»</w:t>
      </w:r>
      <w:r w:rsidR="00C844AD" w:rsidRPr="00311F3C">
        <w:rPr>
          <w:rFonts w:ascii="Times New Roman" w:hAnsi="Times New Roman" w:cs="Times New Roman"/>
          <w:sz w:val="24"/>
          <w:szCs w:val="24"/>
        </w:rPr>
        <w:t>.</w:t>
      </w:r>
    </w:p>
    <w:p w:rsidR="00925B30" w:rsidRPr="00311F3C" w:rsidRDefault="0098131E"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lastRenderedPageBreak/>
        <w:t>V’è i</w:t>
      </w:r>
      <w:r w:rsidR="00DD39BC" w:rsidRPr="00311F3C">
        <w:rPr>
          <w:rFonts w:ascii="Times New Roman" w:hAnsi="Times New Roman" w:cs="Times New Roman"/>
          <w:sz w:val="24"/>
          <w:szCs w:val="24"/>
        </w:rPr>
        <w:t>nfine da chiedersi quale sia la sorte d</w:t>
      </w:r>
      <w:r w:rsidR="0031344E" w:rsidRPr="00311F3C">
        <w:rPr>
          <w:rFonts w:ascii="Times New Roman" w:hAnsi="Times New Roman" w:cs="Times New Roman"/>
          <w:sz w:val="24"/>
          <w:szCs w:val="24"/>
        </w:rPr>
        <w:t>el</w:t>
      </w:r>
      <w:r w:rsidR="00DD39BC" w:rsidRPr="00311F3C">
        <w:rPr>
          <w:rFonts w:ascii="Times New Roman" w:hAnsi="Times New Roman" w:cs="Times New Roman"/>
          <w:sz w:val="24"/>
          <w:szCs w:val="24"/>
        </w:rPr>
        <w:t xml:space="preserve"> provvedimento completamente o sostanzialmente privo di contributo decisionale umano</w:t>
      </w:r>
      <w:r w:rsidR="0031344E" w:rsidRPr="00311F3C">
        <w:rPr>
          <w:rFonts w:ascii="Times New Roman" w:hAnsi="Times New Roman" w:cs="Times New Roman"/>
          <w:sz w:val="24"/>
          <w:szCs w:val="24"/>
        </w:rPr>
        <w:t xml:space="preserve"> </w:t>
      </w:r>
      <w:r w:rsidR="007E7D2C" w:rsidRPr="00311F3C">
        <w:rPr>
          <w:rFonts w:ascii="Times New Roman" w:hAnsi="Times New Roman" w:cs="Times New Roman"/>
          <w:sz w:val="24"/>
          <w:szCs w:val="24"/>
        </w:rPr>
        <w:t>(</w:t>
      </w:r>
      <w:r w:rsidR="0031344E" w:rsidRPr="00311F3C">
        <w:rPr>
          <w:rFonts w:ascii="Times New Roman" w:hAnsi="Times New Roman" w:cs="Times New Roman"/>
          <w:sz w:val="24"/>
          <w:szCs w:val="24"/>
        </w:rPr>
        <w:t>il cui rischio appare tutt’altro che remoto</w:t>
      </w:r>
      <w:r w:rsidR="007E7D2C" w:rsidRPr="00311F3C">
        <w:rPr>
          <w:rFonts w:ascii="Times New Roman" w:hAnsi="Times New Roman" w:cs="Times New Roman"/>
          <w:sz w:val="24"/>
          <w:szCs w:val="24"/>
        </w:rPr>
        <w:t>)</w:t>
      </w:r>
      <w:r w:rsidR="00D652D3" w:rsidRPr="00311F3C">
        <w:rPr>
          <w:rFonts w:ascii="Times New Roman" w:hAnsi="Times New Roman" w:cs="Times New Roman"/>
          <w:sz w:val="24"/>
          <w:szCs w:val="24"/>
        </w:rPr>
        <w:t>,</w:t>
      </w:r>
      <w:r w:rsidR="0031344E" w:rsidRPr="00311F3C">
        <w:rPr>
          <w:rFonts w:ascii="Times New Roman" w:hAnsi="Times New Roman" w:cs="Times New Roman"/>
          <w:sz w:val="24"/>
          <w:szCs w:val="24"/>
        </w:rPr>
        <w:t xml:space="preserve"> </w:t>
      </w:r>
      <w:r w:rsidR="00D652D3" w:rsidRPr="00311F3C">
        <w:rPr>
          <w:rFonts w:ascii="Times New Roman" w:hAnsi="Times New Roman" w:cs="Times New Roman"/>
          <w:sz w:val="24"/>
          <w:szCs w:val="24"/>
        </w:rPr>
        <w:t>d</w:t>
      </w:r>
      <w:r w:rsidR="0031344E" w:rsidRPr="00311F3C">
        <w:rPr>
          <w:rFonts w:ascii="Times New Roman" w:hAnsi="Times New Roman" w:cs="Times New Roman"/>
          <w:sz w:val="24"/>
          <w:szCs w:val="24"/>
        </w:rPr>
        <w:t>el</w:t>
      </w:r>
      <w:r w:rsidR="00925B30" w:rsidRPr="00311F3C">
        <w:rPr>
          <w:rFonts w:ascii="Times New Roman" w:hAnsi="Times New Roman" w:cs="Times New Roman"/>
          <w:sz w:val="24"/>
          <w:szCs w:val="24"/>
        </w:rPr>
        <w:t xml:space="preserve"> provvedimento</w:t>
      </w:r>
      <w:r w:rsidR="0031344E" w:rsidRPr="00311F3C">
        <w:rPr>
          <w:rFonts w:ascii="Times New Roman" w:hAnsi="Times New Roman" w:cs="Times New Roman"/>
          <w:sz w:val="24"/>
          <w:szCs w:val="24"/>
        </w:rPr>
        <w:t xml:space="preserve"> rispetto al quale</w:t>
      </w:r>
      <w:r w:rsidR="00DD39BC" w:rsidRPr="00311F3C">
        <w:rPr>
          <w:rFonts w:ascii="Times New Roman" w:hAnsi="Times New Roman" w:cs="Times New Roman"/>
          <w:sz w:val="24"/>
          <w:szCs w:val="24"/>
        </w:rPr>
        <w:t xml:space="preserve"> il vaglio condotto dal funzionario si</w:t>
      </w:r>
      <w:r w:rsidR="00D652D3" w:rsidRPr="00311F3C">
        <w:rPr>
          <w:rFonts w:ascii="Times New Roman" w:hAnsi="Times New Roman" w:cs="Times New Roman"/>
          <w:sz w:val="24"/>
          <w:szCs w:val="24"/>
        </w:rPr>
        <w:t>a</w:t>
      </w:r>
      <w:r w:rsidR="00DD39BC" w:rsidRPr="00311F3C">
        <w:rPr>
          <w:rFonts w:ascii="Times New Roman" w:hAnsi="Times New Roman" w:cs="Times New Roman"/>
          <w:sz w:val="24"/>
          <w:szCs w:val="24"/>
        </w:rPr>
        <w:t xml:space="preserve"> </w:t>
      </w:r>
      <w:r w:rsidR="00D652D3" w:rsidRPr="00311F3C">
        <w:rPr>
          <w:rFonts w:ascii="Times New Roman" w:hAnsi="Times New Roman" w:cs="Times New Roman"/>
          <w:sz w:val="24"/>
          <w:szCs w:val="24"/>
        </w:rPr>
        <w:t xml:space="preserve">mancato o si </w:t>
      </w:r>
      <w:r w:rsidR="00925B30" w:rsidRPr="00311F3C">
        <w:rPr>
          <w:rFonts w:ascii="Times New Roman" w:hAnsi="Times New Roman" w:cs="Times New Roman"/>
          <w:sz w:val="24"/>
          <w:szCs w:val="24"/>
        </w:rPr>
        <w:t xml:space="preserve">sia </w:t>
      </w:r>
      <w:r w:rsidR="00DD39BC" w:rsidRPr="00311F3C">
        <w:rPr>
          <w:rFonts w:ascii="Times New Roman" w:hAnsi="Times New Roman" w:cs="Times New Roman"/>
          <w:sz w:val="24"/>
          <w:szCs w:val="24"/>
        </w:rPr>
        <w:t>risol</w:t>
      </w:r>
      <w:r w:rsidR="00925B30" w:rsidRPr="00311F3C">
        <w:rPr>
          <w:rFonts w:ascii="Times New Roman" w:hAnsi="Times New Roman" w:cs="Times New Roman"/>
          <w:sz w:val="24"/>
          <w:szCs w:val="24"/>
        </w:rPr>
        <w:t>to</w:t>
      </w:r>
      <w:r w:rsidR="00DD39BC" w:rsidRPr="00311F3C">
        <w:rPr>
          <w:rFonts w:ascii="Times New Roman" w:hAnsi="Times New Roman" w:cs="Times New Roman"/>
          <w:sz w:val="24"/>
          <w:szCs w:val="24"/>
        </w:rPr>
        <w:t xml:space="preserve"> in un </w:t>
      </w:r>
      <w:r w:rsidR="00925B30" w:rsidRPr="00311F3C">
        <w:rPr>
          <w:rFonts w:ascii="Times New Roman" w:hAnsi="Times New Roman" w:cs="Times New Roman"/>
          <w:sz w:val="24"/>
          <w:szCs w:val="24"/>
        </w:rPr>
        <w:t>semplice</w:t>
      </w:r>
      <w:r w:rsidR="00DD39BC" w:rsidRPr="00311F3C">
        <w:rPr>
          <w:rFonts w:ascii="Times New Roman" w:hAnsi="Times New Roman" w:cs="Times New Roman"/>
          <w:sz w:val="24"/>
          <w:szCs w:val="24"/>
        </w:rPr>
        <w:t xml:space="preserve"> passaggio di stile, in una supervisione solo apparente e di facciata</w:t>
      </w:r>
      <w:r w:rsidR="00925B30" w:rsidRPr="00311F3C">
        <w:rPr>
          <w:rFonts w:ascii="Times New Roman" w:hAnsi="Times New Roman" w:cs="Times New Roman"/>
          <w:sz w:val="24"/>
          <w:szCs w:val="24"/>
        </w:rPr>
        <w:t>?</w:t>
      </w:r>
    </w:p>
    <w:p w:rsidR="0031344E" w:rsidRPr="00311F3C" w:rsidRDefault="0031344E"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Le possibilità sono </w:t>
      </w:r>
      <w:r w:rsidR="0045021F" w:rsidRPr="00311F3C">
        <w:rPr>
          <w:rFonts w:ascii="Times New Roman" w:hAnsi="Times New Roman" w:cs="Times New Roman"/>
          <w:sz w:val="24"/>
          <w:szCs w:val="24"/>
        </w:rPr>
        <w:t>astrattamente quat</w:t>
      </w:r>
      <w:r w:rsidRPr="00311F3C">
        <w:rPr>
          <w:rFonts w:ascii="Times New Roman" w:hAnsi="Times New Roman" w:cs="Times New Roman"/>
          <w:sz w:val="24"/>
          <w:szCs w:val="24"/>
        </w:rPr>
        <w:t>tr</w:t>
      </w:r>
      <w:r w:rsidR="0045021F" w:rsidRPr="00311F3C">
        <w:rPr>
          <w:rFonts w:ascii="Times New Roman" w:hAnsi="Times New Roman" w:cs="Times New Roman"/>
          <w:sz w:val="24"/>
          <w:szCs w:val="24"/>
        </w:rPr>
        <w:t>o</w:t>
      </w:r>
      <w:r w:rsidRPr="00311F3C">
        <w:rPr>
          <w:rFonts w:ascii="Times New Roman" w:hAnsi="Times New Roman" w:cs="Times New Roman"/>
          <w:sz w:val="24"/>
          <w:szCs w:val="24"/>
        </w:rPr>
        <w:t>.</w:t>
      </w:r>
    </w:p>
    <w:p w:rsidR="0031344E" w:rsidRPr="00311F3C" w:rsidRDefault="00DD39BC"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A </w:t>
      </w:r>
      <w:r w:rsidR="0090607C" w:rsidRPr="00311F3C">
        <w:rPr>
          <w:rFonts w:ascii="Times New Roman" w:hAnsi="Times New Roman" w:cs="Times New Roman"/>
          <w:sz w:val="24"/>
          <w:szCs w:val="24"/>
        </w:rPr>
        <w:t xml:space="preserve">stretto </w:t>
      </w:r>
      <w:r w:rsidRPr="00311F3C">
        <w:rPr>
          <w:rFonts w:ascii="Times New Roman" w:hAnsi="Times New Roman" w:cs="Times New Roman"/>
          <w:sz w:val="24"/>
          <w:szCs w:val="24"/>
        </w:rPr>
        <w:t xml:space="preserve">rigore, </w:t>
      </w:r>
      <w:r w:rsidR="00EE5F53" w:rsidRPr="00311F3C">
        <w:rPr>
          <w:rFonts w:ascii="Times New Roman" w:hAnsi="Times New Roman" w:cs="Times New Roman"/>
          <w:sz w:val="24"/>
          <w:szCs w:val="24"/>
        </w:rPr>
        <w:t xml:space="preserve">se l’intervento umano </w:t>
      </w:r>
      <w:r w:rsidR="00FE6C34" w:rsidRPr="00311F3C">
        <w:rPr>
          <w:rFonts w:ascii="Times New Roman" w:hAnsi="Times New Roman" w:cs="Times New Roman"/>
          <w:sz w:val="24"/>
          <w:szCs w:val="24"/>
        </w:rPr>
        <w:t>fung</w:t>
      </w:r>
      <w:r w:rsidR="005E2303" w:rsidRPr="00311F3C">
        <w:rPr>
          <w:rFonts w:ascii="Times New Roman" w:hAnsi="Times New Roman" w:cs="Times New Roman"/>
          <w:sz w:val="24"/>
          <w:szCs w:val="24"/>
        </w:rPr>
        <w:t xml:space="preserve">e allo scopo </w:t>
      </w:r>
      <w:r w:rsidR="00EE5F53" w:rsidRPr="00311F3C">
        <w:rPr>
          <w:rFonts w:ascii="Times New Roman" w:hAnsi="Times New Roman" w:cs="Times New Roman"/>
          <w:sz w:val="24"/>
          <w:szCs w:val="24"/>
        </w:rPr>
        <w:t>di mantenere int</w:t>
      </w:r>
      <w:r w:rsidR="006535E0" w:rsidRPr="00311F3C">
        <w:rPr>
          <w:rFonts w:ascii="Times New Roman" w:hAnsi="Times New Roman" w:cs="Times New Roman"/>
          <w:sz w:val="24"/>
          <w:szCs w:val="24"/>
        </w:rPr>
        <w:t>egr</w:t>
      </w:r>
      <w:r w:rsidR="00EE5F53" w:rsidRPr="00311F3C">
        <w:rPr>
          <w:rFonts w:ascii="Times New Roman" w:hAnsi="Times New Roman" w:cs="Times New Roman"/>
          <w:sz w:val="24"/>
          <w:szCs w:val="24"/>
        </w:rPr>
        <w:t xml:space="preserve">a l’imputabilità </w:t>
      </w:r>
      <w:r w:rsidR="00D652D3" w:rsidRPr="00311F3C">
        <w:rPr>
          <w:rFonts w:ascii="Times New Roman" w:hAnsi="Times New Roman" w:cs="Times New Roman"/>
          <w:sz w:val="24"/>
          <w:szCs w:val="24"/>
        </w:rPr>
        <w:t xml:space="preserve">dell’atto </w:t>
      </w:r>
      <w:r w:rsidR="00EE5F53" w:rsidRPr="00311F3C">
        <w:rPr>
          <w:rFonts w:ascii="Times New Roman" w:hAnsi="Times New Roman" w:cs="Times New Roman"/>
          <w:sz w:val="24"/>
          <w:szCs w:val="24"/>
        </w:rPr>
        <w:t xml:space="preserve">all’ente ed all’organo, </w:t>
      </w:r>
      <w:r w:rsidR="0031344E" w:rsidRPr="00311F3C">
        <w:rPr>
          <w:rFonts w:ascii="Times New Roman" w:hAnsi="Times New Roman" w:cs="Times New Roman"/>
          <w:sz w:val="24"/>
          <w:szCs w:val="24"/>
        </w:rPr>
        <w:t>in uno con l’</w:t>
      </w:r>
      <w:r w:rsidR="00EE5F53" w:rsidRPr="00311F3C">
        <w:rPr>
          <w:rFonts w:ascii="Times New Roman" w:hAnsi="Times New Roman" w:cs="Times New Roman"/>
          <w:sz w:val="24"/>
          <w:szCs w:val="24"/>
        </w:rPr>
        <w:t>obbligo ri</w:t>
      </w:r>
      <w:r w:rsidR="009B4200" w:rsidRPr="00311F3C">
        <w:rPr>
          <w:rFonts w:ascii="Times New Roman" w:hAnsi="Times New Roman" w:cs="Times New Roman"/>
          <w:sz w:val="24"/>
          <w:szCs w:val="24"/>
        </w:rPr>
        <w:t>sarcitorio per i danni cagionati</w:t>
      </w:r>
      <w:r w:rsidR="00EE5F53" w:rsidRPr="00311F3C">
        <w:rPr>
          <w:rFonts w:ascii="Times New Roman" w:hAnsi="Times New Roman" w:cs="Times New Roman"/>
          <w:sz w:val="24"/>
          <w:szCs w:val="24"/>
        </w:rPr>
        <w:t xml:space="preserve">, </w:t>
      </w:r>
      <w:r w:rsidRPr="00311F3C">
        <w:rPr>
          <w:rFonts w:ascii="Times New Roman" w:hAnsi="Times New Roman" w:cs="Times New Roman"/>
          <w:sz w:val="24"/>
          <w:szCs w:val="24"/>
        </w:rPr>
        <w:t xml:space="preserve">dovrebbe trattarsi di un provvedimento inesistente, </w:t>
      </w:r>
      <w:r w:rsidR="00925B30" w:rsidRPr="00311F3C">
        <w:rPr>
          <w:rFonts w:ascii="Times New Roman" w:hAnsi="Times New Roman" w:cs="Times New Roman"/>
          <w:sz w:val="24"/>
          <w:szCs w:val="24"/>
        </w:rPr>
        <w:t>in quanto</w:t>
      </w:r>
      <w:r w:rsidRPr="00311F3C">
        <w:rPr>
          <w:rFonts w:ascii="Times New Roman" w:hAnsi="Times New Roman" w:cs="Times New Roman"/>
          <w:sz w:val="24"/>
          <w:szCs w:val="24"/>
        </w:rPr>
        <w:t xml:space="preserve"> non imputabile alla P.A.</w:t>
      </w:r>
      <w:r w:rsidR="0031344E" w:rsidRPr="00311F3C">
        <w:rPr>
          <w:rFonts w:ascii="Times New Roman" w:hAnsi="Times New Roman" w:cs="Times New Roman"/>
          <w:sz w:val="24"/>
          <w:szCs w:val="24"/>
        </w:rPr>
        <w:t xml:space="preserve"> </w:t>
      </w:r>
      <w:r w:rsidR="008470AE" w:rsidRPr="00311F3C">
        <w:rPr>
          <w:rFonts w:ascii="Times New Roman" w:hAnsi="Times New Roman" w:cs="Times New Roman"/>
          <w:sz w:val="24"/>
          <w:szCs w:val="24"/>
        </w:rPr>
        <w:t>o</w:t>
      </w:r>
      <w:r w:rsidR="0031344E" w:rsidRPr="00311F3C">
        <w:rPr>
          <w:rFonts w:ascii="Times New Roman" w:hAnsi="Times New Roman" w:cs="Times New Roman"/>
          <w:sz w:val="24"/>
          <w:szCs w:val="24"/>
        </w:rPr>
        <w:t>d al</w:t>
      </w:r>
      <w:r w:rsidR="008470AE" w:rsidRPr="00311F3C">
        <w:rPr>
          <w:rFonts w:ascii="Times New Roman" w:hAnsi="Times New Roman" w:cs="Times New Roman"/>
          <w:sz w:val="24"/>
          <w:szCs w:val="24"/>
        </w:rPr>
        <w:t xml:space="preserve"> funzionario agente</w:t>
      </w:r>
      <w:r w:rsidR="0031344E" w:rsidRPr="00311F3C">
        <w:rPr>
          <w:rFonts w:ascii="Times New Roman" w:hAnsi="Times New Roman" w:cs="Times New Roman"/>
          <w:sz w:val="24"/>
          <w:szCs w:val="24"/>
        </w:rPr>
        <w:t>.</w:t>
      </w:r>
    </w:p>
    <w:p w:rsidR="00DD39BC" w:rsidRPr="00311F3C" w:rsidRDefault="0031344E"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D</w:t>
      </w:r>
      <w:r w:rsidR="000E21CE" w:rsidRPr="00311F3C">
        <w:rPr>
          <w:rFonts w:ascii="Times New Roman" w:hAnsi="Times New Roman" w:cs="Times New Roman"/>
          <w:sz w:val="24"/>
          <w:szCs w:val="24"/>
        </w:rPr>
        <w:t xml:space="preserve">iversamente, </w:t>
      </w:r>
      <w:r w:rsidR="00FE6C34" w:rsidRPr="00311F3C">
        <w:rPr>
          <w:rFonts w:ascii="Times New Roman" w:hAnsi="Times New Roman" w:cs="Times New Roman"/>
          <w:sz w:val="24"/>
          <w:szCs w:val="24"/>
        </w:rPr>
        <w:t>pot</w:t>
      </w:r>
      <w:r w:rsidR="000E21CE" w:rsidRPr="00311F3C">
        <w:rPr>
          <w:rFonts w:ascii="Times New Roman" w:hAnsi="Times New Roman" w:cs="Times New Roman"/>
          <w:sz w:val="24"/>
          <w:szCs w:val="24"/>
        </w:rPr>
        <w:t xml:space="preserve">rebbe trattarsi </w:t>
      </w:r>
      <w:r w:rsidR="007C5F25" w:rsidRPr="00311F3C">
        <w:rPr>
          <w:rFonts w:ascii="Times New Roman" w:hAnsi="Times New Roman" w:cs="Times New Roman"/>
          <w:sz w:val="24"/>
          <w:szCs w:val="24"/>
        </w:rPr>
        <w:t xml:space="preserve">di un provvedimento </w:t>
      </w:r>
      <w:r w:rsidR="00DD39BC" w:rsidRPr="00311F3C">
        <w:rPr>
          <w:rFonts w:ascii="Times New Roman" w:hAnsi="Times New Roman" w:cs="Times New Roman"/>
          <w:sz w:val="24"/>
          <w:szCs w:val="24"/>
        </w:rPr>
        <w:t xml:space="preserve">nullo per carenza di </w:t>
      </w:r>
      <w:r w:rsidR="008E029E" w:rsidRPr="00311F3C">
        <w:rPr>
          <w:rFonts w:ascii="Times New Roman" w:hAnsi="Times New Roman" w:cs="Times New Roman"/>
          <w:sz w:val="24"/>
          <w:szCs w:val="24"/>
        </w:rPr>
        <w:t>un elemento essenziale, o</w:t>
      </w:r>
      <w:r w:rsidRPr="00311F3C">
        <w:rPr>
          <w:rFonts w:ascii="Times New Roman" w:hAnsi="Times New Roman" w:cs="Times New Roman"/>
          <w:sz w:val="24"/>
          <w:szCs w:val="24"/>
        </w:rPr>
        <w:t>vvero</w:t>
      </w:r>
      <w:r w:rsidR="008E029E" w:rsidRPr="00311F3C">
        <w:rPr>
          <w:rFonts w:ascii="Times New Roman" w:hAnsi="Times New Roman" w:cs="Times New Roman"/>
          <w:sz w:val="24"/>
          <w:szCs w:val="24"/>
        </w:rPr>
        <w:t>sia</w:t>
      </w:r>
      <w:r w:rsidR="00FE6C34" w:rsidRPr="00311F3C">
        <w:rPr>
          <w:rFonts w:ascii="Times New Roman" w:hAnsi="Times New Roman" w:cs="Times New Roman"/>
          <w:sz w:val="24"/>
          <w:szCs w:val="24"/>
        </w:rPr>
        <w:t xml:space="preserve"> </w:t>
      </w:r>
      <w:r w:rsidR="00DD39BC" w:rsidRPr="00311F3C">
        <w:rPr>
          <w:rFonts w:ascii="Times New Roman" w:hAnsi="Times New Roman" w:cs="Times New Roman"/>
          <w:sz w:val="24"/>
          <w:szCs w:val="24"/>
        </w:rPr>
        <w:t xml:space="preserve">una volontà </w:t>
      </w:r>
      <w:r w:rsidR="00D652D3" w:rsidRPr="00311F3C">
        <w:rPr>
          <w:rFonts w:ascii="Times New Roman" w:hAnsi="Times New Roman" w:cs="Times New Roman"/>
          <w:sz w:val="24"/>
          <w:szCs w:val="24"/>
        </w:rPr>
        <w:t>riconduc</w:t>
      </w:r>
      <w:r w:rsidR="00DD39BC" w:rsidRPr="00311F3C">
        <w:rPr>
          <w:rFonts w:ascii="Times New Roman" w:hAnsi="Times New Roman" w:cs="Times New Roman"/>
          <w:sz w:val="24"/>
          <w:szCs w:val="24"/>
        </w:rPr>
        <w:t>ibile a</w:t>
      </w:r>
      <w:r w:rsidR="000E21CE" w:rsidRPr="00311F3C">
        <w:rPr>
          <w:rFonts w:ascii="Times New Roman" w:hAnsi="Times New Roman" w:cs="Times New Roman"/>
          <w:sz w:val="24"/>
          <w:szCs w:val="24"/>
        </w:rPr>
        <w:t>ll’</w:t>
      </w:r>
      <w:r w:rsidR="00DD39BC" w:rsidRPr="00311F3C">
        <w:rPr>
          <w:rFonts w:ascii="Times New Roman" w:hAnsi="Times New Roman" w:cs="Times New Roman"/>
          <w:sz w:val="24"/>
          <w:szCs w:val="24"/>
        </w:rPr>
        <w:t>amministra</w:t>
      </w:r>
      <w:r w:rsidR="000E21CE" w:rsidRPr="00311F3C">
        <w:rPr>
          <w:rFonts w:ascii="Times New Roman" w:hAnsi="Times New Roman" w:cs="Times New Roman"/>
          <w:sz w:val="24"/>
          <w:szCs w:val="24"/>
        </w:rPr>
        <w:t>zione (la macchina non è un organo</w:t>
      </w:r>
      <w:r w:rsidR="00D652D3" w:rsidRPr="00311F3C">
        <w:rPr>
          <w:rFonts w:ascii="Times New Roman" w:hAnsi="Times New Roman" w:cs="Times New Roman"/>
          <w:sz w:val="24"/>
          <w:szCs w:val="24"/>
        </w:rPr>
        <w:t xml:space="preserve"> diretto od indiretto</w:t>
      </w:r>
      <w:r w:rsidR="000E21CE" w:rsidRPr="00311F3C">
        <w:rPr>
          <w:rFonts w:ascii="Times New Roman" w:hAnsi="Times New Roman" w:cs="Times New Roman"/>
          <w:sz w:val="24"/>
          <w:szCs w:val="24"/>
        </w:rPr>
        <w:t>)</w:t>
      </w:r>
      <w:r w:rsidR="00DD39BC" w:rsidRPr="00311F3C">
        <w:rPr>
          <w:rFonts w:ascii="Times New Roman" w:hAnsi="Times New Roman" w:cs="Times New Roman"/>
          <w:sz w:val="24"/>
          <w:szCs w:val="24"/>
        </w:rPr>
        <w:t>.</w:t>
      </w:r>
    </w:p>
    <w:p w:rsidR="0090607C" w:rsidRPr="00311F3C" w:rsidRDefault="0045021F"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Ancora</w:t>
      </w:r>
      <w:r w:rsidR="008470AE" w:rsidRPr="00311F3C">
        <w:rPr>
          <w:rFonts w:ascii="Times New Roman" w:hAnsi="Times New Roman" w:cs="Times New Roman"/>
          <w:sz w:val="24"/>
          <w:szCs w:val="24"/>
        </w:rPr>
        <w:t xml:space="preserve">, </w:t>
      </w:r>
      <w:r w:rsidR="00FE6C34" w:rsidRPr="00311F3C">
        <w:rPr>
          <w:rFonts w:ascii="Times New Roman" w:hAnsi="Times New Roman" w:cs="Times New Roman"/>
          <w:sz w:val="24"/>
          <w:szCs w:val="24"/>
        </w:rPr>
        <w:t xml:space="preserve">il provvedimento amministrativo adottato in forma totalmente automatizzata </w:t>
      </w:r>
      <w:r w:rsidR="008470AE" w:rsidRPr="00311F3C">
        <w:rPr>
          <w:rFonts w:ascii="Times New Roman" w:hAnsi="Times New Roman" w:cs="Times New Roman"/>
          <w:sz w:val="24"/>
          <w:szCs w:val="24"/>
        </w:rPr>
        <w:t>potrebbe essere</w:t>
      </w:r>
      <w:r w:rsidR="00DB7FD0" w:rsidRPr="00311F3C">
        <w:rPr>
          <w:rFonts w:ascii="Times New Roman" w:hAnsi="Times New Roman" w:cs="Times New Roman"/>
          <w:sz w:val="24"/>
          <w:szCs w:val="24"/>
        </w:rPr>
        <w:t xml:space="preserve"> </w:t>
      </w:r>
      <w:r w:rsidR="00FE6C34" w:rsidRPr="00311F3C">
        <w:rPr>
          <w:rFonts w:ascii="Times New Roman" w:hAnsi="Times New Roman" w:cs="Times New Roman"/>
          <w:sz w:val="24"/>
          <w:szCs w:val="24"/>
        </w:rPr>
        <w:t xml:space="preserve">annullabile per violazione di legge, </w:t>
      </w:r>
      <w:r w:rsidR="009B4200" w:rsidRPr="00311F3C">
        <w:rPr>
          <w:rFonts w:ascii="Times New Roman" w:hAnsi="Times New Roman" w:cs="Times New Roman"/>
          <w:sz w:val="24"/>
          <w:szCs w:val="24"/>
        </w:rPr>
        <w:t>esse</w:t>
      </w:r>
      <w:r w:rsidR="00FE6C34" w:rsidRPr="00311F3C">
        <w:rPr>
          <w:rFonts w:ascii="Times New Roman" w:hAnsi="Times New Roman" w:cs="Times New Roman"/>
          <w:sz w:val="24"/>
          <w:szCs w:val="24"/>
        </w:rPr>
        <w:t>ndo sorretto da una volontà imperfetta e non compiutamente sviluppata</w:t>
      </w:r>
      <w:r w:rsidR="00DB7FD0" w:rsidRPr="00311F3C">
        <w:rPr>
          <w:rFonts w:ascii="Times New Roman" w:hAnsi="Times New Roman" w:cs="Times New Roman"/>
          <w:sz w:val="24"/>
          <w:szCs w:val="24"/>
        </w:rPr>
        <w:t xml:space="preserve"> per l’assenza di un valido contributo umano</w:t>
      </w:r>
      <w:r w:rsidR="008470AE" w:rsidRPr="00311F3C">
        <w:rPr>
          <w:rFonts w:ascii="Times New Roman" w:hAnsi="Times New Roman" w:cs="Times New Roman"/>
          <w:sz w:val="24"/>
          <w:szCs w:val="24"/>
        </w:rPr>
        <w:t xml:space="preserve"> (GALLONE)</w:t>
      </w:r>
      <w:r w:rsidR="0090607C" w:rsidRPr="00311F3C">
        <w:rPr>
          <w:rFonts w:ascii="Times New Roman" w:hAnsi="Times New Roman" w:cs="Times New Roman"/>
          <w:sz w:val="24"/>
          <w:szCs w:val="24"/>
        </w:rPr>
        <w:t>.</w:t>
      </w:r>
    </w:p>
    <w:p w:rsidR="0045021F" w:rsidRPr="00311F3C" w:rsidRDefault="0045021F"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Infine, lo stesso provvedimento potrebbe essere inefficace, laddove si costruisca il contributo umano </w:t>
      </w:r>
      <w:r w:rsidR="006535E0" w:rsidRPr="00311F3C">
        <w:rPr>
          <w:rFonts w:ascii="Times New Roman" w:hAnsi="Times New Roman" w:cs="Times New Roman"/>
          <w:sz w:val="24"/>
          <w:szCs w:val="24"/>
        </w:rPr>
        <w:t xml:space="preserve">come </w:t>
      </w:r>
      <w:r w:rsidRPr="00311F3C">
        <w:rPr>
          <w:rFonts w:ascii="Times New Roman" w:hAnsi="Times New Roman" w:cs="Times New Roman"/>
          <w:sz w:val="24"/>
          <w:szCs w:val="24"/>
        </w:rPr>
        <w:t xml:space="preserve">una condizione </w:t>
      </w:r>
      <w:r w:rsidR="009B4200" w:rsidRPr="00311F3C">
        <w:rPr>
          <w:rFonts w:ascii="Times New Roman" w:hAnsi="Times New Roman" w:cs="Times New Roman"/>
          <w:sz w:val="24"/>
          <w:szCs w:val="24"/>
        </w:rPr>
        <w:t>d’efficacia</w:t>
      </w:r>
      <w:r w:rsidRPr="00311F3C">
        <w:rPr>
          <w:rFonts w:ascii="Times New Roman" w:hAnsi="Times New Roman" w:cs="Times New Roman"/>
          <w:sz w:val="24"/>
          <w:szCs w:val="24"/>
        </w:rPr>
        <w:t xml:space="preserve"> </w:t>
      </w:r>
      <w:r w:rsidRPr="00311F3C">
        <w:rPr>
          <w:rFonts w:ascii="Times New Roman" w:hAnsi="Times New Roman" w:cs="Times New Roman"/>
          <w:i/>
          <w:sz w:val="24"/>
          <w:szCs w:val="24"/>
        </w:rPr>
        <w:t>ex</w:t>
      </w:r>
      <w:r w:rsidRPr="00311F3C">
        <w:rPr>
          <w:rFonts w:ascii="Times New Roman" w:hAnsi="Times New Roman" w:cs="Times New Roman"/>
          <w:sz w:val="24"/>
          <w:szCs w:val="24"/>
        </w:rPr>
        <w:t xml:space="preserve"> art. 21-</w:t>
      </w:r>
      <w:r w:rsidRPr="00311F3C">
        <w:rPr>
          <w:rFonts w:ascii="Times New Roman" w:hAnsi="Times New Roman" w:cs="Times New Roman"/>
          <w:i/>
          <w:sz w:val="24"/>
          <w:szCs w:val="24"/>
        </w:rPr>
        <w:t>quater</w:t>
      </w:r>
      <w:r w:rsidRPr="00311F3C">
        <w:rPr>
          <w:rFonts w:ascii="Times New Roman" w:hAnsi="Times New Roman" w:cs="Times New Roman"/>
          <w:sz w:val="24"/>
          <w:szCs w:val="24"/>
        </w:rPr>
        <w:t xml:space="preserve"> della legge n. 241/1990.</w:t>
      </w:r>
    </w:p>
    <w:p w:rsidR="00925B30" w:rsidRPr="00311F3C" w:rsidRDefault="008470AE"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Va detto che l</w:t>
      </w:r>
      <w:r w:rsidR="00925B30" w:rsidRPr="00311F3C">
        <w:rPr>
          <w:rFonts w:ascii="Times New Roman" w:hAnsi="Times New Roman" w:cs="Times New Roman"/>
          <w:sz w:val="24"/>
          <w:szCs w:val="24"/>
        </w:rPr>
        <w:t xml:space="preserve">e </w:t>
      </w:r>
      <w:r w:rsidR="007C5F25" w:rsidRPr="00311F3C">
        <w:rPr>
          <w:rFonts w:ascii="Times New Roman" w:hAnsi="Times New Roman" w:cs="Times New Roman"/>
          <w:sz w:val="24"/>
          <w:szCs w:val="24"/>
        </w:rPr>
        <w:t xml:space="preserve">varie </w:t>
      </w:r>
      <w:r w:rsidR="00925B30" w:rsidRPr="00311F3C">
        <w:rPr>
          <w:rFonts w:ascii="Times New Roman" w:hAnsi="Times New Roman" w:cs="Times New Roman"/>
          <w:sz w:val="24"/>
          <w:szCs w:val="24"/>
        </w:rPr>
        <w:t xml:space="preserve">decisioni giurisdizionali </w:t>
      </w:r>
      <w:r w:rsidR="000E21CE" w:rsidRPr="00311F3C">
        <w:rPr>
          <w:rFonts w:ascii="Times New Roman" w:hAnsi="Times New Roman" w:cs="Times New Roman"/>
          <w:sz w:val="24"/>
          <w:szCs w:val="24"/>
        </w:rPr>
        <w:t xml:space="preserve">sin qui </w:t>
      </w:r>
      <w:r w:rsidR="00925B30" w:rsidRPr="00311F3C">
        <w:rPr>
          <w:rFonts w:ascii="Times New Roman" w:hAnsi="Times New Roman" w:cs="Times New Roman"/>
          <w:sz w:val="24"/>
          <w:szCs w:val="24"/>
        </w:rPr>
        <w:t>intervenute</w:t>
      </w:r>
      <w:r w:rsidR="007C5F25" w:rsidRPr="00311F3C">
        <w:rPr>
          <w:rFonts w:ascii="Times New Roman" w:hAnsi="Times New Roman" w:cs="Times New Roman"/>
          <w:sz w:val="24"/>
          <w:szCs w:val="24"/>
        </w:rPr>
        <w:t xml:space="preserve"> hanno </w:t>
      </w:r>
      <w:r w:rsidR="009B4200" w:rsidRPr="00311F3C">
        <w:rPr>
          <w:rFonts w:ascii="Times New Roman" w:hAnsi="Times New Roman" w:cs="Times New Roman"/>
          <w:sz w:val="24"/>
          <w:szCs w:val="24"/>
        </w:rPr>
        <w:t>qualifica</w:t>
      </w:r>
      <w:r w:rsidR="007C5F25" w:rsidRPr="00311F3C">
        <w:rPr>
          <w:rFonts w:ascii="Times New Roman" w:hAnsi="Times New Roman" w:cs="Times New Roman"/>
          <w:sz w:val="24"/>
          <w:szCs w:val="24"/>
        </w:rPr>
        <w:t xml:space="preserve">to il </w:t>
      </w:r>
      <w:r w:rsidR="00320E99" w:rsidRPr="00311F3C">
        <w:rPr>
          <w:rFonts w:ascii="Times New Roman" w:hAnsi="Times New Roman" w:cs="Times New Roman"/>
          <w:sz w:val="24"/>
          <w:szCs w:val="24"/>
        </w:rPr>
        <w:t>provvedimento</w:t>
      </w:r>
      <w:r w:rsidR="007C5F25" w:rsidRPr="00311F3C">
        <w:rPr>
          <w:rFonts w:ascii="Times New Roman" w:hAnsi="Times New Roman" w:cs="Times New Roman"/>
          <w:sz w:val="24"/>
          <w:szCs w:val="24"/>
        </w:rPr>
        <w:t xml:space="preserve"> come </w:t>
      </w:r>
      <w:r w:rsidR="00320E99" w:rsidRPr="00311F3C">
        <w:rPr>
          <w:rFonts w:ascii="Times New Roman" w:hAnsi="Times New Roman" w:cs="Times New Roman"/>
          <w:sz w:val="24"/>
          <w:szCs w:val="24"/>
        </w:rPr>
        <w:t>illegittimo</w:t>
      </w:r>
      <w:r w:rsidR="007C5F25" w:rsidRPr="00311F3C">
        <w:rPr>
          <w:rFonts w:ascii="Times New Roman" w:hAnsi="Times New Roman" w:cs="Times New Roman"/>
          <w:sz w:val="24"/>
          <w:szCs w:val="24"/>
        </w:rPr>
        <w:t xml:space="preserve">, </w:t>
      </w:r>
      <w:r w:rsidRPr="00311F3C">
        <w:rPr>
          <w:rFonts w:ascii="Times New Roman" w:hAnsi="Times New Roman" w:cs="Times New Roman"/>
          <w:sz w:val="24"/>
          <w:szCs w:val="24"/>
        </w:rPr>
        <w:t>annulland</w:t>
      </w:r>
      <w:r w:rsidR="00320E99" w:rsidRPr="00311F3C">
        <w:rPr>
          <w:rFonts w:ascii="Times New Roman" w:hAnsi="Times New Roman" w:cs="Times New Roman"/>
          <w:sz w:val="24"/>
          <w:szCs w:val="24"/>
        </w:rPr>
        <w:t>ol</w:t>
      </w:r>
      <w:r w:rsidRPr="00311F3C">
        <w:rPr>
          <w:rFonts w:ascii="Times New Roman" w:hAnsi="Times New Roman" w:cs="Times New Roman"/>
          <w:sz w:val="24"/>
          <w:szCs w:val="24"/>
        </w:rPr>
        <w:t xml:space="preserve">o </w:t>
      </w:r>
      <w:r w:rsidR="00320E99" w:rsidRPr="00311F3C">
        <w:rPr>
          <w:rFonts w:ascii="Times New Roman" w:hAnsi="Times New Roman" w:cs="Times New Roman"/>
          <w:sz w:val="24"/>
          <w:szCs w:val="24"/>
        </w:rPr>
        <w:t>senza particolari spiegazioni</w:t>
      </w:r>
      <w:r w:rsidRPr="00311F3C">
        <w:rPr>
          <w:rFonts w:ascii="Times New Roman" w:hAnsi="Times New Roman" w:cs="Times New Roman"/>
          <w:sz w:val="24"/>
          <w:szCs w:val="24"/>
        </w:rPr>
        <w:t>.</w:t>
      </w:r>
    </w:p>
    <w:p w:rsidR="000565BE" w:rsidRPr="00311F3C" w:rsidRDefault="000565BE" w:rsidP="00F76F93">
      <w:pPr>
        <w:pStyle w:val="Nessunaspaziatura"/>
        <w:spacing w:line="360" w:lineRule="auto"/>
        <w:ind w:left="709" w:right="424" w:firstLine="992"/>
        <w:jc w:val="both"/>
        <w:rPr>
          <w:rFonts w:ascii="Times New Roman" w:hAnsi="Times New Roman" w:cs="Times New Roman"/>
          <w:sz w:val="24"/>
          <w:szCs w:val="24"/>
        </w:rPr>
      </w:pPr>
    </w:p>
    <w:p w:rsidR="001A50BA" w:rsidRPr="00311F3C" w:rsidRDefault="00EA603D" w:rsidP="00F76F93">
      <w:pPr>
        <w:pStyle w:val="Nessunaspaziatura"/>
        <w:spacing w:line="360" w:lineRule="auto"/>
        <w:ind w:left="709" w:right="424" w:firstLine="992"/>
        <w:jc w:val="both"/>
        <w:rPr>
          <w:rFonts w:ascii="Times New Roman" w:hAnsi="Times New Roman" w:cs="Times New Roman"/>
          <w:b/>
          <w:sz w:val="24"/>
          <w:szCs w:val="24"/>
        </w:rPr>
      </w:pPr>
      <w:r w:rsidRPr="00311F3C">
        <w:rPr>
          <w:rFonts w:ascii="Times New Roman" w:hAnsi="Times New Roman" w:cs="Times New Roman"/>
          <w:b/>
          <w:sz w:val="24"/>
          <w:szCs w:val="24"/>
        </w:rPr>
        <w:t>5.</w:t>
      </w:r>
      <w:r w:rsidR="00C447D3" w:rsidRPr="00311F3C">
        <w:rPr>
          <w:rFonts w:ascii="Times New Roman" w:hAnsi="Times New Roman" w:cs="Times New Roman"/>
          <w:b/>
          <w:sz w:val="24"/>
          <w:szCs w:val="24"/>
        </w:rPr>
        <w:t>-</w:t>
      </w:r>
      <w:r w:rsidRPr="00311F3C">
        <w:rPr>
          <w:rFonts w:ascii="Times New Roman" w:hAnsi="Times New Roman" w:cs="Times New Roman"/>
          <w:b/>
          <w:sz w:val="24"/>
          <w:szCs w:val="24"/>
        </w:rPr>
        <w:t xml:space="preserve"> </w:t>
      </w:r>
      <w:r w:rsidR="00DD025F" w:rsidRPr="00311F3C">
        <w:rPr>
          <w:rFonts w:ascii="Times New Roman" w:hAnsi="Times New Roman" w:cs="Times New Roman"/>
          <w:b/>
          <w:sz w:val="24"/>
          <w:szCs w:val="24"/>
        </w:rPr>
        <w:t>L</w:t>
      </w:r>
      <w:r w:rsidR="00A4613B" w:rsidRPr="00311F3C">
        <w:rPr>
          <w:rFonts w:ascii="Times New Roman" w:hAnsi="Times New Roman" w:cs="Times New Roman"/>
          <w:b/>
          <w:sz w:val="24"/>
          <w:szCs w:val="24"/>
        </w:rPr>
        <w:t>’effetto utile</w:t>
      </w:r>
      <w:r w:rsidR="00DD025F" w:rsidRPr="00311F3C">
        <w:rPr>
          <w:rFonts w:ascii="Times New Roman" w:hAnsi="Times New Roman" w:cs="Times New Roman"/>
          <w:b/>
          <w:sz w:val="24"/>
          <w:szCs w:val="24"/>
        </w:rPr>
        <w:t xml:space="preserve"> e l</w:t>
      </w:r>
      <w:r w:rsidR="006978D3" w:rsidRPr="00311F3C">
        <w:rPr>
          <w:rFonts w:ascii="Times New Roman" w:hAnsi="Times New Roman" w:cs="Times New Roman"/>
          <w:b/>
          <w:sz w:val="24"/>
          <w:szCs w:val="24"/>
        </w:rPr>
        <w:t>’inel</w:t>
      </w:r>
      <w:r w:rsidR="002F6DE7" w:rsidRPr="00311F3C">
        <w:rPr>
          <w:rFonts w:ascii="Times New Roman" w:hAnsi="Times New Roman" w:cs="Times New Roman"/>
          <w:b/>
          <w:sz w:val="24"/>
          <w:szCs w:val="24"/>
        </w:rPr>
        <w:t>udi</w:t>
      </w:r>
      <w:r w:rsidR="006978D3" w:rsidRPr="00311F3C">
        <w:rPr>
          <w:rFonts w:ascii="Times New Roman" w:hAnsi="Times New Roman" w:cs="Times New Roman"/>
          <w:b/>
          <w:sz w:val="24"/>
          <w:szCs w:val="24"/>
        </w:rPr>
        <w:t>bil</w:t>
      </w:r>
      <w:r w:rsidR="002F6DE7" w:rsidRPr="00311F3C">
        <w:rPr>
          <w:rFonts w:ascii="Times New Roman" w:hAnsi="Times New Roman" w:cs="Times New Roman"/>
          <w:b/>
          <w:sz w:val="24"/>
          <w:szCs w:val="24"/>
        </w:rPr>
        <w:t xml:space="preserve">ità </w:t>
      </w:r>
      <w:r w:rsidR="00DD025F" w:rsidRPr="00311F3C">
        <w:rPr>
          <w:rFonts w:ascii="Times New Roman" w:hAnsi="Times New Roman" w:cs="Times New Roman"/>
          <w:b/>
          <w:sz w:val="24"/>
          <w:szCs w:val="24"/>
        </w:rPr>
        <w:t xml:space="preserve">di una tutela </w:t>
      </w:r>
      <w:r w:rsidR="002F6DE7" w:rsidRPr="00311F3C">
        <w:rPr>
          <w:rFonts w:ascii="Times New Roman" w:hAnsi="Times New Roman" w:cs="Times New Roman"/>
          <w:b/>
          <w:sz w:val="24"/>
          <w:szCs w:val="24"/>
        </w:rPr>
        <w:t xml:space="preserve">giurisdizionale </w:t>
      </w:r>
      <w:r w:rsidR="00DD025F" w:rsidRPr="00311F3C">
        <w:rPr>
          <w:rFonts w:ascii="Times New Roman" w:hAnsi="Times New Roman" w:cs="Times New Roman"/>
          <w:b/>
          <w:sz w:val="24"/>
          <w:szCs w:val="24"/>
        </w:rPr>
        <w:t>effettiva</w:t>
      </w:r>
    </w:p>
    <w:p w:rsidR="001A50BA" w:rsidRPr="00311F3C" w:rsidRDefault="001B6187"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Occorre</w:t>
      </w:r>
      <w:r w:rsidR="00A4613B" w:rsidRPr="00311F3C">
        <w:rPr>
          <w:rFonts w:ascii="Times New Roman" w:hAnsi="Times New Roman" w:cs="Times New Roman"/>
          <w:sz w:val="24"/>
          <w:szCs w:val="24"/>
        </w:rPr>
        <w:t xml:space="preserve"> muove</w:t>
      </w:r>
      <w:r w:rsidRPr="00311F3C">
        <w:rPr>
          <w:rFonts w:ascii="Times New Roman" w:hAnsi="Times New Roman" w:cs="Times New Roman"/>
          <w:sz w:val="24"/>
          <w:szCs w:val="24"/>
        </w:rPr>
        <w:t>re</w:t>
      </w:r>
      <w:r w:rsidR="00A4613B" w:rsidRPr="00311F3C">
        <w:rPr>
          <w:rFonts w:ascii="Times New Roman" w:hAnsi="Times New Roman" w:cs="Times New Roman"/>
          <w:sz w:val="24"/>
          <w:szCs w:val="24"/>
        </w:rPr>
        <w:t xml:space="preserve"> dalla </w:t>
      </w:r>
      <w:r w:rsidR="001A50BA" w:rsidRPr="00311F3C">
        <w:rPr>
          <w:rFonts w:ascii="Times New Roman" w:hAnsi="Times New Roman" w:cs="Times New Roman"/>
          <w:sz w:val="24"/>
          <w:szCs w:val="24"/>
        </w:rPr>
        <w:t>condivisibile affermazione</w:t>
      </w:r>
      <w:r w:rsidR="00326B31" w:rsidRPr="00311F3C">
        <w:rPr>
          <w:rFonts w:ascii="Times New Roman" w:hAnsi="Times New Roman" w:cs="Times New Roman"/>
          <w:sz w:val="24"/>
          <w:szCs w:val="24"/>
        </w:rPr>
        <w:t xml:space="preserve"> secondo cui</w:t>
      </w:r>
      <w:r w:rsidR="00A4613B" w:rsidRPr="00311F3C">
        <w:rPr>
          <w:rFonts w:ascii="Times New Roman" w:hAnsi="Times New Roman" w:cs="Times New Roman"/>
          <w:sz w:val="24"/>
          <w:szCs w:val="24"/>
        </w:rPr>
        <w:t>:</w:t>
      </w:r>
      <w:r w:rsidR="001A50BA" w:rsidRPr="00311F3C">
        <w:rPr>
          <w:rFonts w:ascii="Times New Roman" w:hAnsi="Times New Roman" w:cs="Times New Roman"/>
          <w:sz w:val="24"/>
          <w:szCs w:val="24"/>
        </w:rPr>
        <w:t xml:space="preserve"> “</w:t>
      </w:r>
      <w:r w:rsidR="001A50BA" w:rsidRPr="00311F3C">
        <w:rPr>
          <w:rFonts w:ascii="Times New Roman" w:hAnsi="Times New Roman" w:cs="Times New Roman"/>
          <w:i/>
          <w:sz w:val="24"/>
          <w:szCs w:val="24"/>
        </w:rPr>
        <w:t>l’utilizzo di procedure robotizzate non può […] essere motivo di elusione dei princìpi che conformano il nostro ordinamento e che regolano lo svolgersi dell’attività amministrativa</w:t>
      </w:r>
      <w:r w:rsidR="001A50BA" w:rsidRPr="00311F3C">
        <w:rPr>
          <w:rFonts w:ascii="Times New Roman" w:hAnsi="Times New Roman" w:cs="Times New Roman"/>
          <w:sz w:val="24"/>
          <w:szCs w:val="24"/>
        </w:rPr>
        <w:t>” (</w:t>
      </w:r>
      <w:r w:rsidR="00F67318" w:rsidRPr="00311F3C">
        <w:rPr>
          <w:rFonts w:ascii="Times New Roman" w:hAnsi="Times New Roman" w:cs="Times New Roman"/>
          <w:sz w:val="24"/>
          <w:szCs w:val="24"/>
        </w:rPr>
        <w:t xml:space="preserve">Cons. Stato, </w:t>
      </w:r>
      <w:r w:rsidR="001A50BA" w:rsidRPr="00311F3C">
        <w:rPr>
          <w:rFonts w:ascii="Times New Roman" w:hAnsi="Times New Roman" w:cs="Times New Roman"/>
          <w:sz w:val="24"/>
          <w:szCs w:val="24"/>
        </w:rPr>
        <w:t>Sez. VI, 8 aprile 2019, n. 2270).</w:t>
      </w:r>
    </w:p>
    <w:p w:rsidR="001A50BA" w:rsidRPr="00311F3C" w:rsidRDefault="00A4613B"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Nel nostro</w:t>
      </w:r>
      <w:r w:rsidR="001A50BA" w:rsidRPr="00311F3C">
        <w:rPr>
          <w:rFonts w:ascii="Times New Roman" w:hAnsi="Times New Roman" w:cs="Times New Roman"/>
          <w:sz w:val="24"/>
          <w:szCs w:val="24"/>
        </w:rPr>
        <w:t xml:space="preserve"> caso, il principio </w:t>
      </w:r>
      <w:r w:rsidRPr="00311F3C">
        <w:rPr>
          <w:rFonts w:ascii="Times New Roman" w:hAnsi="Times New Roman" w:cs="Times New Roman"/>
          <w:sz w:val="24"/>
          <w:szCs w:val="24"/>
        </w:rPr>
        <w:t xml:space="preserve">conformatore </w:t>
      </w:r>
      <w:r w:rsidR="001A50BA" w:rsidRPr="00311F3C">
        <w:rPr>
          <w:rFonts w:ascii="Times New Roman" w:hAnsi="Times New Roman" w:cs="Times New Roman"/>
          <w:sz w:val="24"/>
          <w:szCs w:val="24"/>
        </w:rPr>
        <w:t>è quello d</w:t>
      </w:r>
      <w:r w:rsidR="002F6DE7" w:rsidRPr="00311F3C">
        <w:rPr>
          <w:rFonts w:ascii="Times New Roman" w:hAnsi="Times New Roman" w:cs="Times New Roman"/>
          <w:sz w:val="24"/>
          <w:szCs w:val="24"/>
        </w:rPr>
        <w:t xml:space="preserve">i </w:t>
      </w:r>
      <w:r w:rsidR="001A50BA" w:rsidRPr="00311F3C">
        <w:rPr>
          <w:rFonts w:ascii="Times New Roman" w:hAnsi="Times New Roman" w:cs="Times New Roman"/>
          <w:sz w:val="24"/>
          <w:szCs w:val="24"/>
        </w:rPr>
        <w:t xml:space="preserve">effettività della tutela giurisdizionale, che </w:t>
      </w:r>
      <w:r w:rsidRPr="00311F3C">
        <w:rPr>
          <w:rFonts w:ascii="Times New Roman" w:hAnsi="Times New Roman" w:cs="Times New Roman"/>
          <w:sz w:val="24"/>
          <w:szCs w:val="24"/>
        </w:rPr>
        <w:t>sa</w:t>
      </w:r>
      <w:r w:rsidR="001A50BA" w:rsidRPr="00311F3C">
        <w:rPr>
          <w:rFonts w:ascii="Times New Roman" w:hAnsi="Times New Roman" w:cs="Times New Roman"/>
          <w:sz w:val="24"/>
          <w:szCs w:val="24"/>
        </w:rPr>
        <w:t xml:space="preserve">rebbe </w:t>
      </w:r>
      <w:r w:rsidR="003C6523" w:rsidRPr="00311F3C">
        <w:rPr>
          <w:rFonts w:ascii="Times New Roman" w:hAnsi="Times New Roman" w:cs="Times New Roman"/>
          <w:sz w:val="24"/>
          <w:szCs w:val="24"/>
        </w:rPr>
        <w:t xml:space="preserve">certamente </w:t>
      </w:r>
      <w:r w:rsidR="00607664" w:rsidRPr="00311F3C">
        <w:rPr>
          <w:rFonts w:ascii="Times New Roman" w:hAnsi="Times New Roman" w:cs="Times New Roman"/>
          <w:sz w:val="24"/>
          <w:szCs w:val="24"/>
        </w:rPr>
        <w:t>elus</w:t>
      </w:r>
      <w:r w:rsidR="001A50BA" w:rsidRPr="00311F3C">
        <w:rPr>
          <w:rFonts w:ascii="Times New Roman" w:hAnsi="Times New Roman" w:cs="Times New Roman"/>
          <w:sz w:val="24"/>
          <w:szCs w:val="24"/>
        </w:rPr>
        <w:t>o</w:t>
      </w:r>
      <w:r w:rsidR="003C6523" w:rsidRPr="00311F3C">
        <w:rPr>
          <w:rFonts w:ascii="Times New Roman" w:hAnsi="Times New Roman" w:cs="Times New Roman"/>
          <w:sz w:val="24"/>
          <w:szCs w:val="24"/>
        </w:rPr>
        <w:t xml:space="preserve"> ladd</w:t>
      </w:r>
      <w:r w:rsidR="00EA603D" w:rsidRPr="00311F3C">
        <w:rPr>
          <w:rFonts w:ascii="Times New Roman" w:hAnsi="Times New Roman" w:cs="Times New Roman"/>
          <w:sz w:val="24"/>
          <w:szCs w:val="24"/>
        </w:rPr>
        <w:t>ove si</w:t>
      </w:r>
      <w:r w:rsidR="001A50BA" w:rsidRPr="00311F3C">
        <w:rPr>
          <w:rFonts w:ascii="Times New Roman" w:hAnsi="Times New Roman" w:cs="Times New Roman"/>
          <w:sz w:val="24"/>
          <w:szCs w:val="24"/>
        </w:rPr>
        <w:t xml:space="preserve"> appresta</w:t>
      </w:r>
      <w:r w:rsidR="00EA603D" w:rsidRPr="00311F3C">
        <w:rPr>
          <w:rFonts w:ascii="Times New Roman" w:hAnsi="Times New Roman" w:cs="Times New Roman"/>
          <w:sz w:val="24"/>
          <w:szCs w:val="24"/>
        </w:rPr>
        <w:t>ssero,</w:t>
      </w:r>
      <w:r w:rsidR="001A50BA" w:rsidRPr="00311F3C">
        <w:rPr>
          <w:rFonts w:ascii="Times New Roman" w:hAnsi="Times New Roman" w:cs="Times New Roman"/>
          <w:sz w:val="24"/>
          <w:szCs w:val="24"/>
        </w:rPr>
        <w:t xml:space="preserve"> </w:t>
      </w:r>
      <w:r w:rsidR="003C6523" w:rsidRPr="00311F3C">
        <w:rPr>
          <w:rFonts w:ascii="Times New Roman" w:hAnsi="Times New Roman" w:cs="Times New Roman"/>
          <w:sz w:val="24"/>
          <w:szCs w:val="24"/>
        </w:rPr>
        <w:t>in danno di</w:t>
      </w:r>
      <w:r w:rsidR="00EA603D" w:rsidRPr="00311F3C">
        <w:rPr>
          <w:rFonts w:ascii="Times New Roman" w:hAnsi="Times New Roman" w:cs="Times New Roman"/>
          <w:sz w:val="24"/>
          <w:szCs w:val="24"/>
        </w:rPr>
        <w:t xml:space="preserve"> chi ricorre avverso un provvedimento algoritmico, </w:t>
      </w:r>
      <w:r w:rsidR="001A50BA" w:rsidRPr="00311F3C">
        <w:rPr>
          <w:rFonts w:ascii="Times New Roman" w:hAnsi="Times New Roman" w:cs="Times New Roman"/>
          <w:sz w:val="24"/>
          <w:szCs w:val="24"/>
        </w:rPr>
        <w:t>minori garanzie sostanziali e processuali rispetto a</w:t>
      </w:r>
      <w:r w:rsidR="005A07D3" w:rsidRPr="00311F3C">
        <w:rPr>
          <w:rFonts w:ascii="Times New Roman" w:hAnsi="Times New Roman" w:cs="Times New Roman"/>
          <w:sz w:val="24"/>
          <w:szCs w:val="24"/>
        </w:rPr>
        <w:t xml:space="preserve"> </w:t>
      </w:r>
      <w:r w:rsidR="00EA603D" w:rsidRPr="00311F3C">
        <w:rPr>
          <w:rFonts w:ascii="Times New Roman" w:hAnsi="Times New Roman" w:cs="Times New Roman"/>
          <w:sz w:val="24"/>
          <w:szCs w:val="24"/>
        </w:rPr>
        <w:t>chi ricorre</w:t>
      </w:r>
      <w:r w:rsidR="005A07D3" w:rsidRPr="00311F3C">
        <w:rPr>
          <w:rFonts w:ascii="Times New Roman" w:hAnsi="Times New Roman" w:cs="Times New Roman"/>
          <w:sz w:val="24"/>
          <w:szCs w:val="24"/>
        </w:rPr>
        <w:t xml:space="preserve"> a</w:t>
      </w:r>
      <w:r w:rsidR="00EA603D" w:rsidRPr="00311F3C">
        <w:rPr>
          <w:rFonts w:ascii="Times New Roman" w:hAnsi="Times New Roman" w:cs="Times New Roman"/>
          <w:sz w:val="24"/>
          <w:szCs w:val="24"/>
        </w:rPr>
        <w:t>vverso</w:t>
      </w:r>
      <w:r w:rsidR="005A07D3" w:rsidRPr="00311F3C">
        <w:rPr>
          <w:rFonts w:ascii="Times New Roman" w:hAnsi="Times New Roman" w:cs="Times New Roman"/>
          <w:sz w:val="24"/>
          <w:szCs w:val="24"/>
        </w:rPr>
        <w:t xml:space="preserve"> un</w:t>
      </w:r>
      <w:r w:rsidR="001A50BA" w:rsidRPr="00311F3C">
        <w:rPr>
          <w:rFonts w:ascii="Times New Roman" w:hAnsi="Times New Roman" w:cs="Times New Roman"/>
          <w:sz w:val="24"/>
          <w:szCs w:val="24"/>
        </w:rPr>
        <w:t xml:space="preserve"> provvedimento umano</w:t>
      </w:r>
      <w:r w:rsidR="00AD2D3A" w:rsidRPr="00311F3C">
        <w:rPr>
          <w:rFonts w:ascii="Times New Roman" w:hAnsi="Times New Roman" w:cs="Times New Roman"/>
          <w:sz w:val="24"/>
          <w:szCs w:val="24"/>
        </w:rPr>
        <w:t>.</w:t>
      </w:r>
    </w:p>
    <w:p w:rsidR="005E2303" w:rsidRPr="00311F3C" w:rsidRDefault="005E2303"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A ciò si aggiunga che l’oggetto del sindacato giurisdizionale </w:t>
      </w:r>
      <w:r w:rsidR="008470AE" w:rsidRPr="00311F3C">
        <w:rPr>
          <w:rFonts w:ascii="Times New Roman" w:hAnsi="Times New Roman" w:cs="Times New Roman"/>
          <w:sz w:val="24"/>
          <w:szCs w:val="24"/>
        </w:rPr>
        <w:t xml:space="preserve">deve poter </w:t>
      </w:r>
      <w:r w:rsidRPr="00311F3C">
        <w:rPr>
          <w:rFonts w:ascii="Times New Roman" w:hAnsi="Times New Roman" w:cs="Times New Roman"/>
          <w:sz w:val="24"/>
          <w:szCs w:val="24"/>
        </w:rPr>
        <w:t>riguarda</w:t>
      </w:r>
      <w:r w:rsidR="008470AE" w:rsidRPr="00311F3C">
        <w:rPr>
          <w:rFonts w:ascii="Times New Roman" w:hAnsi="Times New Roman" w:cs="Times New Roman"/>
          <w:sz w:val="24"/>
          <w:szCs w:val="24"/>
        </w:rPr>
        <w:t>re non</w:t>
      </w:r>
      <w:r w:rsidRPr="00311F3C">
        <w:rPr>
          <w:rFonts w:ascii="Times New Roman" w:hAnsi="Times New Roman" w:cs="Times New Roman"/>
          <w:sz w:val="24"/>
          <w:szCs w:val="24"/>
        </w:rPr>
        <w:t xml:space="preserve"> soltanto la decisione finale, ma “</w:t>
      </w:r>
      <w:r w:rsidRPr="00311F3C">
        <w:rPr>
          <w:rFonts w:ascii="Times New Roman" w:hAnsi="Times New Roman" w:cs="Times New Roman"/>
          <w:i/>
          <w:sz w:val="24"/>
          <w:szCs w:val="24"/>
        </w:rPr>
        <w:t>in primo luogo la correttezza del processo informatico in tutte le sue componenti: dalla sua costruzione, all’inserimento dei dati, alla loro validità, alla loro gestione</w:t>
      </w:r>
      <w:r w:rsidRPr="00311F3C">
        <w:rPr>
          <w:rFonts w:ascii="Times New Roman" w:hAnsi="Times New Roman" w:cs="Times New Roman"/>
          <w:sz w:val="24"/>
          <w:szCs w:val="24"/>
        </w:rPr>
        <w:t>”.</w:t>
      </w:r>
    </w:p>
    <w:p w:rsidR="00AD2D3A" w:rsidRPr="00311F3C" w:rsidRDefault="009906BF"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Per assolvere degnamente al proprio ruolo, i</w:t>
      </w:r>
      <w:r w:rsidR="00E33D95" w:rsidRPr="00311F3C">
        <w:rPr>
          <w:rFonts w:ascii="Times New Roman" w:hAnsi="Times New Roman" w:cs="Times New Roman"/>
          <w:sz w:val="24"/>
          <w:szCs w:val="24"/>
        </w:rPr>
        <w:t>l giudice</w:t>
      </w:r>
      <w:r w:rsidRPr="00311F3C">
        <w:rPr>
          <w:rFonts w:ascii="Times New Roman" w:hAnsi="Times New Roman" w:cs="Times New Roman"/>
          <w:sz w:val="24"/>
          <w:szCs w:val="24"/>
        </w:rPr>
        <w:t xml:space="preserve"> deve</w:t>
      </w:r>
      <w:r w:rsidR="00E33D95" w:rsidRPr="00311F3C">
        <w:rPr>
          <w:rFonts w:ascii="Times New Roman" w:hAnsi="Times New Roman" w:cs="Times New Roman"/>
          <w:sz w:val="24"/>
          <w:szCs w:val="24"/>
        </w:rPr>
        <w:t xml:space="preserve"> dunque</w:t>
      </w:r>
      <w:r w:rsidRPr="00311F3C">
        <w:rPr>
          <w:rFonts w:ascii="Times New Roman" w:hAnsi="Times New Roman" w:cs="Times New Roman"/>
          <w:sz w:val="24"/>
          <w:szCs w:val="24"/>
        </w:rPr>
        <w:t xml:space="preserve"> </w:t>
      </w:r>
      <w:r w:rsidR="00E33D95" w:rsidRPr="00311F3C">
        <w:rPr>
          <w:rFonts w:ascii="Times New Roman" w:hAnsi="Times New Roman" w:cs="Times New Roman"/>
          <w:sz w:val="24"/>
          <w:szCs w:val="24"/>
        </w:rPr>
        <w:t xml:space="preserve">disporre </w:t>
      </w:r>
      <w:r w:rsidR="00AD2D3A" w:rsidRPr="00311F3C">
        <w:rPr>
          <w:rFonts w:ascii="Times New Roman" w:hAnsi="Times New Roman" w:cs="Times New Roman"/>
          <w:sz w:val="24"/>
          <w:szCs w:val="24"/>
        </w:rPr>
        <w:t>piena</w:t>
      </w:r>
      <w:r w:rsidR="00607664" w:rsidRPr="00311F3C">
        <w:rPr>
          <w:rFonts w:ascii="Times New Roman" w:hAnsi="Times New Roman" w:cs="Times New Roman"/>
          <w:sz w:val="24"/>
          <w:szCs w:val="24"/>
        </w:rPr>
        <w:t>mente del</w:t>
      </w:r>
      <w:r w:rsidR="00AD2D3A" w:rsidRPr="00311F3C">
        <w:rPr>
          <w:rFonts w:ascii="Times New Roman" w:hAnsi="Times New Roman" w:cs="Times New Roman"/>
          <w:sz w:val="24"/>
          <w:szCs w:val="24"/>
        </w:rPr>
        <w:t xml:space="preserve"> </w:t>
      </w:r>
      <w:r w:rsidR="00607664" w:rsidRPr="00311F3C">
        <w:rPr>
          <w:rFonts w:ascii="Times New Roman" w:hAnsi="Times New Roman" w:cs="Times New Roman"/>
          <w:sz w:val="24"/>
          <w:szCs w:val="24"/>
        </w:rPr>
        <w:t>potere</w:t>
      </w:r>
      <w:r w:rsidR="00AD2D3A" w:rsidRPr="00311F3C">
        <w:rPr>
          <w:rFonts w:ascii="Times New Roman" w:hAnsi="Times New Roman" w:cs="Times New Roman"/>
          <w:sz w:val="24"/>
          <w:szCs w:val="24"/>
        </w:rPr>
        <w:t xml:space="preserve"> di valutare il provvedimento </w:t>
      </w:r>
      <w:r w:rsidR="00A4613B" w:rsidRPr="00311F3C">
        <w:rPr>
          <w:rFonts w:ascii="Times New Roman" w:hAnsi="Times New Roman" w:cs="Times New Roman"/>
          <w:sz w:val="24"/>
          <w:szCs w:val="24"/>
        </w:rPr>
        <w:t xml:space="preserve">algoritmico </w:t>
      </w:r>
      <w:r w:rsidR="009B4200" w:rsidRPr="00311F3C">
        <w:rPr>
          <w:rFonts w:ascii="Times New Roman" w:hAnsi="Times New Roman" w:cs="Times New Roman"/>
          <w:sz w:val="24"/>
          <w:szCs w:val="24"/>
        </w:rPr>
        <w:t xml:space="preserve">attraverso </w:t>
      </w:r>
      <w:r w:rsidR="00AD2D3A" w:rsidRPr="00311F3C">
        <w:rPr>
          <w:rFonts w:ascii="Times New Roman" w:hAnsi="Times New Roman" w:cs="Times New Roman"/>
          <w:sz w:val="24"/>
          <w:szCs w:val="24"/>
        </w:rPr>
        <w:t xml:space="preserve">i tre vizi </w:t>
      </w:r>
      <w:r w:rsidR="009B4200" w:rsidRPr="00311F3C">
        <w:rPr>
          <w:rFonts w:ascii="Times New Roman" w:hAnsi="Times New Roman" w:cs="Times New Roman"/>
          <w:sz w:val="24"/>
          <w:szCs w:val="24"/>
        </w:rPr>
        <w:t xml:space="preserve">tipici </w:t>
      </w:r>
      <w:r w:rsidR="00AD2D3A" w:rsidRPr="00311F3C">
        <w:rPr>
          <w:rFonts w:ascii="Times New Roman" w:hAnsi="Times New Roman" w:cs="Times New Roman"/>
          <w:sz w:val="24"/>
          <w:szCs w:val="24"/>
        </w:rPr>
        <w:t>di legittimità</w:t>
      </w:r>
      <w:r w:rsidR="00B37B98" w:rsidRPr="00311F3C">
        <w:rPr>
          <w:rFonts w:ascii="Times New Roman" w:hAnsi="Times New Roman" w:cs="Times New Roman"/>
          <w:sz w:val="24"/>
          <w:szCs w:val="24"/>
        </w:rPr>
        <w:t xml:space="preserve">; </w:t>
      </w:r>
      <w:r w:rsidR="00AD2D3A" w:rsidRPr="00311F3C">
        <w:rPr>
          <w:rFonts w:ascii="Times New Roman" w:hAnsi="Times New Roman" w:cs="Times New Roman"/>
          <w:sz w:val="24"/>
          <w:szCs w:val="24"/>
        </w:rPr>
        <w:t>come</w:t>
      </w:r>
      <w:r w:rsidR="00B37B98" w:rsidRPr="00311F3C">
        <w:rPr>
          <w:rFonts w:ascii="Times New Roman" w:hAnsi="Times New Roman" w:cs="Times New Roman"/>
          <w:sz w:val="24"/>
          <w:szCs w:val="24"/>
        </w:rPr>
        <w:t xml:space="preserve"> deve disporre</w:t>
      </w:r>
      <w:r w:rsidR="00AD2D3A" w:rsidRPr="00311F3C">
        <w:rPr>
          <w:rFonts w:ascii="Times New Roman" w:hAnsi="Times New Roman" w:cs="Times New Roman"/>
          <w:sz w:val="24"/>
          <w:szCs w:val="24"/>
        </w:rPr>
        <w:t xml:space="preserve"> di </w:t>
      </w:r>
      <w:r w:rsidR="00A142CB" w:rsidRPr="00311F3C">
        <w:rPr>
          <w:rFonts w:ascii="Times New Roman" w:hAnsi="Times New Roman" w:cs="Times New Roman"/>
          <w:sz w:val="24"/>
          <w:szCs w:val="24"/>
        </w:rPr>
        <w:t>tutto</w:t>
      </w:r>
      <w:r w:rsidR="00AD2D3A" w:rsidRPr="00311F3C">
        <w:rPr>
          <w:rFonts w:ascii="Times New Roman" w:hAnsi="Times New Roman" w:cs="Times New Roman"/>
          <w:sz w:val="24"/>
          <w:szCs w:val="24"/>
        </w:rPr>
        <w:t xml:space="preserve"> il bagaglio </w:t>
      </w:r>
      <w:r w:rsidR="00A142CB" w:rsidRPr="00311F3C">
        <w:rPr>
          <w:rFonts w:ascii="Times New Roman" w:hAnsi="Times New Roman" w:cs="Times New Roman"/>
          <w:sz w:val="24"/>
          <w:szCs w:val="24"/>
        </w:rPr>
        <w:t>di mezzi probatori</w:t>
      </w:r>
      <w:r w:rsidR="00AD2D3A" w:rsidRPr="00311F3C">
        <w:rPr>
          <w:rFonts w:ascii="Times New Roman" w:hAnsi="Times New Roman" w:cs="Times New Roman"/>
          <w:sz w:val="24"/>
          <w:szCs w:val="24"/>
        </w:rPr>
        <w:t xml:space="preserve"> contemplato dal codice</w:t>
      </w:r>
      <w:r w:rsidR="005E2303" w:rsidRPr="00311F3C">
        <w:rPr>
          <w:rFonts w:ascii="Times New Roman" w:hAnsi="Times New Roman" w:cs="Times New Roman"/>
          <w:sz w:val="24"/>
          <w:szCs w:val="24"/>
        </w:rPr>
        <w:t>,</w:t>
      </w:r>
      <w:r w:rsidR="00AD2D3A" w:rsidRPr="00311F3C">
        <w:rPr>
          <w:rFonts w:ascii="Times New Roman" w:hAnsi="Times New Roman" w:cs="Times New Roman"/>
          <w:sz w:val="24"/>
          <w:szCs w:val="24"/>
        </w:rPr>
        <w:t xml:space="preserve"> </w:t>
      </w:r>
      <w:r w:rsidR="00B37B98" w:rsidRPr="00311F3C">
        <w:rPr>
          <w:rFonts w:ascii="Times New Roman" w:hAnsi="Times New Roman" w:cs="Times New Roman"/>
          <w:i/>
          <w:sz w:val="24"/>
          <w:szCs w:val="24"/>
        </w:rPr>
        <w:t>in primis</w:t>
      </w:r>
      <w:r w:rsidR="00B37B98" w:rsidRPr="00311F3C">
        <w:rPr>
          <w:rFonts w:ascii="Times New Roman" w:hAnsi="Times New Roman" w:cs="Times New Roman"/>
          <w:sz w:val="24"/>
          <w:szCs w:val="24"/>
        </w:rPr>
        <w:t xml:space="preserve"> </w:t>
      </w:r>
      <w:r w:rsidR="00AD2D3A" w:rsidRPr="00311F3C">
        <w:rPr>
          <w:rFonts w:ascii="Times New Roman" w:hAnsi="Times New Roman" w:cs="Times New Roman"/>
          <w:sz w:val="24"/>
          <w:szCs w:val="24"/>
        </w:rPr>
        <w:t>la</w:t>
      </w:r>
      <w:r w:rsidR="00B37B98" w:rsidRPr="00311F3C">
        <w:rPr>
          <w:rFonts w:ascii="Times New Roman" w:hAnsi="Times New Roman" w:cs="Times New Roman"/>
          <w:sz w:val="24"/>
          <w:szCs w:val="24"/>
        </w:rPr>
        <w:t xml:space="preserve"> richiesta di chiarimenti</w:t>
      </w:r>
      <w:r w:rsidR="005E2303" w:rsidRPr="00311F3C">
        <w:rPr>
          <w:rFonts w:ascii="Times New Roman" w:hAnsi="Times New Roman" w:cs="Times New Roman"/>
          <w:sz w:val="24"/>
          <w:szCs w:val="24"/>
        </w:rPr>
        <w:t xml:space="preserve"> alle parti</w:t>
      </w:r>
      <w:r w:rsidR="00B37B98" w:rsidRPr="00311F3C">
        <w:rPr>
          <w:rFonts w:ascii="Times New Roman" w:hAnsi="Times New Roman" w:cs="Times New Roman"/>
          <w:sz w:val="24"/>
          <w:szCs w:val="24"/>
        </w:rPr>
        <w:t>,</w:t>
      </w:r>
      <w:r w:rsidR="00AD2D3A" w:rsidRPr="00311F3C">
        <w:rPr>
          <w:rFonts w:ascii="Times New Roman" w:hAnsi="Times New Roman" w:cs="Times New Roman"/>
          <w:sz w:val="24"/>
          <w:szCs w:val="24"/>
        </w:rPr>
        <w:t xml:space="preserve"> </w:t>
      </w:r>
      <w:r w:rsidR="005E2303" w:rsidRPr="00311F3C">
        <w:rPr>
          <w:rFonts w:ascii="Times New Roman" w:hAnsi="Times New Roman" w:cs="Times New Roman"/>
          <w:sz w:val="24"/>
          <w:szCs w:val="24"/>
        </w:rPr>
        <w:t>l</w:t>
      </w:r>
      <w:r w:rsidR="00DD39BC" w:rsidRPr="00311F3C">
        <w:rPr>
          <w:rFonts w:ascii="Times New Roman" w:hAnsi="Times New Roman" w:cs="Times New Roman"/>
          <w:sz w:val="24"/>
          <w:szCs w:val="24"/>
        </w:rPr>
        <w:t xml:space="preserve">a </w:t>
      </w:r>
      <w:r w:rsidR="00AD2D3A" w:rsidRPr="00311F3C">
        <w:rPr>
          <w:rFonts w:ascii="Times New Roman" w:hAnsi="Times New Roman" w:cs="Times New Roman"/>
          <w:sz w:val="24"/>
          <w:szCs w:val="24"/>
        </w:rPr>
        <w:t>verificazione e la c</w:t>
      </w:r>
      <w:r w:rsidR="00B37B98" w:rsidRPr="00311F3C">
        <w:rPr>
          <w:rFonts w:ascii="Times New Roman" w:hAnsi="Times New Roman" w:cs="Times New Roman"/>
          <w:sz w:val="24"/>
          <w:szCs w:val="24"/>
        </w:rPr>
        <w:t xml:space="preserve">onsulenza </w:t>
      </w:r>
      <w:r w:rsidR="00AD2D3A" w:rsidRPr="00311F3C">
        <w:rPr>
          <w:rFonts w:ascii="Times New Roman" w:hAnsi="Times New Roman" w:cs="Times New Roman"/>
          <w:sz w:val="24"/>
          <w:szCs w:val="24"/>
        </w:rPr>
        <w:t>t</w:t>
      </w:r>
      <w:r w:rsidR="00B37B98" w:rsidRPr="00311F3C">
        <w:rPr>
          <w:rFonts w:ascii="Times New Roman" w:hAnsi="Times New Roman" w:cs="Times New Roman"/>
          <w:sz w:val="24"/>
          <w:szCs w:val="24"/>
        </w:rPr>
        <w:t>ecnica d’</w:t>
      </w:r>
      <w:r w:rsidR="00AD2D3A" w:rsidRPr="00311F3C">
        <w:rPr>
          <w:rFonts w:ascii="Times New Roman" w:hAnsi="Times New Roman" w:cs="Times New Roman"/>
          <w:sz w:val="24"/>
          <w:szCs w:val="24"/>
        </w:rPr>
        <w:t>u</w:t>
      </w:r>
      <w:r w:rsidR="00B37B98" w:rsidRPr="00311F3C">
        <w:rPr>
          <w:rFonts w:ascii="Times New Roman" w:hAnsi="Times New Roman" w:cs="Times New Roman"/>
          <w:sz w:val="24"/>
          <w:szCs w:val="24"/>
        </w:rPr>
        <w:t>fficio</w:t>
      </w:r>
      <w:r w:rsidR="00AD2D3A" w:rsidRPr="00311F3C">
        <w:rPr>
          <w:rFonts w:ascii="Times New Roman" w:hAnsi="Times New Roman" w:cs="Times New Roman"/>
          <w:sz w:val="24"/>
          <w:szCs w:val="24"/>
        </w:rPr>
        <w:t>.</w:t>
      </w:r>
    </w:p>
    <w:p w:rsidR="00DD39BC" w:rsidRPr="00311F3C" w:rsidRDefault="00DD39BC"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Che lo si voglia o no, è il “giusto processo”</w:t>
      </w:r>
      <w:r w:rsidR="004460CE" w:rsidRPr="00311F3C">
        <w:rPr>
          <w:rFonts w:ascii="Times New Roman" w:hAnsi="Times New Roman" w:cs="Times New Roman"/>
          <w:sz w:val="24"/>
          <w:szCs w:val="24"/>
        </w:rPr>
        <w:t xml:space="preserve"> il </w:t>
      </w:r>
      <w:r w:rsidR="00F67318" w:rsidRPr="00311F3C">
        <w:rPr>
          <w:rFonts w:ascii="Times New Roman" w:hAnsi="Times New Roman" w:cs="Times New Roman"/>
          <w:sz w:val="24"/>
          <w:szCs w:val="24"/>
        </w:rPr>
        <w:t xml:space="preserve">punto di equilibrio </w:t>
      </w:r>
      <w:r w:rsidR="0080553C" w:rsidRPr="00311F3C">
        <w:rPr>
          <w:rFonts w:ascii="Times New Roman" w:hAnsi="Times New Roman" w:cs="Times New Roman"/>
          <w:sz w:val="24"/>
          <w:szCs w:val="24"/>
        </w:rPr>
        <w:t xml:space="preserve">e di tenuta </w:t>
      </w:r>
      <w:r w:rsidR="00F67318" w:rsidRPr="00311F3C">
        <w:rPr>
          <w:rFonts w:ascii="Times New Roman" w:hAnsi="Times New Roman" w:cs="Times New Roman"/>
          <w:sz w:val="24"/>
          <w:szCs w:val="24"/>
        </w:rPr>
        <w:t>del</w:t>
      </w:r>
      <w:r w:rsidR="0080553C" w:rsidRPr="00311F3C">
        <w:rPr>
          <w:rFonts w:ascii="Times New Roman" w:hAnsi="Times New Roman" w:cs="Times New Roman"/>
          <w:sz w:val="24"/>
          <w:szCs w:val="24"/>
        </w:rPr>
        <w:t>l’inter</w:t>
      </w:r>
      <w:r w:rsidRPr="00311F3C">
        <w:rPr>
          <w:rFonts w:ascii="Times New Roman" w:hAnsi="Times New Roman" w:cs="Times New Roman"/>
          <w:sz w:val="24"/>
          <w:szCs w:val="24"/>
        </w:rPr>
        <w:t>a architettura.</w:t>
      </w:r>
    </w:p>
    <w:p w:rsidR="00A4613B" w:rsidRPr="00311F3C" w:rsidRDefault="008470AE" w:rsidP="00F76F93">
      <w:pPr>
        <w:pStyle w:val="Nessunaspaziatura"/>
        <w:spacing w:line="360" w:lineRule="auto"/>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I</w:t>
      </w:r>
      <w:r w:rsidR="00DD39BC" w:rsidRPr="00311F3C">
        <w:rPr>
          <w:rFonts w:ascii="Times New Roman" w:hAnsi="Times New Roman" w:cs="Times New Roman"/>
          <w:sz w:val="24"/>
          <w:szCs w:val="24"/>
        </w:rPr>
        <w:t xml:space="preserve">l “giusto processo” </w:t>
      </w:r>
      <w:r w:rsidR="00DD4F44" w:rsidRPr="00311F3C">
        <w:rPr>
          <w:rFonts w:ascii="Times New Roman" w:hAnsi="Times New Roman" w:cs="Times New Roman"/>
          <w:sz w:val="24"/>
          <w:szCs w:val="24"/>
        </w:rPr>
        <w:t xml:space="preserve">deve </w:t>
      </w:r>
      <w:r w:rsidR="00723B1E">
        <w:rPr>
          <w:rFonts w:ascii="Times New Roman" w:hAnsi="Times New Roman" w:cs="Times New Roman"/>
          <w:sz w:val="24"/>
          <w:szCs w:val="24"/>
        </w:rPr>
        <w:t xml:space="preserve">dunque </w:t>
      </w:r>
      <w:r w:rsidR="00DD39BC" w:rsidRPr="00311F3C">
        <w:rPr>
          <w:rFonts w:ascii="Times New Roman" w:hAnsi="Times New Roman" w:cs="Times New Roman"/>
          <w:sz w:val="24"/>
          <w:szCs w:val="24"/>
        </w:rPr>
        <w:t>costitui</w:t>
      </w:r>
      <w:r w:rsidR="00DD4F44" w:rsidRPr="00311F3C">
        <w:rPr>
          <w:rFonts w:ascii="Times New Roman" w:hAnsi="Times New Roman" w:cs="Times New Roman"/>
          <w:sz w:val="24"/>
          <w:szCs w:val="24"/>
        </w:rPr>
        <w:t>r</w:t>
      </w:r>
      <w:r w:rsidR="00F67318" w:rsidRPr="00311F3C">
        <w:rPr>
          <w:rFonts w:ascii="Times New Roman" w:hAnsi="Times New Roman" w:cs="Times New Roman"/>
          <w:sz w:val="24"/>
          <w:szCs w:val="24"/>
        </w:rPr>
        <w:t xml:space="preserve">e </w:t>
      </w:r>
      <w:r w:rsidR="004460CE" w:rsidRPr="00311F3C">
        <w:rPr>
          <w:rFonts w:ascii="Times New Roman" w:hAnsi="Times New Roman" w:cs="Times New Roman"/>
          <w:sz w:val="24"/>
          <w:szCs w:val="24"/>
        </w:rPr>
        <w:t xml:space="preserve">l’occasione </w:t>
      </w:r>
      <w:r w:rsidR="00DD39BC" w:rsidRPr="00311F3C">
        <w:rPr>
          <w:rFonts w:ascii="Times New Roman" w:hAnsi="Times New Roman" w:cs="Times New Roman"/>
          <w:sz w:val="24"/>
          <w:szCs w:val="24"/>
        </w:rPr>
        <w:t xml:space="preserve">e la sede deputata </w:t>
      </w:r>
      <w:r w:rsidR="005E2303" w:rsidRPr="00311F3C">
        <w:rPr>
          <w:rFonts w:ascii="Times New Roman" w:hAnsi="Times New Roman" w:cs="Times New Roman"/>
          <w:sz w:val="24"/>
          <w:szCs w:val="24"/>
        </w:rPr>
        <w:t>per</w:t>
      </w:r>
      <w:r w:rsidR="004460CE" w:rsidRPr="00311F3C">
        <w:rPr>
          <w:rFonts w:ascii="Times New Roman" w:hAnsi="Times New Roman" w:cs="Times New Roman"/>
          <w:sz w:val="24"/>
          <w:szCs w:val="24"/>
        </w:rPr>
        <w:t xml:space="preserve"> recuperare quelle garanzie sacrificate nel procedimento amministrativo automatizzato</w:t>
      </w:r>
      <w:r w:rsidR="000565BE" w:rsidRPr="00311F3C">
        <w:rPr>
          <w:rFonts w:ascii="Times New Roman" w:hAnsi="Times New Roman" w:cs="Times New Roman"/>
          <w:sz w:val="24"/>
          <w:szCs w:val="24"/>
        </w:rPr>
        <w:t>,</w:t>
      </w:r>
      <w:r w:rsidR="004C4F13">
        <w:rPr>
          <w:rFonts w:ascii="Times New Roman" w:hAnsi="Times New Roman" w:cs="Times New Roman"/>
          <w:sz w:val="24"/>
          <w:szCs w:val="24"/>
        </w:rPr>
        <w:t xml:space="preserve"> </w:t>
      </w:r>
      <w:r w:rsidR="0044157B">
        <w:rPr>
          <w:rFonts w:ascii="Times New Roman" w:hAnsi="Times New Roman" w:cs="Times New Roman"/>
          <w:sz w:val="24"/>
          <w:szCs w:val="24"/>
        </w:rPr>
        <w:t>necessariamente</w:t>
      </w:r>
      <w:r w:rsidR="000565BE" w:rsidRPr="00311F3C">
        <w:rPr>
          <w:rFonts w:ascii="Times New Roman" w:hAnsi="Times New Roman" w:cs="Times New Roman"/>
          <w:sz w:val="24"/>
          <w:szCs w:val="24"/>
        </w:rPr>
        <w:t xml:space="preserve"> </w:t>
      </w:r>
      <w:r w:rsidR="005E2303" w:rsidRPr="00311F3C">
        <w:rPr>
          <w:rFonts w:ascii="Times New Roman" w:hAnsi="Times New Roman" w:cs="Times New Roman"/>
          <w:sz w:val="24"/>
          <w:szCs w:val="24"/>
        </w:rPr>
        <w:t>caratterizza</w:t>
      </w:r>
      <w:r w:rsidR="002F6DE7" w:rsidRPr="00311F3C">
        <w:rPr>
          <w:rFonts w:ascii="Times New Roman" w:hAnsi="Times New Roman" w:cs="Times New Roman"/>
          <w:sz w:val="24"/>
          <w:szCs w:val="24"/>
        </w:rPr>
        <w:t>to</w:t>
      </w:r>
      <w:r w:rsidR="009B4200" w:rsidRPr="00311F3C">
        <w:rPr>
          <w:rFonts w:ascii="Times New Roman" w:hAnsi="Times New Roman" w:cs="Times New Roman"/>
          <w:sz w:val="24"/>
          <w:szCs w:val="24"/>
        </w:rPr>
        <w:t xml:space="preserve"> </w:t>
      </w:r>
      <w:r w:rsidR="002F6DE7" w:rsidRPr="00311F3C">
        <w:rPr>
          <w:rFonts w:ascii="Times New Roman" w:hAnsi="Times New Roman" w:cs="Times New Roman"/>
          <w:sz w:val="24"/>
          <w:szCs w:val="24"/>
        </w:rPr>
        <w:t>da</w:t>
      </w:r>
      <w:r w:rsidR="00EC7B2B">
        <w:rPr>
          <w:rFonts w:ascii="Times New Roman" w:hAnsi="Times New Roman" w:cs="Times New Roman"/>
          <w:sz w:val="24"/>
          <w:szCs w:val="24"/>
        </w:rPr>
        <w:t xml:space="preserve"> un</w:t>
      </w:r>
      <w:r w:rsidR="000565BE" w:rsidRPr="00311F3C">
        <w:rPr>
          <w:rFonts w:ascii="Times New Roman" w:hAnsi="Times New Roman" w:cs="Times New Roman"/>
          <w:sz w:val="24"/>
          <w:szCs w:val="24"/>
        </w:rPr>
        <w:t xml:space="preserve"> netto </w:t>
      </w:r>
      <w:r w:rsidR="00F67318" w:rsidRPr="00311F3C">
        <w:rPr>
          <w:rFonts w:ascii="Times New Roman" w:hAnsi="Times New Roman" w:cs="Times New Roman"/>
          <w:sz w:val="24"/>
          <w:szCs w:val="24"/>
        </w:rPr>
        <w:t xml:space="preserve">e scontato </w:t>
      </w:r>
      <w:r w:rsidR="000565BE" w:rsidRPr="00311F3C">
        <w:rPr>
          <w:rFonts w:ascii="Times New Roman" w:hAnsi="Times New Roman" w:cs="Times New Roman"/>
          <w:sz w:val="24"/>
          <w:szCs w:val="24"/>
        </w:rPr>
        <w:t xml:space="preserve">sbilanciamento in favore </w:t>
      </w:r>
      <w:r w:rsidR="00F67318" w:rsidRPr="00311F3C">
        <w:rPr>
          <w:rFonts w:ascii="Times New Roman" w:hAnsi="Times New Roman" w:cs="Times New Roman"/>
          <w:sz w:val="24"/>
          <w:szCs w:val="24"/>
        </w:rPr>
        <w:t>del</w:t>
      </w:r>
      <w:r w:rsidR="006E448B" w:rsidRPr="00311F3C">
        <w:rPr>
          <w:rFonts w:ascii="Times New Roman" w:hAnsi="Times New Roman" w:cs="Times New Roman"/>
          <w:sz w:val="24"/>
          <w:szCs w:val="24"/>
        </w:rPr>
        <w:t>l</w:t>
      </w:r>
      <w:r w:rsidR="000565BE" w:rsidRPr="00311F3C">
        <w:rPr>
          <w:rFonts w:ascii="Times New Roman" w:hAnsi="Times New Roman" w:cs="Times New Roman"/>
          <w:sz w:val="24"/>
          <w:szCs w:val="24"/>
        </w:rPr>
        <w:t>’</w:t>
      </w:r>
      <w:r w:rsidR="006E448B" w:rsidRPr="00311F3C">
        <w:rPr>
          <w:rFonts w:ascii="Times New Roman" w:hAnsi="Times New Roman" w:cs="Times New Roman"/>
          <w:sz w:val="24"/>
          <w:szCs w:val="24"/>
        </w:rPr>
        <w:t>efficienza dell’</w:t>
      </w:r>
      <w:r w:rsidR="00EC7B2B">
        <w:rPr>
          <w:rFonts w:ascii="Times New Roman" w:hAnsi="Times New Roman" w:cs="Times New Roman"/>
          <w:sz w:val="24"/>
          <w:szCs w:val="24"/>
        </w:rPr>
        <w:t>informatica</w:t>
      </w:r>
      <w:r w:rsidR="00F23910" w:rsidRPr="00311F3C">
        <w:rPr>
          <w:rFonts w:ascii="Times New Roman" w:hAnsi="Times New Roman" w:cs="Times New Roman"/>
          <w:sz w:val="24"/>
          <w:szCs w:val="24"/>
        </w:rPr>
        <w:t xml:space="preserve"> (GALLONE)</w:t>
      </w:r>
      <w:r w:rsidR="004460CE" w:rsidRPr="00311F3C">
        <w:rPr>
          <w:rFonts w:ascii="Times New Roman" w:hAnsi="Times New Roman" w:cs="Times New Roman"/>
          <w:sz w:val="24"/>
          <w:szCs w:val="24"/>
        </w:rPr>
        <w:t>.</w:t>
      </w:r>
    </w:p>
    <w:p w:rsidR="000E1444" w:rsidRPr="00311F3C" w:rsidRDefault="000E1444" w:rsidP="00F76F93">
      <w:pPr>
        <w:pStyle w:val="Nessunaspaziatura"/>
        <w:spacing w:line="360" w:lineRule="auto"/>
        <w:ind w:left="709" w:right="424" w:firstLine="992"/>
        <w:jc w:val="both"/>
        <w:rPr>
          <w:rFonts w:ascii="Times New Roman" w:hAnsi="Times New Roman" w:cs="Times New Roman"/>
          <w:sz w:val="24"/>
          <w:szCs w:val="24"/>
        </w:rPr>
      </w:pPr>
    </w:p>
    <w:p w:rsidR="000E1444" w:rsidRPr="00311F3C" w:rsidRDefault="00240F2E" w:rsidP="00240F2E">
      <w:pPr>
        <w:pStyle w:val="Nessunaspaziatura"/>
        <w:ind w:left="4672" w:right="424"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0E1444" w:rsidRPr="00311F3C">
        <w:rPr>
          <w:rFonts w:ascii="Times New Roman" w:hAnsi="Times New Roman" w:cs="Times New Roman"/>
          <w:sz w:val="24"/>
          <w:szCs w:val="24"/>
        </w:rPr>
        <w:t>Nicola Durante</w:t>
      </w:r>
    </w:p>
    <w:p w:rsidR="000E1444" w:rsidRPr="00311F3C" w:rsidRDefault="003951CE" w:rsidP="00F76F93">
      <w:pPr>
        <w:pStyle w:val="Nessunaspaziatura"/>
        <w:ind w:left="709" w:right="424" w:firstLine="992"/>
        <w:jc w:val="both"/>
        <w:rPr>
          <w:rFonts w:ascii="Times New Roman" w:hAnsi="Times New Roman" w:cs="Times New Roman"/>
          <w:sz w:val="24"/>
          <w:szCs w:val="24"/>
        </w:rPr>
      </w:pPr>
      <w:r w:rsidRPr="00311F3C">
        <w:rPr>
          <w:rFonts w:ascii="Times New Roman" w:hAnsi="Times New Roman" w:cs="Times New Roman"/>
          <w:sz w:val="24"/>
          <w:szCs w:val="24"/>
        </w:rPr>
        <w:t xml:space="preserve"> </w:t>
      </w:r>
      <w:r w:rsidR="00240F2E">
        <w:rPr>
          <w:rFonts w:ascii="Times New Roman" w:hAnsi="Times New Roman" w:cs="Times New Roman"/>
          <w:sz w:val="24"/>
          <w:szCs w:val="24"/>
        </w:rPr>
        <w:tab/>
      </w:r>
      <w:r w:rsidR="00240F2E">
        <w:rPr>
          <w:rFonts w:ascii="Times New Roman" w:hAnsi="Times New Roman" w:cs="Times New Roman"/>
          <w:sz w:val="24"/>
          <w:szCs w:val="24"/>
        </w:rPr>
        <w:tab/>
      </w:r>
      <w:r w:rsidR="00240F2E">
        <w:rPr>
          <w:rFonts w:ascii="Times New Roman" w:hAnsi="Times New Roman" w:cs="Times New Roman"/>
          <w:sz w:val="24"/>
          <w:szCs w:val="24"/>
        </w:rPr>
        <w:tab/>
      </w:r>
      <w:r w:rsidR="00240F2E">
        <w:rPr>
          <w:rFonts w:ascii="Times New Roman" w:hAnsi="Times New Roman" w:cs="Times New Roman"/>
          <w:sz w:val="24"/>
          <w:szCs w:val="24"/>
        </w:rPr>
        <w:tab/>
      </w:r>
      <w:r w:rsidR="00240F2E">
        <w:rPr>
          <w:rFonts w:ascii="Times New Roman" w:hAnsi="Times New Roman" w:cs="Times New Roman"/>
          <w:sz w:val="24"/>
          <w:szCs w:val="24"/>
        </w:rPr>
        <w:tab/>
      </w:r>
      <w:proofErr w:type="spellStart"/>
      <w:r w:rsidR="000E1444" w:rsidRPr="00311F3C">
        <w:rPr>
          <w:rFonts w:ascii="Times New Roman" w:hAnsi="Times New Roman" w:cs="Times New Roman"/>
          <w:sz w:val="24"/>
          <w:szCs w:val="24"/>
        </w:rPr>
        <w:t>Pres</w:t>
      </w:r>
      <w:proofErr w:type="spellEnd"/>
      <w:r w:rsidR="000E1444" w:rsidRPr="00311F3C">
        <w:rPr>
          <w:rFonts w:ascii="Times New Roman" w:hAnsi="Times New Roman" w:cs="Times New Roman"/>
          <w:sz w:val="24"/>
          <w:szCs w:val="24"/>
        </w:rPr>
        <w:t xml:space="preserve">. Sez. </w:t>
      </w:r>
      <w:r w:rsidRPr="00311F3C">
        <w:rPr>
          <w:rFonts w:ascii="Times New Roman" w:hAnsi="Times New Roman" w:cs="Times New Roman"/>
          <w:sz w:val="24"/>
          <w:szCs w:val="24"/>
        </w:rPr>
        <w:t xml:space="preserve">TAR </w:t>
      </w:r>
      <w:r w:rsidR="000E1444" w:rsidRPr="00311F3C">
        <w:rPr>
          <w:rFonts w:ascii="Times New Roman" w:hAnsi="Times New Roman" w:cs="Times New Roman"/>
          <w:sz w:val="24"/>
          <w:szCs w:val="24"/>
        </w:rPr>
        <w:t>Salerno</w:t>
      </w:r>
    </w:p>
    <w:sectPr w:rsidR="000E1444" w:rsidRPr="00311F3C">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5672C" w:rsidRDefault="00F5672C" w:rsidP="00646EF6">
      <w:pPr>
        <w:spacing w:after="0" w:line="240" w:lineRule="auto"/>
      </w:pPr>
      <w:r>
        <w:separator/>
      </w:r>
    </w:p>
  </w:endnote>
  <w:endnote w:type="continuationSeparator" w:id="0">
    <w:p w:rsidR="00F5672C" w:rsidRDefault="00F5672C" w:rsidP="00646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817645"/>
      <w:docPartObj>
        <w:docPartGallery w:val="Page Numbers (Bottom of Page)"/>
        <w:docPartUnique/>
      </w:docPartObj>
    </w:sdtPr>
    <w:sdtEndPr>
      <w:rPr>
        <w:rFonts w:ascii="Times New Roman" w:hAnsi="Times New Roman" w:cs="Times New Roman"/>
        <w:sz w:val="16"/>
        <w:szCs w:val="16"/>
      </w:rPr>
    </w:sdtEndPr>
    <w:sdtContent>
      <w:p w:rsidR="00646EF6" w:rsidRPr="00646EF6" w:rsidRDefault="00646EF6">
        <w:pPr>
          <w:pStyle w:val="Pidipagina"/>
          <w:jc w:val="center"/>
          <w:rPr>
            <w:rFonts w:ascii="Times New Roman" w:hAnsi="Times New Roman" w:cs="Times New Roman"/>
            <w:sz w:val="16"/>
            <w:szCs w:val="16"/>
          </w:rPr>
        </w:pPr>
        <w:r w:rsidRPr="00646EF6">
          <w:rPr>
            <w:rFonts w:ascii="Times New Roman" w:hAnsi="Times New Roman" w:cs="Times New Roman"/>
            <w:sz w:val="16"/>
            <w:szCs w:val="16"/>
          </w:rPr>
          <w:fldChar w:fldCharType="begin"/>
        </w:r>
        <w:r w:rsidRPr="00646EF6">
          <w:rPr>
            <w:rFonts w:ascii="Times New Roman" w:hAnsi="Times New Roman" w:cs="Times New Roman"/>
            <w:sz w:val="16"/>
            <w:szCs w:val="16"/>
          </w:rPr>
          <w:instrText>PAGE   \* MERGEFORMAT</w:instrText>
        </w:r>
        <w:r w:rsidRPr="00646EF6">
          <w:rPr>
            <w:rFonts w:ascii="Times New Roman" w:hAnsi="Times New Roman" w:cs="Times New Roman"/>
            <w:sz w:val="16"/>
            <w:szCs w:val="16"/>
          </w:rPr>
          <w:fldChar w:fldCharType="separate"/>
        </w:r>
        <w:r w:rsidR="00FC0928">
          <w:rPr>
            <w:rFonts w:ascii="Times New Roman" w:hAnsi="Times New Roman" w:cs="Times New Roman"/>
            <w:noProof/>
            <w:sz w:val="16"/>
            <w:szCs w:val="16"/>
          </w:rPr>
          <w:t>9</w:t>
        </w:r>
        <w:r w:rsidRPr="00646EF6">
          <w:rPr>
            <w:rFonts w:ascii="Times New Roman" w:hAnsi="Times New Roman" w:cs="Times New Roman"/>
            <w:sz w:val="16"/>
            <w:szCs w:val="16"/>
          </w:rPr>
          <w:fldChar w:fldCharType="end"/>
        </w:r>
      </w:p>
    </w:sdtContent>
  </w:sdt>
  <w:p w:rsidR="00646EF6" w:rsidRDefault="00646E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5672C" w:rsidRDefault="00F5672C" w:rsidP="00646EF6">
      <w:pPr>
        <w:spacing w:after="0" w:line="240" w:lineRule="auto"/>
      </w:pPr>
      <w:r>
        <w:separator/>
      </w:r>
    </w:p>
  </w:footnote>
  <w:footnote w:type="continuationSeparator" w:id="0">
    <w:p w:rsidR="00F5672C" w:rsidRDefault="00F5672C" w:rsidP="00646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D5ABA"/>
    <w:multiLevelType w:val="hybridMultilevel"/>
    <w:tmpl w:val="184676BE"/>
    <w:lvl w:ilvl="0" w:tplc="DB0A9CC0">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D7A3DD5"/>
    <w:multiLevelType w:val="hybridMultilevel"/>
    <w:tmpl w:val="E13E8B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74308536">
    <w:abstractNumId w:val="1"/>
  </w:num>
  <w:num w:numId="2" w16cid:durableId="478226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966"/>
    <w:rsid w:val="00007711"/>
    <w:rsid w:val="0004586F"/>
    <w:rsid w:val="000565BE"/>
    <w:rsid w:val="00076CDB"/>
    <w:rsid w:val="00080F3D"/>
    <w:rsid w:val="00085952"/>
    <w:rsid w:val="00091787"/>
    <w:rsid w:val="000C5ECD"/>
    <w:rsid w:val="000C60C7"/>
    <w:rsid w:val="000E1444"/>
    <w:rsid w:val="000E21CE"/>
    <w:rsid w:val="000E2CDE"/>
    <w:rsid w:val="000E7E94"/>
    <w:rsid w:val="000F1E75"/>
    <w:rsid w:val="00125576"/>
    <w:rsid w:val="00144216"/>
    <w:rsid w:val="001444DF"/>
    <w:rsid w:val="00144B9A"/>
    <w:rsid w:val="00146814"/>
    <w:rsid w:val="00163BC3"/>
    <w:rsid w:val="00187221"/>
    <w:rsid w:val="001A2B0E"/>
    <w:rsid w:val="001A50BA"/>
    <w:rsid w:val="001B6187"/>
    <w:rsid w:val="001B74D8"/>
    <w:rsid w:val="001C2B2F"/>
    <w:rsid w:val="001D7A57"/>
    <w:rsid w:val="001F7ABF"/>
    <w:rsid w:val="0020083D"/>
    <w:rsid w:val="00211F4B"/>
    <w:rsid w:val="00234232"/>
    <w:rsid w:val="00240F2E"/>
    <w:rsid w:val="002634F1"/>
    <w:rsid w:val="00277AE1"/>
    <w:rsid w:val="002832AB"/>
    <w:rsid w:val="002A0E92"/>
    <w:rsid w:val="002C0AF1"/>
    <w:rsid w:val="002F5D3F"/>
    <w:rsid w:val="002F6DE7"/>
    <w:rsid w:val="002F7C70"/>
    <w:rsid w:val="00310215"/>
    <w:rsid w:val="00311F3C"/>
    <w:rsid w:val="0031344E"/>
    <w:rsid w:val="00320E99"/>
    <w:rsid w:val="00321AFB"/>
    <w:rsid w:val="00321EA5"/>
    <w:rsid w:val="00322661"/>
    <w:rsid w:val="00323F07"/>
    <w:rsid w:val="00324E1A"/>
    <w:rsid w:val="00326B31"/>
    <w:rsid w:val="00327B0B"/>
    <w:rsid w:val="00332FD6"/>
    <w:rsid w:val="00340400"/>
    <w:rsid w:val="00351E21"/>
    <w:rsid w:val="00355CCF"/>
    <w:rsid w:val="003668E5"/>
    <w:rsid w:val="00387BFC"/>
    <w:rsid w:val="003951CE"/>
    <w:rsid w:val="003B0DB0"/>
    <w:rsid w:val="003B733A"/>
    <w:rsid w:val="003C4CF0"/>
    <w:rsid w:val="003C578C"/>
    <w:rsid w:val="003C6523"/>
    <w:rsid w:val="0040427F"/>
    <w:rsid w:val="004059B7"/>
    <w:rsid w:val="00426360"/>
    <w:rsid w:val="00430136"/>
    <w:rsid w:val="00436D23"/>
    <w:rsid w:val="0044157B"/>
    <w:rsid w:val="00442597"/>
    <w:rsid w:val="00442C9A"/>
    <w:rsid w:val="004460CE"/>
    <w:rsid w:val="0045021F"/>
    <w:rsid w:val="00464DB4"/>
    <w:rsid w:val="00471B16"/>
    <w:rsid w:val="0047797F"/>
    <w:rsid w:val="004B45E7"/>
    <w:rsid w:val="004C28F9"/>
    <w:rsid w:val="004C4F13"/>
    <w:rsid w:val="004C7559"/>
    <w:rsid w:val="004E3941"/>
    <w:rsid w:val="00513DE1"/>
    <w:rsid w:val="00521608"/>
    <w:rsid w:val="00565986"/>
    <w:rsid w:val="00573219"/>
    <w:rsid w:val="00583C2C"/>
    <w:rsid w:val="005872C5"/>
    <w:rsid w:val="00595C57"/>
    <w:rsid w:val="005A07D3"/>
    <w:rsid w:val="005C4229"/>
    <w:rsid w:val="005E0622"/>
    <w:rsid w:val="005E21B7"/>
    <w:rsid w:val="005E2303"/>
    <w:rsid w:val="005F78A7"/>
    <w:rsid w:val="00607664"/>
    <w:rsid w:val="00621DC9"/>
    <w:rsid w:val="00646EF6"/>
    <w:rsid w:val="006535E0"/>
    <w:rsid w:val="00655DD7"/>
    <w:rsid w:val="006978D3"/>
    <w:rsid w:val="006C79C6"/>
    <w:rsid w:val="006E448B"/>
    <w:rsid w:val="006F45F4"/>
    <w:rsid w:val="00723B1E"/>
    <w:rsid w:val="00723D2C"/>
    <w:rsid w:val="00726EDB"/>
    <w:rsid w:val="00730823"/>
    <w:rsid w:val="00772C84"/>
    <w:rsid w:val="00775180"/>
    <w:rsid w:val="007C2130"/>
    <w:rsid w:val="007C5F25"/>
    <w:rsid w:val="007E7D2C"/>
    <w:rsid w:val="008005D4"/>
    <w:rsid w:val="00802917"/>
    <w:rsid w:val="00804556"/>
    <w:rsid w:val="0080553C"/>
    <w:rsid w:val="0082449F"/>
    <w:rsid w:val="00825DDC"/>
    <w:rsid w:val="008273F6"/>
    <w:rsid w:val="00842F18"/>
    <w:rsid w:val="008470AE"/>
    <w:rsid w:val="00862981"/>
    <w:rsid w:val="0088496A"/>
    <w:rsid w:val="008A7560"/>
    <w:rsid w:val="008E029E"/>
    <w:rsid w:val="008E1DB5"/>
    <w:rsid w:val="0090607C"/>
    <w:rsid w:val="00925B30"/>
    <w:rsid w:val="00932EBC"/>
    <w:rsid w:val="009524C0"/>
    <w:rsid w:val="00957D15"/>
    <w:rsid w:val="009628AE"/>
    <w:rsid w:val="00965FAC"/>
    <w:rsid w:val="0098131E"/>
    <w:rsid w:val="00984FC2"/>
    <w:rsid w:val="00985DD0"/>
    <w:rsid w:val="009906BF"/>
    <w:rsid w:val="009935A8"/>
    <w:rsid w:val="009B4200"/>
    <w:rsid w:val="009C2B03"/>
    <w:rsid w:val="009E359E"/>
    <w:rsid w:val="00A142CB"/>
    <w:rsid w:val="00A21E34"/>
    <w:rsid w:val="00A414FE"/>
    <w:rsid w:val="00A4613B"/>
    <w:rsid w:val="00A6030F"/>
    <w:rsid w:val="00A65B77"/>
    <w:rsid w:val="00A75FFE"/>
    <w:rsid w:val="00A80C20"/>
    <w:rsid w:val="00A94966"/>
    <w:rsid w:val="00A96427"/>
    <w:rsid w:val="00AA5E1D"/>
    <w:rsid w:val="00AB63DE"/>
    <w:rsid w:val="00AC2700"/>
    <w:rsid w:val="00AC538B"/>
    <w:rsid w:val="00AD24F8"/>
    <w:rsid w:val="00AD2D3A"/>
    <w:rsid w:val="00AD582D"/>
    <w:rsid w:val="00AE27C6"/>
    <w:rsid w:val="00AF0048"/>
    <w:rsid w:val="00AF00FE"/>
    <w:rsid w:val="00B20401"/>
    <w:rsid w:val="00B27A83"/>
    <w:rsid w:val="00B37B98"/>
    <w:rsid w:val="00B40E6E"/>
    <w:rsid w:val="00B745AC"/>
    <w:rsid w:val="00BA490F"/>
    <w:rsid w:val="00BE0C04"/>
    <w:rsid w:val="00BF2D73"/>
    <w:rsid w:val="00BF5A9E"/>
    <w:rsid w:val="00C03D86"/>
    <w:rsid w:val="00C077D7"/>
    <w:rsid w:val="00C41446"/>
    <w:rsid w:val="00C447D3"/>
    <w:rsid w:val="00C527C7"/>
    <w:rsid w:val="00C844AD"/>
    <w:rsid w:val="00C945AD"/>
    <w:rsid w:val="00C96064"/>
    <w:rsid w:val="00CB766A"/>
    <w:rsid w:val="00CD6651"/>
    <w:rsid w:val="00CF026A"/>
    <w:rsid w:val="00CF2560"/>
    <w:rsid w:val="00CF7F50"/>
    <w:rsid w:val="00D050C4"/>
    <w:rsid w:val="00D124CE"/>
    <w:rsid w:val="00D12FD5"/>
    <w:rsid w:val="00D31064"/>
    <w:rsid w:val="00D47B2A"/>
    <w:rsid w:val="00D549D9"/>
    <w:rsid w:val="00D652D3"/>
    <w:rsid w:val="00D7244F"/>
    <w:rsid w:val="00D74878"/>
    <w:rsid w:val="00D92216"/>
    <w:rsid w:val="00DB1A05"/>
    <w:rsid w:val="00DB7FD0"/>
    <w:rsid w:val="00DD025F"/>
    <w:rsid w:val="00DD39BC"/>
    <w:rsid w:val="00DD4F44"/>
    <w:rsid w:val="00DD729E"/>
    <w:rsid w:val="00E138B4"/>
    <w:rsid w:val="00E26F69"/>
    <w:rsid w:val="00E31CBD"/>
    <w:rsid w:val="00E32F8B"/>
    <w:rsid w:val="00E33D95"/>
    <w:rsid w:val="00E40F84"/>
    <w:rsid w:val="00E53AF1"/>
    <w:rsid w:val="00E8495F"/>
    <w:rsid w:val="00E91646"/>
    <w:rsid w:val="00EA10C5"/>
    <w:rsid w:val="00EA3910"/>
    <w:rsid w:val="00EA603D"/>
    <w:rsid w:val="00EC7B2B"/>
    <w:rsid w:val="00ED02B4"/>
    <w:rsid w:val="00EE5C5D"/>
    <w:rsid w:val="00EE5F53"/>
    <w:rsid w:val="00EF03A0"/>
    <w:rsid w:val="00EF3C48"/>
    <w:rsid w:val="00F140B9"/>
    <w:rsid w:val="00F14B00"/>
    <w:rsid w:val="00F23910"/>
    <w:rsid w:val="00F55834"/>
    <w:rsid w:val="00F5672C"/>
    <w:rsid w:val="00F67318"/>
    <w:rsid w:val="00F71655"/>
    <w:rsid w:val="00F76F93"/>
    <w:rsid w:val="00F81AE1"/>
    <w:rsid w:val="00F96398"/>
    <w:rsid w:val="00FC0928"/>
    <w:rsid w:val="00FD33C6"/>
    <w:rsid w:val="00FE6C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6BEDA"/>
  <w15:chartTrackingRefBased/>
  <w15:docId w15:val="{131018CF-82AB-4824-81BD-1EE0F491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496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A94966"/>
    <w:pPr>
      <w:spacing w:after="0" w:line="240" w:lineRule="auto"/>
    </w:pPr>
  </w:style>
  <w:style w:type="character" w:styleId="Collegamentoipertestuale">
    <w:name w:val="Hyperlink"/>
    <w:basedOn w:val="Carpredefinitoparagrafo"/>
    <w:uiPriority w:val="99"/>
    <w:semiHidden/>
    <w:unhideWhenUsed/>
    <w:rsid w:val="00A94966"/>
    <w:rPr>
      <w:color w:val="0000FF"/>
      <w:u w:val="single"/>
    </w:rPr>
  </w:style>
  <w:style w:type="paragraph" w:styleId="NormaleWeb">
    <w:name w:val="Normal (Web)"/>
    <w:basedOn w:val="Normale"/>
    <w:uiPriority w:val="99"/>
    <w:semiHidden/>
    <w:unhideWhenUsed/>
    <w:rsid w:val="00655DD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Rimandonotaapidipagina">
    <w:name w:val="footnote reference"/>
    <w:uiPriority w:val="99"/>
    <w:rsid w:val="00932EBC"/>
    <w:rPr>
      <w:rFonts w:ascii="Times New Roman" w:hAnsi="Times New Roman"/>
      <w:sz w:val="22"/>
      <w:vertAlign w:val="superscript"/>
    </w:rPr>
  </w:style>
  <w:style w:type="paragraph" w:styleId="Intestazione">
    <w:name w:val="header"/>
    <w:basedOn w:val="Normale"/>
    <w:link w:val="IntestazioneCarattere"/>
    <w:uiPriority w:val="99"/>
    <w:unhideWhenUsed/>
    <w:rsid w:val="00646EF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6EF6"/>
  </w:style>
  <w:style w:type="paragraph" w:styleId="Pidipagina">
    <w:name w:val="footer"/>
    <w:basedOn w:val="Normale"/>
    <w:link w:val="PidipaginaCarattere"/>
    <w:uiPriority w:val="99"/>
    <w:unhideWhenUsed/>
    <w:rsid w:val="00646E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6EF6"/>
  </w:style>
  <w:style w:type="character" w:customStyle="1" w:styleId="blu11">
    <w:name w:val="blu11"/>
    <w:basedOn w:val="Carpredefinitoparagrafo"/>
    <w:rsid w:val="004E3941"/>
  </w:style>
  <w:style w:type="character" w:styleId="Enfasicorsivo">
    <w:name w:val="Emphasis"/>
    <w:basedOn w:val="Carpredefinitoparagrafo"/>
    <w:uiPriority w:val="20"/>
    <w:qFormat/>
    <w:rsid w:val="00351E21"/>
    <w:rPr>
      <w:i/>
      <w:iCs/>
    </w:rPr>
  </w:style>
  <w:style w:type="paragraph" w:customStyle="1" w:styleId="popolo">
    <w:name w:val="popolo"/>
    <w:basedOn w:val="Normale"/>
    <w:rsid w:val="00E26F6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1F7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369908">
      <w:bodyDiv w:val="1"/>
      <w:marLeft w:val="0"/>
      <w:marRight w:val="0"/>
      <w:marTop w:val="0"/>
      <w:marBottom w:val="0"/>
      <w:divBdr>
        <w:top w:val="none" w:sz="0" w:space="0" w:color="auto"/>
        <w:left w:val="none" w:sz="0" w:space="0" w:color="auto"/>
        <w:bottom w:val="none" w:sz="0" w:space="0" w:color="auto"/>
        <w:right w:val="none" w:sz="0" w:space="0" w:color="auto"/>
      </w:divBdr>
    </w:div>
    <w:div w:id="1862666654">
      <w:bodyDiv w:val="1"/>
      <w:marLeft w:val="0"/>
      <w:marRight w:val="0"/>
      <w:marTop w:val="0"/>
      <w:marBottom w:val="0"/>
      <w:divBdr>
        <w:top w:val="none" w:sz="0" w:space="0" w:color="auto"/>
        <w:left w:val="none" w:sz="0" w:space="0" w:color="auto"/>
        <w:bottom w:val="none" w:sz="0" w:space="0" w:color="auto"/>
        <w:right w:val="none" w:sz="0" w:space="0" w:color="auto"/>
      </w:divBdr>
      <w:divsChild>
        <w:div w:id="175809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11501">
      <w:bodyDiv w:val="1"/>
      <w:marLeft w:val="0"/>
      <w:marRight w:val="0"/>
      <w:marTop w:val="0"/>
      <w:marBottom w:val="0"/>
      <w:divBdr>
        <w:top w:val="none" w:sz="0" w:space="0" w:color="auto"/>
        <w:left w:val="none" w:sz="0" w:space="0" w:color="auto"/>
        <w:bottom w:val="none" w:sz="0" w:space="0" w:color="auto"/>
        <w:right w:val="none" w:sz="0" w:space="0" w:color="auto"/>
      </w:divBdr>
      <w:divsChild>
        <w:div w:id="597909025">
          <w:marLeft w:val="0"/>
          <w:marRight w:val="0"/>
          <w:marTop w:val="0"/>
          <w:marBottom w:val="0"/>
          <w:divBdr>
            <w:top w:val="none" w:sz="0" w:space="0" w:color="auto"/>
            <w:left w:val="none" w:sz="0" w:space="0" w:color="auto"/>
            <w:bottom w:val="none" w:sz="0" w:space="0" w:color="auto"/>
            <w:right w:val="none" w:sz="0" w:space="0" w:color="auto"/>
          </w:divBdr>
        </w:div>
        <w:div w:id="789740242">
          <w:marLeft w:val="0"/>
          <w:marRight w:val="0"/>
          <w:marTop w:val="0"/>
          <w:marBottom w:val="0"/>
          <w:divBdr>
            <w:top w:val="none" w:sz="0" w:space="0" w:color="auto"/>
            <w:left w:val="none" w:sz="0" w:space="0" w:color="auto"/>
            <w:bottom w:val="none" w:sz="0" w:space="0" w:color="auto"/>
            <w:right w:val="none" w:sz="0" w:space="0" w:color="auto"/>
          </w:divBdr>
          <w:divsChild>
            <w:div w:id="7195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Amministrazione_pubblica" TargetMode="External" /><Relationship Id="rId3" Type="http://schemas.openxmlformats.org/officeDocument/2006/relationships/settings" Target="settings.xml" /><Relationship Id="rId7" Type="http://schemas.openxmlformats.org/officeDocument/2006/relationships/hyperlink" Target="https://it.wikipedia.org/wiki/Atto_giuridico"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3201</Words>
  <Characters>18250</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Nicola Durante</cp:lastModifiedBy>
  <cp:revision>2</cp:revision>
  <dcterms:created xsi:type="dcterms:W3CDTF">2024-04-20T11:21:00Z</dcterms:created>
  <dcterms:modified xsi:type="dcterms:W3CDTF">2024-04-20T11:21:00Z</dcterms:modified>
</cp:coreProperties>
</file>