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EA" w:rsidRDefault="003D49EA" w:rsidP="004A366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3D49EA">
        <w:rPr>
          <w:rFonts w:ascii="Times New Roman" w:hAnsi="Times New Roman" w:cs="Times New Roman"/>
          <w:b/>
          <w:sz w:val="40"/>
          <w:szCs w:val="40"/>
        </w:rPr>
        <w:t xml:space="preserve">Intervento del Presidente del Consiglio di Stato in occasione della inaugurazione dell’anno giudiziario </w:t>
      </w:r>
      <w:r w:rsidR="00AA5A0A">
        <w:rPr>
          <w:rFonts w:ascii="Times New Roman" w:hAnsi="Times New Roman" w:cs="Times New Roman"/>
          <w:b/>
          <w:sz w:val="40"/>
          <w:szCs w:val="40"/>
        </w:rPr>
        <w:t>del Tar Napoli</w:t>
      </w:r>
    </w:p>
    <w:p w:rsidR="00AA5A0A" w:rsidRPr="00AA5A0A" w:rsidRDefault="00AA5A0A" w:rsidP="004A366C">
      <w:pPr>
        <w:jc w:val="both"/>
        <w:rPr>
          <w:rFonts w:ascii="Times New Roman" w:hAnsi="Times New Roman" w:cs="Times New Roman"/>
          <w:sz w:val="40"/>
          <w:szCs w:val="40"/>
        </w:rPr>
      </w:pPr>
      <w:r w:rsidRPr="00AA5A0A">
        <w:rPr>
          <w:rFonts w:ascii="Times New Roman" w:hAnsi="Times New Roman" w:cs="Times New Roman"/>
          <w:sz w:val="40"/>
          <w:szCs w:val="40"/>
        </w:rPr>
        <w:t>17 febbraio 2023</w:t>
      </w:r>
    </w:p>
    <w:p w:rsidR="003D49EA" w:rsidRPr="003D49EA" w:rsidRDefault="003D49EA" w:rsidP="004A366C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A366C" w:rsidRPr="00086647" w:rsidRDefault="004A366C" w:rsidP="004A366C">
      <w:pPr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ab/>
        <w:t>Buongiorno a Tutti.</w:t>
      </w:r>
    </w:p>
    <w:p w:rsidR="004A366C" w:rsidRPr="00086647" w:rsidRDefault="004A366C" w:rsidP="004A366C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 xml:space="preserve">Porgo i miei saluti - come Presidente del Consiglio di </w:t>
      </w:r>
      <w:r w:rsidR="001430E5">
        <w:rPr>
          <w:rFonts w:ascii="Times New Roman" w:hAnsi="Times New Roman" w:cs="Times New Roman"/>
          <w:sz w:val="40"/>
          <w:szCs w:val="40"/>
        </w:rPr>
        <w:t xml:space="preserve">Stato e della </w:t>
      </w:r>
      <w:r w:rsidRPr="00086647">
        <w:rPr>
          <w:rFonts w:ascii="Times New Roman" w:hAnsi="Times New Roman" w:cs="Times New Roman"/>
          <w:sz w:val="40"/>
          <w:szCs w:val="40"/>
        </w:rPr>
        <w:t xml:space="preserve">Giustizia Amministrativa - alle Autorità tutte presenti, ai </w:t>
      </w:r>
      <w:r w:rsidR="001430E5">
        <w:rPr>
          <w:rFonts w:ascii="Times New Roman" w:hAnsi="Times New Roman" w:cs="Times New Roman"/>
          <w:sz w:val="40"/>
          <w:szCs w:val="40"/>
        </w:rPr>
        <w:t>C</w:t>
      </w:r>
      <w:r w:rsidRPr="00086647">
        <w:rPr>
          <w:rFonts w:ascii="Times New Roman" w:hAnsi="Times New Roman" w:cs="Times New Roman"/>
          <w:sz w:val="40"/>
          <w:szCs w:val="40"/>
        </w:rPr>
        <w:t xml:space="preserve">olleghi, al personale amministrativo, agli </w:t>
      </w:r>
      <w:r w:rsidR="001430E5">
        <w:rPr>
          <w:rFonts w:ascii="Times New Roman" w:hAnsi="Times New Roman" w:cs="Times New Roman"/>
          <w:sz w:val="40"/>
          <w:szCs w:val="40"/>
        </w:rPr>
        <w:t>A</w:t>
      </w:r>
      <w:r w:rsidRPr="00086647">
        <w:rPr>
          <w:rFonts w:ascii="Times New Roman" w:hAnsi="Times New Roman" w:cs="Times New Roman"/>
          <w:sz w:val="40"/>
          <w:szCs w:val="40"/>
        </w:rPr>
        <w:t>vvocati e a tutti coloro che hanno voluto presenziare a questa cerimonia.</w:t>
      </w:r>
    </w:p>
    <w:p w:rsidR="004A366C" w:rsidRPr="00086647" w:rsidRDefault="004A366C" w:rsidP="004A366C">
      <w:pPr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ab/>
        <w:t>Il Tribunale Amministrativo Regionale per la Campania, come gli altri Tribunali Amministrativi, costituisce un fondamentale presidio per l’affermazione della legalità dell’azione amministrativa e per la tutela delle posizioni giuridiche soggettive dei cittadini, delle imprese e delle stesse pubbliche Amministrazioni, quando vi sono conflitti tra loro (e questi conflitti non sono infrequenti, come l’esperienza insegna).</w:t>
      </w:r>
    </w:p>
    <w:p w:rsidR="004A366C" w:rsidRPr="00086647" w:rsidRDefault="004A366C" w:rsidP="004A366C">
      <w:pPr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ab/>
        <w:t>Fino alla istituzione dei TAR, risalent</w:t>
      </w:r>
      <w:r w:rsidR="00A576AD">
        <w:rPr>
          <w:rFonts w:ascii="Times New Roman" w:hAnsi="Times New Roman" w:cs="Times New Roman"/>
          <w:sz w:val="40"/>
          <w:szCs w:val="40"/>
        </w:rPr>
        <w:t>e a poco più di 50 anni fa, la G</w:t>
      </w:r>
      <w:r w:rsidRPr="00086647">
        <w:rPr>
          <w:rFonts w:ascii="Times New Roman" w:hAnsi="Times New Roman" w:cs="Times New Roman"/>
          <w:sz w:val="40"/>
          <w:szCs w:val="40"/>
        </w:rPr>
        <w:t>iustizia amministrativa era amministrata dal Consiglio di Stato con sede in Roma e dalla sua sezione siciliana con sede in Palermo.</w:t>
      </w:r>
    </w:p>
    <w:p w:rsidR="004A366C" w:rsidRPr="00086647" w:rsidRDefault="004A366C" w:rsidP="004A366C">
      <w:pPr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ab/>
        <w:t>Con l’istituzione dei Tri</w:t>
      </w:r>
      <w:r w:rsidR="00A576AD">
        <w:rPr>
          <w:rFonts w:ascii="Times New Roman" w:hAnsi="Times New Roman" w:cs="Times New Roman"/>
          <w:sz w:val="40"/>
          <w:szCs w:val="40"/>
        </w:rPr>
        <w:t>bunali amministrativi regionali</w:t>
      </w:r>
      <w:r w:rsidRPr="00086647">
        <w:rPr>
          <w:rFonts w:ascii="Times New Roman" w:hAnsi="Times New Roman" w:cs="Times New Roman"/>
          <w:sz w:val="40"/>
          <w:szCs w:val="40"/>
        </w:rPr>
        <w:t xml:space="preserve"> è stata agevolata la proposizione dei ricorsi </w:t>
      </w:r>
      <w:r w:rsidR="006A0752" w:rsidRPr="00086647">
        <w:rPr>
          <w:rFonts w:ascii="Times New Roman" w:hAnsi="Times New Roman" w:cs="Times New Roman"/>
          <w:sz w:val="40"/>
          <w:szCs w:val="40"/>
        </w:rPr>
        <w:t xml:space="preserve">in tutto il territorio nazionale </w:t>
      </w:r>
      <w:r w:rsidRPr="00086647">
        <w:rPr>
          <w:rFonts w:ascii="Times New Roman" w:hAnsi="Times New Roman" w:cs="Times New Roman"/>
          <w:sz w:val="40"/>
          <w:szCs w:val="40"/>
        </w:rPr>
        <w:t xml:space="preserve">e si è </w:t>
      </w:r>
      <w:r w:rsidR="00203B1F" w:rsidRPr="00086647">
        <w:rPr>
          <w:rFonts w:ascii="Times New Roman" w:hAnsi="Times New Roman" w:cs="Times New Roman"/>
          <w:sz w:val="40"/>
          <w:szCs w:val="40"/>
        </w:rPr>
        <w:t xml:space="preserve">dunque </w:t>
      </w:r>
      <w:r w:rsidRPr="00086647">
        <w:rPr>
          <w:rFonts w:ascii="Times New Roman" w:hAnsi="Times New Roman" w:cs="Times New Roman"/>
          <w:sz w:val="40"/>
          <w:szCs w:val="40"/>
        </w:rPr>
        <w:t xml:space="preserve">completata l’architettura </w:t>
      </w:r>
      <w:r w:rsidR="00203B1F" w:rsidRPr="00086647">
        <w:rPr>
          <w:rFonts w:ascii="Times New Roman" w:hAnsi="Times New Roman" w:cs="Times New Roman"/>
          <w:sz w:val="40"/>
          <w:szCs w:val="40"/>
        </w:rPr>
        <w:lastRenderedPageBreak/>
        <w:t xml:space="preserve">istituzionale, </w:t>
      </w:r>
      <w:r w:rsidRPr="00086647">
        <w:rPr>
          <w:rFonts w:ascii="Times New Roman" w:hAnsi="Times New Roman" w:cs="Times New Roman"/>
          <w:sz w:val="40"/>
          <w:szCs w:val="40"/>
        </w:rPr>
        <w:t xml:space="preserve">indispensabile </w:t>
      </w:r>
      <w:r w:rsidR="00203B1F" w:rsidRPr="00086647">
        <w:rPr>
          <w:rFonts w:ascii="Times New Roman" w:hAnsi="Times New Roman" w:cs="Times New Roman"/>
          <w:sz w:val="40"/>
          <w:szCs w:val="40"/>
        </w:rPr>
        <w:t>per l’affermazione del</w:t>
      </w:r>
      <w:r w:rsidRPr="00086647">
        <w:rPr>
          <w:rFonts w:ascii="Times New Roman" w:hAnsi="Times New Roman" w:cs="Times New Roman"/>
          <w:sz w:val="40"/>
          <w:szCs w:val="40"/>
        </w:rPr>
        <w:t>lo Stato di diritto.</w:t>
      </w:r>
    </w:p>
    <w:p w:rsidR="004A366C" w:rsidRPr="00086647" w:rsidRDefault="00203B1F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E’ nei T</w:t>
      </w:r>
      <w:r w:rsidR="004A366C" w:rsidRPr="00086647">
        <w:rPr>
          <w:rFonts w:ascii="Times New Roman" w:hAnsi="Times New Roman" w:cs="Times New Roman"/>
          <w:sz w:val="40"/>
          <w:szCs w:val="40"/>
        </w:rPr>
        <w:t xml:space="preserve">ribunali amministrativi regionali </w:t>
      </w:r>
      <w:r w:rsidRPr="00086647">
        <w:rPr>
          <w:rFonts w:ascii="Times New Roman" w:hAnsi="Times New Roman" w:cs="Times New Roman"/>
          <w:sz w:val="40"/>
          <w:szCs w:val="40"/>
        </w:rPr>
        <w:t>che trova soddisfazione la maggior parte della domanda di giustizia amministrativa.</w:t>
      </w:r>
    </w:p>
    <w:p w:rsidR="00203B1F" w:rsidRPr="00086647" w:rsidRDefault="00203B1F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 xml:space="preserve">Oltre il novanta per cento delle controversie è deciso in via definitiva dai Tribunali amministrativi regionali e gli appelli al Consiglio di Stato sono accolti non più del cinquanta per cento, sicché per oltre il 95 per cento le controversie </w:t>
      </w:r>
      <w:r w:rsidR="006A0752" w:rsidRPr="00086647">
        <w:rPr>
          <w:rFonts w:ascii="Times New Roman" w:hAnsi="Times New Roman" w:cs="Times New Roman"/>
          <w:sz w:val="40"/>
          <w:szCs w:val="40"/>
        </w:rPr>
        <w:t xml:space="preserve">con le pubbliche Amministrazioni </w:t>
      </w:r>
      <w:r w:rsidRPr="00086647">
        <w:rPr>
          <w:rFonts w:ascii="Times New Roman" w:hAnsi="Times New Roman" w:cs="Times New Roman"/>
          <w:sz w:val="40"/>
          <w:szCs w:val="40"/>
        </w:rPr>
        <w:t>trovano la loro definizione con le pronunce dei TAR.</w:t>
      </w:r>
    </w:p>
    <w:p w:rsidR="00203B1F" w:rsidRPr="00086647" w:rsidRDefault="006A0752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Q</w:t>
      </w:r>
      <w:r w:rsidR="00203B1F" w:rsidRPr="00086647">
        <w:rPr>
          <w:rFonts w:ascii="Times New Roman" w:hAnsi="Times New Roman" w:cs="Times New Roman"/>
          <w:sz w:val="40"/>
          <w:szCs w:val="40"/>
        </w:rPr>
        <w:t>uesta percentuale cara</w:t>
      </w:r>
      <w:r w:rsidR="00A576AD">
        <w:rPr>
          <w:rFonts w:ascii="Times New Roman" w:hAnsi="Times New Roman" w:cs="Times New Roman"/>
          <w:sz w:val="40"/>
          <w:szCs w:val="40"/>
        </w:rPr>
        <w:t>tterizza il TAR per la Campania, che</w:t>
      </w:r>
      <w:r w:rsidRPr="00086647">
        <w:rPr>
          <w:rFonts w:ascii="Times New Roman" w:hAnsi="Times New Roman" w:cs="Times New Roman"/>
          <w:sz w:val="40"/>
          <w:szCs w:val="40"/>
        </w:rPr>
        <w:t xml:space="preserve"> per questo </w:t>
      </w:r>
      <w:r w:rsidR="00203B1F" w:rsidRPr="00086647">
        <w:rPr>
          <w:rFonts w:ascii="Times New Roman" w:hAnsi="Times New Roman" w:cs="Times New Roman"/>
          <w:sz w:val="40"/>
          <w:szCs w:val="40"/>
        </w:rPr>
        <w:t>va considerato un fondamentale presidio per l’affermazione del principio di legalità.</w:t>
      </w:r>
    </w:p>
    <w:p w:rsidR="00203B1F" w:rsidRPr="00086647" w:rsidRDefault="006A0752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Tutti - a</w:t>
      </w:r>
      <w:r w:rsidR="00203B1F" w:rsidRPr="00086647">
        <w:rPr>
          <w:rFonts w:ascii="Times New Roman" w:hAnsi="Times New Roman" w:cs="Times New Roman"/>
          <w:sz w:val="40"/>
          <w:szCs w:val="40"/>
        </w:rPr>
        <w:t>nche in questa Regione</w:t>
      </w:r>
      <w:r w:rsidRPr="00086647">
        <w:rPr>
          <w:rFonts w:ascii="Times New Roman" w:hAnsi="Times New Roman" w:cs="Times New Roman"/>
          <w:sz w:val="40"/>
          <w:szCs w:val="40"/>
        </w:rPr>
        <w:t xml:space="preserve"> - </w:t>
      </w:r>
      <w:r w:rsidR="00203B1F" w:rsidRPr="00086647">
        <w:rPr>
          <w:rFonts w:ascii="Times New Roman" w:hAnsi="Times New Roman" w:cs="Times New Roman"/>
          <w:sz w:val="40"/>
          <w:szCs w:val="40"/>
        </w:rPr>
        <w:t xml:space="preserve">devono </w:t>
      </w:r>
      <w:r w:rsidRPr="00086647">
        <w:rPr>
          <w:rFonts w:ascii="Times New Roman" w:hAnsi="Times New Roman" w:cs="Times New Roman"/>
          <w:sz w:val="40"/>
          <w:szCs w:val="40"/>
        </w:rPr>
        <w:t xml:space="preserve">e dobbiamo </w:t>
      </w:r>
      <w:r w:rsidR="00203B1F" w:rsidRPr="00086647">
        <w:rPr>
          <w:rFonts w:ascii="Times New Roman" w:hAnsi="Times New Roman" w:cs="Times New Roman"/>
          <w:sz w:val="40"/>
          <w:szCs w:val="40"/>
        </w:rPr>
        <w:t>contribuire per l’affermazione del principio di legalità e per la realizzazione di una società sempre migliore.</w:t>
      </w:r>
    </w:p>
    <w:p w:rsidR="00203B1F" w:rsidRPr="00086647" w:rsidRDefault="00203B1F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 xml:space="preserve">Hanno </w:t>
      </w:r>
      <w:r w:rsidR="006A0752" w:rsidRPr="00086647">
        <w:rPr>
          <w:rFonts w:ascii="Times New Roman" w:hAnsi="Times New Roman" w:cs="Times New Roman"/>
          <w:sz w:val="40"/>
          <w:szCs w:val="40"/>
        </w:rPr>
        <w:t xml:space="preserve">senz’altro </w:t>
      </w:r>
      <w:r w:rsidRPr="00086647">
        <w:rPr>
          <w:rFonts w:ascii="Times New Roman" w:hAnsi="Times New Roman" w:cs="Times New Roman"/>
          <w:sz w:val="40"/>
          <w:szCs w:val="40"/>
        </w:rPr>
        <w:t>un ruolo decisivo le prassi e i provvedimenti delle Amministrazioni, tenute ad emanare atti legittimi e sempre volti all’affermazione degli interessi della comunità.</w:t>
      </w:r>
    </w:p>
    <w:p w:rsidR="00203B1F" w:rsidRPr="00086647" w:rsidRDefault="006A0752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E d</w:t>
      </w:r>
      <w:r w:rsidR="00203B1F" w:rsidRPr="00086647">
        <w:rPr>
          <w:rFonts w:ascii="Times New Roman" w:hAnsi="Times New Roman" w:cs="Times New Roman"/>
          <w:sz w:val="40"/>
          <w:szCs w:val="40"/>
        </w:rPr>
        <w:t xml:space="preserve">evono contribuire </w:t>
      </w:r>
      <w:r w:rsidR="00992F4F" w:rsidRPr="00086647">
        <w:rPr>
          <w:rFonts w:ascii="Times New Roman" w:hAnsi="Times New Roman" w:cs="Times New Roman"/>
          <w:sz w:val="40"/>
          <w:szCs w:val="40"/>
        </w:rPr>
        <w:t xml:space="preserve">innanzitutto </w:t>
      </w:r>
      <w:r w:rsidR="00203B1F" w:rsidRPr="00086647">
        <w:rPr>
          <w:rFonts w:ascii="Times New Roman" w:hAnsi="Times New Roman" w:cs="Times New Roman"/>
          <w:sz w:val="40"/>
          <w:szCs w:val="40"/>
        </w:rPr>
        <w:t xml:space="preserve">i singoli dipendenti delle Amministrazioni, che devono essere consapevoli dell’importanza del loro ruolo e svolgere la loro attività non </w:t>
      </w:r>
      <w:r w:rsidR="00203B1F" w:rsidRPr="00086647">
        <w:rPr>
          <w:rFonts w:ascii="Times New Roman" w:hAnsi="Times New Roman" w:cs="Times New Roman"/>
          <w:sz w:val="40"/>
          <w:szCs w:val="40"/>
        </w:rPr>
        <w:lastRenderedPageBreak/>
        <w:t>per ‘fare piaceri’</w:t>
      </w:r>
      <w:r w:rsidRPr="00086647">
        <w:rPr>
          <w:rFonts w:ascii="Times New Roman" w:hAnsi="Times New Roman" w:cs="Times New Roman"/>
          <w:sz w:val="40"/>
          <w:szCs w:val="40"/>
        </w:rPr>
        <w:t>,</w:t>
      </w:r>
      <w:r w:rsidR="00203B1F" w:rsidRPr="00086647">
        <w:rPr>
          <w:rFonts w:ascii="Times New Roman" w:hAnsi="Times New Roman" w:cs="Times New Roman"/>
          <w:sz w:val="40"/>
          <w:szCs w:val="40"/>
        </w:rPr>
        <w:t xml:space="preserve"> anche quando i loro atti sono </w:t>
      </w:r>
      <w:bookmarkStart w:id="0" w:name="_GoBack"/>
      <w:bookmarkEnd w:id="0"/>
      <w:r w:rsidR="00203B1F" w:rsidRPr="00086647">
        <w:rPr>
          <w:rFonts w:ascii="Times New Roman" w:hAnsi="Times New Roman" w:cs="Times New Roman"/>
          <w:sz w:val="40"/>
          <w:szCs w:val="40"/>
        </w:rPr>
        <w:t xml:space="preserve">dovuti, ma </w:t>
      </w:r>
      <w:r w:rsidRPr="00086647">
        <w:rPr>
          <w:rFonts w:ascii="Times New Roman" w:hAnsi="Times New Roman" w:cs="Times New Roman"/>
          <w:sz w:val="40"/>
          <w:szCs w:val="40"/>
        </w:rPr>
        <w:t xml:space="preserve">solo </w:t>
      </w:r>
      <w:r w:rsidR="00203B1F" w:rsidRPr="00086647">
        <w:rPr>
          <w:rFonts w:ascii="Times New Roman" w:hAnsi="Times New Roman" w:cs="Times New Roman"/>
          <w:sz w:val="40"/>
          <w:szCs w:val="40"/>
        </w:rPr>
        <w:t xml:space="preserve">perché </w:t>
      </w:r>
      <w:r w:rsidRPr="00086647">
        <w:rPr>
          <w:rFonts w:ascii="Times New Roman" w:hAnsi="Times New Roman" w:cs="Times New Roman"/>
          <w:sz w:val="40"/>
          <w:szCs w:val="40"/>
        </w:rPr>
        <w:t>devono esercitare i loro doveri.</w:t>
      </w:r>
    </w:p>
    <w:p w:rsidR="006A0752" w:rsidRPr="00086647" w:rsidRDefault="006A0752" w:rsidP="006A0752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Come ha più volte rimarcato il Consiglio di Stato, le Amministrazioni devono dare l’esempio ai cittadini, quanto al rispetto del principio di legalità.</w:t>
      </w:r>
    </w:p>
    <w:p w:rsidR="00992F4F" w:rsidRPr="00086647" w:rsidRDefault="007A1A11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Il giudice amministrativo vigila su tale rispetto</w:t>
      </w:r>
      <w:r w:rsidR="001430E5">
        <w:rPr>
          <w:rFonts w:ascii="Times New Roman" w:hAnsi="Times New Roman" w:cs="Times New Roman"/>
          <w:sz w:val="40"/>
          <w:szCs w:val="40"/>
        </w:rPr>
        <w:t>, costringe i funzionari a fare il proprio dovere</w:t>
      </w:r>
      <w:r w:rsidRPr="00086647">
        <w:rPr>
          <w:rFonts w:ascii="Times New Roman" w:hAnsi="Times New Roman" w:cs="Times New Roman"/>
          <w:sz w:val="40"/>
          <w:szCs w:val="40"/>
        </w:rPr>
        <w:t xml:space="preserve"> e contribuisce all’affermazione in concreto del primato della Costituzione, del diritto europeo e delle leggi.</w:t>
      </w:r>
    </w:p>
    <w:p w:rsidR="00992F4F" w:rsidRPr="00086647" w:rsidRDefault="00992F4F" w:rsidP="00992F4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Ho di recente evidenziato che il giudice amministrativo – oltre ad essere un indispensabile presidio per l’affermazione del principio di legalità – è un po’ come l’arbitro di una competizione sportiva: per il solo fatto che vi è l’arbitro, le regole sono per lo più rispettate e se una regola non è rispettata l’arbitro ne impone l’applicazione.</w:t>
      </w:r>
    </w:p>
    <w:p w:rsidR="002E1597" w:rsidRPr="00086647" w:rsidRDefault="007A1A11" w:rsidP="002E159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 xml:space="preserve">Ovviamente, i magistrati amministrativi devono svolgere nel modo migliore tale delicato compito, con sentenze sintetiche e chiare, che </w:t>
      </w:r>
      <w:r w:rsidR="00A576AD">
        <w:rPr>
          <w:rFonts w:ascii="Times New Roman" w:hAnsi="Times New Roman" w:cs="Times New Roman"/>
          <w:sz w:val="40"/>
          <w:szCs w:val="40"/>
        </w:rPr>
        <w:t>evidenzino</w:t>
      </w:r>
      <w:r w:rsidRPr="00086647">
        <w:rPr>
          <w:rFonts w:ascii="Times New Roman" w:hAnsi="Times New Roman" w:cs="Times New Roman"/>
          <w:sz w:val="40"/>
          <w:szCs w:val="40"/>
        </w:rPr>
        <w:t xml:space="preserve"> come in concreto debbano trovare applicazione i principi costituzionali</w:t>
      </w:r>
      <w:r w:rsidR="002E1597" w:rsidRPr="00086647">
        <w:rPr>
          <w:rFonts w:ascii="Times New Roman" w:hAnsi="Times New Roman" w:cs="Times New Roman"/>
          <w:sz w:val="40"/>
          <w:szCs w:val="40"/>
        </w:rPr>
        <w:t>, le regole europee e le leggi.</w:t>
      </w:r>
    </w:p>
    <w:p w:rsidR="002E1597" w:rsidRPr="00086647" w:rsidRDefault="002E1597" w:rsidP="002E159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Un’ultima considerazione sul p</w:t>
      </w:r>
      <w:r w:rsidR="00992F4F" w:rsidRPr="00086647">
        <w:rPr>
          <w:rFonts w:ascii="Times New Roman" w:hAnsi="Times New Roman" w:cs="Times New Roman"/>
          <w:sz w:val="40"/>
          <w:szCs w:val="40"/>
        </w:rPr>
        <w:t xml:space="preserve">rincipio </w:t>
      </w:r>
      <w:r w:rsidRPr="00086647">
        <w:rPr>
          <w:rFonts w:ascii="Times New Roman" w:hAnsi="Times New Roman" w:cs="Times New Roman"/>
          <w:sz w:val="40"/>
          <w:szCs w:val="40"/>
        </w:rPr>
        <w:t>di legalità.</w:t>
      </w:r>
    </w:p>
    <w:p w:rsidR="002E1597" w:rsidRPr="00086647" w:rsidRDefault="002E1597" w:rsidP="002E159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 xml:space="preserve">Questo deve essere </w:t>
      </w:r>
      <w:r w:rsidR="00992F4F" w:rsidRPr="00086647">
        <w:rPr>
          <w:rFonts w:ascii="Times New Roman" w:hAnsi="Times New Roman" w:cs="Times New Roman"/>
          <w:sz w:val="40"/>
          <w:szCs w:val="40"/>
        </w:rPr>
        <w:t xml:space="preserve">percepito da tutti </w:t>
      </w:r>
      <w:r w:rsidRPr="00086647">
        <w:rPr>
          <w:rFonts w:ascii="Times New Roman" w:hAnsi="Times New Roman" w:cs="Times New Roman"/>
          <w:sz w:val="40"/>
          <w:szCs w:val="40"/>
        </w:rPr>
        <w:t xml:space="preserve">– e non solo dai </w:t>
      </w:r>
      <w:r w:rsidR="001430E5">
        <w:rPr>
          <w:rFonts w:ascii="Times New Roman" w:hAnsi="Times New Roman" w:cs="Times New Roman"/>
          <w:sz w:val="40"/>
          <w:szCs w:val="40"/>
        </w:rPr>
        <w:t>G</w:t>
      </w:r>
      <w:r w:rsidRPr="00086647">
        <w:rPr>
          <w:rFonts w:ascii="Times New Roman" w:hAnsi="Times New Roman" w:cs="Times New Roman"/>
          <w:sz w:val="40"/>
          <w:szCs w:val="40"/>
        </w:rPr>
        <w:t xml:space="preserve">iudici e dagli </w:t>
      </w:r>
      <w:r w:rsidR="001430E5">
        <w:rPr>
          <w:rFonts w:ascii="Times New Roman" w:hAnsi="Times New Roman" w:cs="Times New Roman"/>
          <w:sz w:val="40"/>
          <w:szCs w:val="40"/>
        </w:rPr>
        <w:t>A</w:t>
      </w:r>
      <w:r w:rsidRPr="00086647">
        <w:rPr>
          <w:rFonts w:ascii="Times New Roman" w:hAnsi="Times New Roman" w:cs="Times New Roman"/>
          <w:sz w:val="40"/>
          <w:szCs w:val="40"/>
        </w:rPr>
        <w:t xml:space="preserve">vvocati - </w:t>
      </w:r>
      <w:r w:rsidR="00992F4F" w:rsidRPr="00086647">
        <w:rPr>
          <w:rFonts w:ascii="Times New Roman" w:hAnsi="Times New Roman" w:cs="Times New Roman"/>
          <w:sz w:val="40"/>
          <w:szCs w:val="40"/>
        </w:rPr>
        <w:t>come un faro per la realizzazione di una società sempre migliore</w:t>
      </w:r>
      <w:r w:rsidRPr="00086647">
        <w:rPr>
          <w:rFonts w:ascii="Times New Roman" w:hAnsi="Times New Roman" w:cs="Times New Roman"/>
          <w:sz w:val="40"/>
          <w:szCs w:val="40"/>
        </w:rPr>
        <w:t>.</w:t>
      </w:r>
    </w:p>
    <w:p w:rsidR="001430E5" w:rsidRDefault="002E1597" w:rsidP="002E159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Sono convinto che</w:t>
      </w:r>
      <w:r w:rsidR="00992F4F" w:rsidRPr="00086647">
        <w:rPr>
          <w:rFonts w:ascii="Times New Roman" w:hAnsi="Times New Roman" w:cs="Times New Roman"/>
          <w:sz w:val="40"/>
          <w:szCs w:val="40"/>
        </w:rPr>
        <w:t xml:space="preserve"> la legalità costituisce uno strumento che consente la realizzazione personale</w:t>
      </w:r>
      <w:r w:rsidR="001430E5">
        <w:rPr>
          <w:rFonts w:ascii="Times New Roman" w:hAnsi="Times New Roman" w:cs="Times New Roman"/>
          <w:sz w:val="40"/>
          <w:szCs w:val="40"/>
        </w:rPr>
        <w:t>.</w:t>
      </w:r>
    </w:p>
    <w:p w:rsidR="001430E5" w:rsidRDefault="001430E5" w:rsidP="002E159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La legalità </w:t>
      </w:r>
      <w:r w:rsidR="002E1597" w:rsidRPr="00086647">
        <w:rPr>
          <w:rFonts w:ascii="Times New Roman" w:hAnsi="Times New Roman" w:cs="Times New Roman"/>
          <w:sz w:val="40"/>
          <w:szCs w:val="40"/>
        </w:rPr>
        <w:t>consente a ciascuno di sentirsi parte della comunità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992F4F" w:rsidRPr="00086647" w:rsidRDefault="001430E5" w:rsidP="002E159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La legalità</w:t>
      </w:r>
      <w:r w:rsidR="002E1597" w:rsidRPr="00086647">
        <w:rPr>
          <w:rFonts w:ascii="Times New Roman" w:hAnsi="Times New Roman" w:cs="Times New Roman"/>
          <w:sz w:val="40"/>
          <w:szCs w:val="40"/>
        </w:rPr>
        <w:t xml:space="preserve"> agevola la formazione di un tessuto sociale inclusivo</w:t>
      </w:r>
      <w:r w:rsidR="00992F4F" w:rsidRPr="00086647">
        <w:rPr>
          <w:rFonts w:ascii="Times New Roman" w:hAnsi="Times New Roman" w:cs="Times New Roman"/>
          <w:sz w:val="40"/>
          <w:szCs w:val="40"/>
        </w:rPr>
        <w:t xml:space="preserve"> e prot</w:t>
      </w:r>
      <w:r w:rsidR="002E1597" w:rsidRPr="00086647">
        <w:rPr>
          <w:rFonts w:ascii="Times New Roman" w:hAnsi="Times New Roman" w:cs="Times New Roman"/>
          <w:sz w:val="40"/>
          <w:szCs w:val="40"/>
        </w:rPr>
        <w:t>ettivo</w:t>
      </w:r>
      <w:r w:rsidR="00992F4F" w:rsidRPr="00086647">
        <w:rPr>
          <w:rFonts w:ascii="Times New Roman" w:hAnsi="Times New Roman" w:cs="Times New Roman"/>
          <w:sz w:val="40"/>
          <w:szCs w:val="40"/>
        </w:rPr>
        <w:t xml:space="preserve"> dei più deboli.</w:t>
      </w:r>
    </w:p>
    <w:p w:rsidR="00992F4F" w:rsidRPr="00086647" w:rsidRDefault="002E159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Concludo il mio intervento, segnalando che non mi nascondo che ancora molto va fatto per migliorare l’efficienza della giustizia amministrativa.</w:t>
      </w:r>
    </w:p>
    <w:p w:rsidR="002E1597" w:rsidRPr="00086647" w:rsidRDefault="002E159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L’ulteriore riduzione dei tempi dei processi e l’abbattimento dell’arretrato vanno realizzati attraverso adeguate soluzioni organizzative.</w:t>
      </w:r>
    </w:p>
    <w:p w:rsidR="002E1597" w:rsidRPr="00086647" w:rsidRDefault="002E159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Non devono esservi aumenti dei già pesanti carichi di lavoro, che andrebbero a discapito della qualità delle pronunce dei giudici amministrativi.</w:t>
      </w:r>
    </w:p>
    <w:p w:rsidR="002E1597" w:rsidRPr="00086647" w:rsidRDefault="002E159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Adeguate misure organizzative, con un utilizzo moderno e innovativo dell’Ufficio del processo, potranno consentire di raggiungere presso tutti i Tribunali amministrativi regionali gli importanti risultati già raggiunti da alcune Sezioni del Consiglio di Stato e da alcuni Tribunali amministrativi regionali.</w:t>
      </w:r>
    </w:p>
    <w:p w:rsidR="002E1597" w:rsidRDefault="002E159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Anche il rispetto delle regole sulla sinteticità degli atti di parte può agevolare la più rapida definizione dei giudizi.</w:t>
      </w:r>
    </w:p>
    <w:p w:rsidR="001430E5" w:rsidRPr="00086647" w:rsidRDefault="001430E5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Sotto questo profilo, pure gli Avvocati possono fare moltissimo.</w:t>
      </w:r>
    </w:p>
    <w:p w:rsidR="00086647" w:rsidRPr="00086647" w:rsidRDefault="0008664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Di certo una riflessione va fatta sull’entità dei contributi unificati, che sempre più rischiano di essere un difficile ostacolo per l’accesso alla giustizia.</w:t>
      </w:r>
    </w:p>
    <w:p w:rsidR="002E1597" w:rsidRPr="00086647" w:rsidRDefault="0008664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Concludo, segnalando</w:t>
      </w:r>
      <w:r w:rsidR="002E1597" w:rsidRPr="00086647">
        <w:rPr>
          <w:rFonts w:ascii="Times New Roman" w:hAnsi="Times New Roman" w:cs="Times New Roman"/>
          <w:sz w:val="40"/>
          <w:szCs w:val="40"/>
        </w:rPr>
        <w:t xml:space="preserve"> che durante la mia presidenza della </w:t>
      </w:r>
      <w:r w:rsidRPr="00086647">
        <w:rPr>
          <w:rFonts w:ascii="Times New Roman" w:hAnsi="Times New Roman" w:cs="Times New Roman"/>
          <w:sz w:val="40"/>
          <w:szCs w:val="40"/>
        </w:rPr>
        <w:t>G</w:t>
      </w:r>
      <w:r w:rsidR="002E1597" w:rsidRPr="00086647">
        <w:rPr>
          <w:rFonts w:ascii="Times New Roman" w:hAnsi="Times New Roman" w:cs="Times New Roman"/>
          <w:sz w:val="40"/>
          <w:szCs w:val="40"/>
        </w:rPr>
        <w:t xml:space="preserve">iustizia amministrativa ascolterò </w:t>
      </w:r>
      <w:r w:rsidRPr="00086647">
        <w:rPr>
          <w:rFonts w:ascii="Times New Roman" w:hAnsi="Times New Roman" w:cs="Times New Roman"/>
          <w:sz w:val="40"/>
          <w:szCs w:val="40"/>
        </w:rPr>
        <w:t>sempre – unitamente al Segretariato Generale - i suggerimenti che mi saranno rivolti.</w:t>
      </w:r>
    </w:p>
    <w:p w:rsidR="00086647" w:rsidRPr="00086647" w:rsidRDefault="0008664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Ogni osservazione costruttiva sarà tenuta nella massima considerazione.</w:t>
      </w:r>
    </w:p>
    <w:p w:rsidR="00086647" w:rsidRPr="00086647" w:rsidRDefault="0008664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Dobbiamo tutti sentirci parte di una casa comune.</w:t>
      </w:r>
    </w:p>
    <w:p w:rsidR="00086647" w:rsidRPr="00086647" w:rsidRDefault="0008664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 xml:space="preserve">I giudici amministrativi, tutti i giudici amministrativi, devono essere consapevoli dell’importanza del loro ruolo ed essere uniti nel rendere giustizia nel modo migliore. Sapete che a me è caro il motto </w:t>
      </w:r>
      <w:r w:rsidRPr="001430E5">
        <w:rPr>
          <w:rFonts w:ascii="Times New Roman" w:hAnsi="Times New Roman" w:cs="Times New Roman"/>
          <w:i/>
          <w:sz w:val="40"/>
          <w:szCs w:val="40"/>
        </w:rPr>
        <w:t xml:space="preserve">gens una </w:t>
      </w:r>
      <w:proofErr w:type="spellStart"/>
      <w:r w:rsidRPr="001430E5">
        <w:rPr>
          <w:rFonts w:ascii="Times New Roman" w:hAnsi="Times New Roman" w:cs="Times New Roman"/>
          <w:i/>
          <w:sz w:val="40"/>
          <w:szCs w:val="40"/>
        </w:rPr>
        <w:t>sumus</w:t>
      </w:r>
      <w:proofErr w:type="spellEnd"/>
      <w:r w:rsidRPr="00086647">
        <w:rPr>
          <w:rFonts w:ascii="Times New Roman" w:hAnsi="Times New Roman" w:cs="Times New Roman"/>
          <w:sz w:val="40"/>
          <w:szCs w:val="40"/>
        </w:rPr>
        <w:t>.</w:t>
      </w:r>
    </w:p>
    <w:p w:rsidR="00086647" w:rsidRPr="00086647" w:rsidRDefault="0008664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Ma anche tutti gli altri operatori del diritto devono se</w:t>
      </w:r>
      <w:r w:rsidR="00A576AD">
        <w:rPr>
          <w:rFonts w:ascii="Times New Roman" w:hAnsi="Times New Roman" w:cs="Times New Roman"/>
          <w:sz w:val="40"/>
          <w:szCs w:val="40"/>
        </w:rPr>
        <w:t>ntirsi parte integrante della Gi</w:t>
      </w:r>
      <w:r w:rsidRPr="00086647">
        <w:rPr>
          <w:rFonts w:ascii="Times New Roman" w:hAnsi="Times New Roman" w:cs="Times New Roman"/>
          <w:sz w:val="40"/>
          <w:szCs w:val="40"/>
        </w:rPr>
        <w:t>ustizia amministrativa, consapevoli che possono dare un personale contributo al funzionamento delle Istituzioni.</w:t>
      </w:r>
    </w:p>
    <w:p w:rsidR="00086647" w:rsidRPr="00086647" w:rsidRDefault="00086647" w:rsidP="00203B1F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>Tutti saranno ascoltati, se lo vorranno.</w:t>
      </w:r>
    </w:p>
    <w:p w:rsidR="00C5284A" w:rsidRPr="00086647" w:rsidRDefault="00086647" w:rsidP="0008664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6647">
        <w:rPr>
          <w:rFonts w:ascii="Times New Roman" w:hAnsi="Times New Roman" w:cs="Times New Roman"/>
          <w:sz w:val="40"/>
          <w:szCs w:val="40"/>
        </w:rPr>
        <w:t xml:space="preserve">Con l’auspicio che vi sia la più leale e feconda collaborazione tra tutti gli operatori del settore, auguro un buon anno giudiziario a Lei, signor Presidente </w:t>
      </w:r>
      <w:proofErr w:type="spellStart"/>
      <w:r w:rsidRPr="00086647">
        <w:rPr>
          <w:rFonts w:ascii="Times New Roman" w:hAnsi="Times New Roman" w:cs="Times New Roman"/>
          <w:sz w:val="40"/>
          <w:szCs w:val="40"/>
        </w:rPr>
        <w:t>Salamone</w:t>
      </w:r>
      <w:proofErr w:type="spellEnd"/>
      <w:r w:rsidRPr="00086647">
        <w:rPr>
          <w:rFonts w:ascii="Times New Roman" w:hAnsi="Times New Roman" w:cs="Times New Roman"/>
          <w:sz w:val="40"/>
          <w:szCs w:val="40"/>
        </w:rPr>
        <w:t>, ed a tutti i magistrati del Tribunale amministrativo per la Campania.</w:t>
      </w:r>
    </w:p>
    <w:sectPr w:rsidR="00C5284A" w:rsidRPr="000866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6C"/>
    <w:rsid w:val="00086647"/>
    <w:rsid w:val="001430E5"/>
    <w:rsid w:val="00203B1F"/>
    <w:rsid w:val="002E1597"/>
    <w:rsid w:val="003D49EA"/>
    <w:rsid w:val="004A366C"/>
    <w:rsid w:val="006A0752"/>
    <w:rsid w:val="007A1A11"/>
    <w:rsid w:val="00992F4F"/>
    <w:rsid w:val="00A576AD"/>
    <w:rsid w:val="00AA5A0A"/>
    <w:rsid w:val="00C5284A"/>
    <w:rsid w:val="00E1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7354"/>
  <w15:chartTrackingRefBased/>
  <w15:docId w15:val="{55081CBE-F8D6-4720-AF73-25873F93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MARUOTTI Luigi</dc:creator>
  <cp:keywords/>
  <dc:description/>
  <cp:lastModifiedBy>FERRARI Giulia</cp:lastModifiedBy>
  <cp:revision>4</cp:revision>
  <cp:lastPrinted>2023-02-17T08:12:00Z</cp:lastPrinted>
  <dcterms:created xsi:type="dcterms:W3CDTF">2023-02-17T21:25:00Z</dcterms:created>
  <dcterms:modified xsi:type="dcterms:W3CDTF">2023-02-17T23:14:00Z</dcterms:modified>
</cp:coreProperties>
</file>