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BD" w:rsidRDefault="002E60BD" w:rsidP="002E6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E60BD" w:rsidRDefault="002E60BD" w:rsidP="002E60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16B" w:rsidRDefault="000D42AF" w:rsidP="002E6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829C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E60BD" w:rsidRPr="002E60BD">
        <w:rPr>
          <w:rFonts w:ascii="Times New Roman" w:hAnsi="Times New Roman" w:cs="Times New Roman"/>
          <w:b/>
          <w:sz w:val="28"/>
          <w:szCs w:val="28"/>
        </w:rPr>
        <w:t xml:space="preserve">ANDAMENTO RICORSI CON RITO ABBREVIATO (APPALTI-ESPROPRI) DEPOSITATI NEGLI ANNI 2000 </w:t>
      </w:r>
      <w:r w:rsidR="002E60BD">
        <w:rPr>
          <w:rFonts w:ascii="Times New Roman" w:hAnsi="Times New Roman" w:cs="Times New Roman"/>
          <w:b/>
          <w:sz w:val="28"/>
          <w:szCs w:val="28"/>
        </w:rPr>
        <w:t>–</w:t>
      </w:r>
      <w:r w:rsidR="00EC2F21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p w:rsidR="002E60BD" w:rsidRDefault="002E60BD" w:rsidP="002E60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0BD" w:rsidRDefault="002E60BD" w:rsidP="002E60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0BD" w:rsidRPr="002E60BD" w:rsidRDefault="002E60BD" w:rsidP="002E6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0BD"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-3810</wp:posOffset>
            </wp:positionH>
            <wp:positionV relativeFrom="page">
              <wp:posOffset>3116580</wp:posOffset>
            </wp:positionV>
            <wp:extent cx="6103620" cy="3855720"/>
            <wp:effectExtent l="0" t="0" r="11430" b="11430"/>
            <wp:wrapNone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60BD" w:rsidRPr="002E6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6A"/>
    <w:rsid w:val="000C45B8"/>
    <w:rsid w:val="000D42AF"/>
    <w:rsid w:val="001829C2"/>
    <w:rsid w:val="002355A2"/>
    <w:rsid w:val="002E60BD"/>
    <w:rsid w:val="002F223E"/>
    <w:rsid w:val="0033226A"/>
    <w:rsid w:val="00445EEA"/>
    <w:rsid w:val="00486042"/>
    <w:rsid w:val="00531929"/>
    <w:rsid w:val="00860DEA"/>
    <w:rsid w:val="00DB7C75"/>
    <w:rsid w:val="00E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54B26-6189-4D68-878E-29B44D65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7.3011098331809632E-2"/>
          <c:y val="0.13069062720225513"/>
          <c:w val="0.9082623099078907"/>
          <c:h val="0.70696481385915555"/>
        </c:manualLayout>
      </c:layout>
      <c:lineChart>
        <c:grouping val="standar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Riti abbreviati: Espropri/Appalti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Foglio1!$A$2:$A$20</c:f>
              <c:numCache>
                <c:formatCode>General</c:formatCod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numCache>
            </c:numRef>
          </c:cat>
          <c:val>
            <c:numRef>
              <c:f>Foglio1!$B$2:$B$20</c:f>
              <c:numCache>
                <c:formatCode>General</c:formatCode>
                <c:ptCount val="19"/>
                <c:pt idx="0">
                  <c:v>50</c:v>
                </c:pt>
                <c:pt idx="1">
                  <c:v>40</c:v>
                </c:pt>
                <c:pt idx="2">
                  <c:v>72</c:v>
                </c:pt>
                <c:pt idx="3">
                  <c:v>118</c:v>
                </c:pt>
                <c:pt idx="4">
                  <c:v>115</c:v>
                </c:pt>
                <c:pt idx="5">
                  <c:v>106</c:v>
                </c:pt>
                <c:pt idx="6">
                  <c:v>122</c:v>
                </c:pt>
                <c:pt idx="7">
                  <c:v>79</c:v>
                </c:pt>
                <c:pt idx="8">
                  <c:v>102</c:v>
                </c:pt>
                <c:pt idx="9">
                  <c:v>85</c:v>
                </c:pt>
                <c:pt idx="10">
                  <c:v>71</c:v>
                </c:pt>
                <c:pt idx="11">
                  <c:v>57</c:v>
                </c:pt>
                <c:pt idx="12">
                  <c:v>41</c:v>
                </c:pt>
                <c:pt idx="13">
                  <c:v>45</c:v>
                </c:pt>
                <c:pt idx="14">
                  <c:v>58</c:v>
                </c:pt>
                <c:pt idx="15">
                  <c:v>60</c:v>
                </c:pt>
                <c:pt idx="16">
                  <c:v>69</c:v>
                </c:pt>
                <c:pt idx="17">
                  <c:v>55</c:v>
                </c:pt>
                <c:pt idx="18">
                  <c:v>80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6205040"/>
        <c:axId val="186086080"/>
      </c:lineChart>
      <c:catAx>
        <c:axId val="18620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86086080"/>
        <c:crosses val="autoZero"/>
        <c:auto val="1"/>
        <c:lblAlgn val="ctr"/>
        <c:lblOffset val="100"/>
        <c:noMultiLvlLbl val="0"/>
      </c:catAx>
      <c:valAx>
        <c:axId val="186086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86205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FERRARA Teresa</dc:creator>
  <cp:keywords/>
  <dc:description/>
  <cp:lastModifiedBy>CASAMASSIMA Luigi Eustachio</cp:lastModifiedBy>
  <cp:revision>2</cp:revision>
  <cp:lastPrinted>2019-02-01T09:59:00Z</cp:lastPrinted>
  <dcterms:created xsi:type="dcterms:W3CDTF">2019-02-18T19:35:00Z</dcterms:created>
  <dcterms:modified xsi:type="dcterms:W3CDTF">2019-02-18T19:35:00Z</dcterms:modified>
</cp:coreProperties>
</file>