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71E060" w14:textId="7967891E" w:rsidR="001F5C72" w:rsidRPr="00AA7EC9" w:rsidRDefault="001F5C72" w:rsidP="00AA7EC9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0F5408F3" wp14:editId="64AF857D">
            <wp:extent cx="4279900" cy="838200"/>
            <wp:effectExtent l="0" t="0" r="1270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IPR_BANDIERA_SX_POS_PANT copi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99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771895" w14:textId="77777777" w:rsidR="00153BD7" w:rsidRDefault="00153BD7"/>
    <w:p w14:paraId="03F6F45C" w14:textId="35F2DA99" w:rsidR="00153BD7" w:rsidRDefault="00127B28" w:rsidP="00127B28">
      <w:pPr>
        <w:jc w:val="center"/>
      </w:pPr>
      <w:r>
        <w:rPr>
          <w:noProof/>
        </w:rPr>
        <w:drawing>
          <wp:inline distT="0" distB="0" distL="0" distR="0" wp14:anchorId="03927BC1" wp14:editId="6A93C934">
            <wp:extent cx="2146300" cy="647700"/>
            <wp:effectExtent l="0" t="0" r="12700" b="1270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9FB33A" w14:textId="77777777" w:rsidR="00E070E8" w:rsidRDefault="00E070E8" w:rsidP="00127B28">
      <w:pPr>
        <w:jc w:val="center"/>
      </w:pPr>
    </w:p>
    <w:p w14:paraId="49AB9941" w14:textId="77777777" w:rsidR="00E070E8" w:rsidRDefault="00E070E8" w:rsidP="00127B28">
      <w:pPr>
        <w:jc w:val="center"/>
      </w:pPr>
    </w:p>
    <w:p w14:paraId="5F22DF63" w14:textId="653AB7D9" w:rsidR="00E070E8" w:rsidRPr="00E070E8" w:rsidRDefault="00E070E8" w:rsidP="00E070E8">
      <w:pPr>
        <w:jc w:val="center"/>
        <w:rPr>
          <w:b/>
          <w:caps/>
        </w:rPr>
      </w:pPr>
      <w:r w:rsidRPr="00E070E8">
        <w:rPr>
          <w:b/>
          <w:caps/>
          <w:color w:val="000000"/>
          <w:shd w:val="clear" w:color="auto" w:fill="FFFFFF"/>
        </w:rPr>
        <w:t>Il quadro giuridico internazionale ed europeo in materia di immigrazione e asilo: il ruolo delle corti nazionali nell'applicazione della Carta europea dei diritti fondamentali</w:t>
      </w:r>
    </w:p>
    <w:p w14:paraId="3CA8B96A" w14:textId="77777777" w:rsidR="00BF3502" w:rsidRDefault="00BF3502" w:rsidP="00E070E8">
      <w:pPr>
        <w:rPr>
          <w:b/>
        </w:rPr>
      </w:pPr>
    </w:p>
    <w:p w14:paraId="1ACEF57C" w14:textId="77777777" w:rsidR="009D1F93" w:rsidRDefault="00BF3502" w:rsidP="00153BD7">
      <w:pPr>
        <w:jc w:val="center"/>
        <w:rPr>
          <w:b/>
        </w:rPr>
      </w:pPr>
      <w:r>
        <w:rPr>
          <w:b/>
        </w:rPr>
        <w:t xml:space="preserve">Evento di formazione nell’ambito del progetto </w:t>
      </w:r>
      <w:r w:rsidR="009D1F93">
        <w:rPr>
          <w:b/>
        </w:rPr>
        <w:t>europeo</w:t>
      </w:r>
    </w:p>
    <w:p w14:paraId="6E519EE5" w14:textId="0398810E" w:rsidR="000F1F78" w:rsidRPr="009A0515" w:rsidRDefault="004A0EE5" w:rsidP="00AA7EC9">
      <w:pPr>
        <w:jc w:val="center"/>
        <w:rPr>
          <w:b/>
          <w:lang w:val="en-US"/>
        </w:rPr>
      </w:pPr>
      <w:r w:rsidRPr="009A0515">
        <w:rPr>
          <w:b/>
          <w:i/>
          <w:lang w:val="en-US"/>
        </w:rPr>
        <w:t>e-learning National Active Charter Training</w:t>
      </w:r>
      <w:r w:rsidRPr="009A0515">
        <w:rPr>
          <w:b/>
          <w:lang w:val="en-US"/>
        </w:rPr>
        <w:t xml:space="preserve"> (e-NACT)</w:t>
      </w:r>
    </w:p>
    <w:p w14:paraId="23AF0F69" w14:textId="188644FB" w:rsidR="00153BD7" w:rsidRDefault="001E353C" w:rsidP="00153BD7">
      <w:pPr>
        <w:jc w:val="center"/>
        <w:rPr>
          <w:b/>
        </w:rPr>
      </w:pPr>
      <w:r>
        <w:rPr>
          <w:b/>
        </w:rPr>
        <w:t>Parma, 24-25 giugn</w:t>
      </w:r>
      <w:r w:rsidR="00153BD7">
        <w:rPr>
          <w:b/>
        </w:rPr>
        <w:t>o 2019</w:t>
      </w:r>
    </w:p>
    <w:p w14:paraId="3B0D4F36" w14:textId="08A48B6F" w:rsidR="00BF3502" w:rsidRDefault="00BF3502" w:rsidP="00153BD7">
      <w:pPr>
        <w:jc w:val="center"/>
        <w:rPr>
          <w:b/>
        </w:rPr>
      </w:pPr>
      <w:r>
        <w:rPr>
          <w:b/>
        </w:rPr>
        <w:t>Palazzo centrale, via Università 12</w:t>
      </w:r>
    </w:p>
    <w:p w14:paraId="539772A9" w14:textId="77777777" w:rsidR="009E0DD0" w:rsidRDefault="009E0DD0" w:rsidP="00153BD7">
      <w:pPr>
        <w:rPr>
          <w:b/>
        </w:rPr>
      </w:pPr>
    </w:p>
    <w:p w14:paraId="6D1329B5" w14:textId="30328B27" w:rsidR="00153BD7" w:rsidRPr="00801DBC" w:rsidRDefault="00DA3253" w:rsidP="00153BD7">
      <w:pPr>
        <w:rPr>
          <w:b/>
        </w:rPr>
      </w:pPr>
      <w:r>
        <w:rPr>
          <w:b/>
        </w:rPr>
        <w:t>24 giugn</w:t>
      </w:r>
      <w:r w:rsidR="00153BD7" w:rsidRPr="00801DBC">
        <w:rPr>
          <w:b/>
        </w:rPr>
        <w:t>o 2019</w:t>
      </w:r>
    </w:p>
    <w:p w14:paraId="1333FAFE" w14:textId="77777777" w:rsidR="00153BD7" w:rsidRDefault="00153BD7" w:rsidP="00153BD7"/>
    <w:p w14:paraId="4C30AE07" w14:textId="72809622" w:rsidR="00153BD7" w:rsidRDefault="001E353C" w:rsidP="00153BD7">
      <w:pPr>
        <w:rPr>
          <w:b/>
        </w:rPr>
      </w:pPr>
      <w:r>
        <w:t>14.00</w:t>
      </w:r>
      <w:r>
        <w:tab/>
      </w:r>
      <w:r>
        <w:tab/>
      </w:r>
      <w:r w:rsidR="00DA3253">
        <w:rPr>
          <w:b/>
        </w:rPr>
        <w:t>Introduzione</w:t>
      </w:r>
    </w:p>
    <w:p w14:paraId="02910E86" w14:textId="617809FB" w:rsidR="00153BD7" w:rsidRDefault="00153BD7" w:rsidP="00153BD7">
      <w:pPr>
        <w:rPr>
          <w:i/>
        </w:rPr>
      </w:pPr>
      <w:r>
        <w:rPr>
          <w:b/>
        </w:rPr>
        <w:tab/>
      </w:r>
      <w:r>
        <w:rPr>
          <w:b/>
        </w:rPr>
        <w:tab/>
      </w:r>
      <w:r w:rsidR="00AA7EC9">
        <w:t xml:space="preserve">Laura Pineschi, </w:t>
      </w:r>
      <w:r w:rsidR="00AA7EC9" w:rsidRPr="00AA7EC9">
        <w:rPr>
          <w:i/>
        </w:rPr>
        <w:t>Presidente</w:t>
      </w:r>
      <w:r w:rsidR="00AA7EC9">
        <w:t xml:space="preserve"> </w:t>
      </w:r>
      <w:r w:rsidR="00AA7EC9">
        <w:rPr>
          <w:i/>
        </w:rPr>
        <w:t>CSEIA</w:t>
      </w:r>
    </w:p>
    <w:p w14:paraId="5523C696" w14:textId="5886519E" w:rsidR="00DA3253" w:rsidRDefault="00DA3253" w:rsidP="00153BD7">
      <w:pPr>
        <w:rPr>
          <w:i/>
        </w:rPr>
      </w:pPr>
    </w:p>
    <w:p w14:paraId="410F13F9" w14:textId="32C9E1B5" w:rsidR="00DA3253" w:rsidRPr="007D49B1" w:rsidRDefault="00DA3253" w:rsidP="00DA3253">
      <w:r>
        <w:rPr>
          <w:b/>
        </w:rPr>
        <w:t xml:space="preserve">                        </w:t>
      </w:r>
      <w:r w:rsidRPr="007D49B1">
        <w:rPr>
          <w:b/>
        </w:rPr>
        <w:t xml:space="preserve">Presentazione </w:t>
      </w:r>
      <w:r>
        <w:rPr>
          <w:b/>
        </w:rPr>
        <w:t xml:space="preserve">del </w:t>
      </w:r>
      <w:r w:rsidRPr="007D49B1">
        <w:rPr>
          <w:b/>
        </w:rPr>
        <w:t xml:space="preserve">progetto </w:t>
      </w:r>
      <w:r>
        <w:rPr>
          <w:b/>
        </w:rPr>
        <w:t xml:space="preserve">e del </w:t>
      </w:r>
      <w:r w:rsidRPr="00AD4F27">
        <w:rPr>
          <w:b/>
          <w:i/>
        </w:rPr>
        <w:t>trans</w:t>
      </w:r>
      <w:r>
        <w:rPr>
          <w:b/>
          <w:i/>
        </w:rPr>
        <w:t>na</w:t>
      </w:r>
      <w:r w:rsidRPr="00AD4F27">
        <w:rPr>
          <w:b/>
          <w:i/>
        </w:rPr>
        <w:t>tional workshop</w:t>
      </w:r>
    </w:p>
    <w:p w14:paraId="7A7E0BF9" w14:textId="10E424F8" w:rsidR="00DA3253" w:rsidRPr="00153BD7" w:rsidRDefault="00DA3253" w:rsidP="00DA3253">
      <w:r>
        <w:t xml:space="preserve">                        </w:t>
      </w:r>
      <w:r w:rsidRPr="00594F64">
        <w:t>Madalina Moraru (</w:t>
      </w:r>
      <w:r w:rsidRPr="00E80262">
        <w:rPr>
          <w:i/>
        </w:rPr>
        <w:t>E</w:t>
      </w:r>
      <w:r>
        <w:rPr>
          <w:i/>
        </w:rPr>
        <w:t xml:space="preserve">uropean </w:t>
      </w:r>
      <w:r w:rsidRPr="00E80262">
        <w:rPr>
          <w:i/>
        </w:rPr>
        <w:t>U</w:t>
      </w:r>
      <w:r>
        <w:rPr>
          <w:i/>
        </w:rPr>
        <w:t xml:space="preserve">niversity </w:t>
      </w:r>
      <w:r w:rsidRPr="00E80262">
        <w:rPr>
          <w:i/>
        </w:rPr>
        <w:t>I</w:t>
      </w:r>
      <w:r>
        <w:rPr>
          <w:i/>
        </w:rPr>
        <w:t>nstitute</w:t>
      </w:r>
      <w:r w:rsidR="001E353C">
        <w:t xml:space="preserve">; </w:t>
      </w:r>
      <w:r w:rsidR="00C60715" w:rsidRPr="00C60715">
        <w:rPr>
          <w:i/>
        </w:rPr>
        <w:t xml:space="preserve">Università </w:t>
      </w:r>
      <w:r w:rsidR="00C60715">
        <w:rPr>
          <w:i/>
        </w:rPr>
        <w:t xml:space="preserve">Masaryk di </w:t>
      </w:r>
      <w:r>
        <w:rPr>
          <w:i/>
        </w:rPr>
        <w:t>Brno</w:t>
      </w:r>
      <w:r>
        <w:t>)</w:t>
      </w:r>
    </w:p>
    <w:p w14:paraId="509E4B76" w14:textId="77777777" w:rsidR="00DA3253" w:rsidRPr="007D49B1" w:rsidRDefault="00DA3253" w:rsidP="00DA3253"/>
    <w:p w14:paraId="63C1DF62" w14:textId="77777777" w:rsidR="00DA3253" w:rsidRDefault="00DA3253" w:rsidP="00DA3253">
      <w:pPr>
        <w:rPr>
          <w:b/>
        </w:rPr>
      </w:pPr>
      <w:r>
        <w:t>14.30–15.30</w:t>
      </w:r>
      <w:r>
        <w:tab/>
      </w:r>
      <w:r w:rsidRPr="007D49B1">
        <w:rPr>
          <w:b/>
        </w:rPr>
        <w:t>Il quadro giuridico internazionale ed europeo in materia di</w:t>
      </w:r>
      <w:r>
        <w:rPr>
          <w:b/>
        </w:rPr>
        <w:t xml:space="preserve"> immigrazione e asilo  </w:t>
      </w:r>
    </w:p>
    <w:p w14:paraId="1FA39390" w14:textId="1C969E2A" w:rsidR="00DA3253" w:rsidRDefault="00DA3253" w:rsidP="00DA3253">
      <w:r w:rsidRPr="001E353C">
        <w:t xml:space="preserve">                        </w:t>
      </w:r>
      <w:r w:rsidRPr="00E070E8">
        <w:t>(AULA DELLA BANDIERA)</w:t>
      </w:r>
    </w:p>
    <w:p w14:paraId="63E6AD63" w14:textId="232537AA" w:rsidR="001979F4" w:rsidRPr="001E353C" w:rsidRDefault="001979F4" w:rsidP="00DA3253">
      <w:r>
        <w:tab/>
      </w:r>
      <w:r>
        <w:tab/>
      </w:r>
      <w:r w:rsidRPr="00B10678">
        <w:t xml:space="preserve">Presiede: Laura Pineschi, </w:t>
      </w:r>
      <w:r w:rsidRPr="00B10678">
        <w:rPr>
          <w:i/>
        </w:rPr>
        <w:t>Presidente</w:t>
      </w:r>
      <w:r w:rsidRPr="00B10678">
        <w:t xml:space="preserve"> </w:t>
      </w:r>
      <w:r w:rsidRPr="00B10678">
        <w:rPr>
          <w:i/>
        </w:rPr>
        <w:t>CSEIA</w:t>
      </w:r>
    </w:p>
    <w:p w14:paraId="6160B06F" w14:textId="77777777" w:rsidR="00DA3253" w:rsidRPr="007D49B1" w:rsidRDefault="00DA3253" w:rsidP="00DA3253"/>
    <w:p w14:paraId="555D8A35" w14:textId="77777777" w:rsidR="00DA3253" w:rsidRPr="00FC22CC" w:rsidRDefault="00DA3253" w:rsidP="00DA3253">
      <w:pPr>
        <w:rPr>
          <w:b/>
        </w:rPr>
      </w:pPr>
      <w:r>
        <w:t xml:space="preserve">                        </w:t>
      </w:r>
      <w:r w:rsidRPr="00FC22CC">
        <w:rPr>
          <w:b/>
        </w:rPr>
        <w:t>Il quadro giuridico internazionale</w:t>
      </w:r>
    </w:p>
    <w:p w14:paraId="008C0513" w14:textId="77777777" w:rsidR="00DA3253" w:rsidRPr="00B51FDA" w:rsidRDefault="00DA3253" w:rsidP="00DA3253">
      <w:r>
        <w:t xml:space="preserve">                       </w:t>
      </w:r>
      <w:r w:rsidRPr="007D49B1">
        <w:t xml:space="preserve"> </w:t>
      </w:r>
      <w:r w:rsidRPr="001F09B6">
        <w:t>Giuseppe Nesi</w:t>
      </w:r>
      <w:r>
        <w:t xml:space="preserve"> (</w:t>
      </w:r>
      <w:r w:rsidRPr="007D49B1">
        <w:rPr>
          <w:i/>
        </w:rPr>
        <w:t>Università</w:t>
      </w:r>
      <w:r>
        <w:rPr>
          <w:i/>
        </w:rPr>
        <w:t xml:space="preserve"> di Trento</w:t>
      </w:r>
      <w:r>
        <w:t>)</w:t>
      </w:r>
    </w:p>
    <w:p w14:paraId="16AB5A02" w14:textId="77777777" w:rsidR="00DA3253" w:rsidRDefault="00DA3253" w:rsidP="00DA3253">
      <w:pPr>
        <w:ind w:left="1416"/>
        <w:rPr>
          <w:b/>
        </w:rPr>
      </w:pPr>
    </w:p>
    <w:p w14:paraId="46A8C9BB" w14:textId="77777777" w:rsidR="00DA3253" w:rsidRPr="007D49B1" w:rsidRDefault="00DA3253" w:rsidP="00DA3253">
      <w:pPr>
        <w:ind w:left="1416"/>
        <w:rPr>
          <w:b/>
        </w:rPr>
      </w:pPr>
      <w:r>
        <w:rPr>
          <w:b/>
        </w:rPr>
        <w:t>Il quadro giuridico europeo e la rilevanza della Carta dei diritti fondamentali</w:t>
      </w:r>
    </w:p>
    <w:p w14:paraId="544FE974" w14:textId="77777777" w:rsidR="00DA3253" w:rsidRPr="00B51FDA" w:rsidRDefault="00DA3253" w:rsidP="00DA3253">
      <w:r>
        <w:rPr>
          <w:i/>
        </w:rPr>
        <w:t xml:space="preserve"> </w:t>
      </w:r>
      <w:r>
        <w:t xml:space="preserve">                       Marcella Ferri (</w:t>
      </w:r>
      <w:r>
        <w:rPr>
          <w:i/>
        </w:rPr>
        <w:t>Università di Firenze</w:t>
      </w:r>
      <w:r>
        <w:t>)</w:t>
      </w:r>
    </w:p>
    <w:p w14:paraId="18BBF97C" w14:textId="77777777" w:rsidR="00DA3253" w:rsidRDefault="00DA3253" w:rsidP="00DA3253"/>
    <w:p w14:paraId="7E5EC490" w14:textId="01DC0540" w:rsidR="00DA3253" w:rsidRDefault="00DA3253" w:rsidP="00DA3253">
      <w:r>
        <w:t>15.30- 16.00   Pausa caffè e divisione in gruppi</w:t>
      </w:r>
    </w:p>
    <w:p w14:paraId="134D5E34" w14:textId="77777777" w:rsidR="001E353C" w:rsidRDefault="001E353C" w:rsidP="00DA3253"/>
    <w:p w14:paraId="215DEB95" w14:textId="4DD31508" w:rsidR="00C60715" w:rsidRDefault="00DA3253" w:rsidP="00DA3253">
      <w:pPr>
        <w:rPr>
          <w:b/>
        </w:rPr>
      </w:pPr>
      <w:r>
        <w:t>16.00-17.00</w:t>
      </w:r>
      <w:r>
        <w:tab/>
      </w:r>
      <w:r>
        <w:rPr>
          <w:b/>
        </w:rPr>
        <w:t>Caso di studio</w:t>
      </w:r>
      <w:r w:rsidRPr="00221C59">
        <w:rPr>
          <w:b/>
        </w:rPr>
        <w:t xml:space="preserve"> 1</w:t>
      </w:r>
      <w:r>
        <w:rPr>
          <w:b/>
        </w:rPr>
        <w:t>: Il Decreto sicurezza</w:t>
      </w:r>
      <w:r w:rsidR="006F5865">
        <w:rPr>
          <w:b/>
        </w:rPr>
        <w:t xml:space="preserve"> (d.l. 113/2018 conv. in l. 132/2018)</w:t>
      </w:r>
    </w:p>
    <w:p w14:paraId="058F1248" w14:textId="1493AE57" w:rsidR="00DA3253" w:rsidRPr="00B10678" w:rsidRDefault="00DA3253" w:rsidP="001979F4">
      <w:pPr>
        <w:ind w:left="708" w:firstLine="708"/>
      </w:pPr>
      <w:r>
        <w:rPr>
          <w:b/>
        </w:rPr>
        <w:t xml:space="preserve">Tavola rotonda </w:t>
      </w:r>
      <w:r w:rsidRPr="00B10678">
        <w:rPr>
          <w:b/>
        </w:rPr>
        <w:t>introduttiva</w:t>
      </w:r>
      <w:r w:rsidR="001979F4" w:rsidRPr="00B10678">
        <w:t xml:space="preserve"> (AULA DELLA BANDIERA)</w:t>
      </w:r>
    </w:p>
    <w:p w14:paraId="65752F4E" w14:textId="5BA4A019" w:rsidR="001979F4" w:rsidRDefault="001979F4" w:rsidP="001E353C">
      <w:pPr>
        <w:ind w:left="708" w:firstLine="708"/>
      </w:pPr>
      <w:r w:rsidRPr="00B10678">
        <w:t>Presiede: Elena Carpanelli (</w:t>
      </w:r>
      <w:r w:rsidRPr="00B10678">
        <w:rPr>
          <w:i/>
        </w:rPr>
        <w:t>Università di Parma</w:t>
      </w:r>
      <w:r w:rsidRPr="00B10678">
        <w:t>)</w:t>
      </w:r>
    </w:p>
    <w:p w14:paraId="00940A03" w14:textId="77777777" w:rsidR="001979F4" w:rsidRPr="001979F4" w:rsidRDefault="001979F4" w:rsidP="001E353C">
      <w:pPr>
        <w:ind w:left="708" w:firstLine="708"/>
      </w:pPr>
    </w:p>
    <w:p w14:paraId="5CBD07C8" w14:textId="54928035" w:rsidR="00DA3253" w:rsidRPr="001F09B6" w:rsidRDefault="00DA3253" w:rsidP="001E353C">
      <w:pPr>
        <w:ind w:left="708" w:firstLine="708"/>
      </w:pPr>
      <w:r w:rsidRPr="001F09B6">
        <w:t>Cesare Pitea (</w:t>
      </w:r>
      <w:r w:rsidRPr="001F09B6">
        <w:rPr>
          <w:i/>
        </w:rPr>
        <w:t>Università di Milano</w:t>
      </w:r>
      <w:r w:rsidRPr="001F09B6">
        <w:t>)</w:t>
      </w:r>
    </w:p>
    <w:p w14:paraId="5AE07A42" w14:textId="63471BD5" w:rsidR="00DA3253" w:rsidRDefault="00DA3253" w:rsidP="000D4E1F">
      <w:pPr>
        <w:ind w:left="1416"/>
      </w:pPr>
      <w:r w:rsidRPr="001F09B6">
        <w:t>Maurizio Veglio</w:t>
      </w:r>
      <w:r>
        <w:t xml:space="preserve"> (</w:t>
      </w:r>
      <w:r w:rsidRPr="00CE2987">
        <w:rPr>
          <w:i/>
        </w:rPr>
        <w:t>Avvocato</w:t>
      </w:r>
      <w:r>
        <w:t xml:space="preserve">; </w:t>
      </w:r>
      <w:r w:rsidRPr="00CE2987">
        <w:rPr>
          <w:i/>
        </w:rPr>
        <w:t>A</w:t>
      </w:r>
      <w:r w:rsidR="000D4E1F">
        <w:rPr>
          <w:i/>
        </w:rPr>
        <w:t xml:space="preserve">ssociazione </w:t>
      </w:r>
      <w:r w:rsidRPr="00CE2987">
        <w:rPr>
          <w:i/>
        </w:rPr>
        <w:t>S</w:t>
      </w:r>
      <w:r w:rsidR="000D4E1F">
        <w:rPr>
          <w:i/>
        </w:rPr>
        <w:t xml:space="preserve">tudi </w:t>
      </w:r>
      <w:r w:rsidRPr="00CE2987">
        <w:rPr>
          <w:i/>
        </w:rPr>
        <w:t>G</w:t>
      </w:r>
      <w:r w:rsidR="000D4E1F">
        <w:rPr>
          <w:i/>
        </w:rPr>
        <w:t>iuridici sull’</w:t>
      </w:r>
      <w:r w:rsidRPr="00CE2987">
        <w:rPr>
          <w:i/>
        </w:rPr>
        <w:t>I</w:t>
      </w:r>
      <w:r w:rsidR="000D4E1F">
        <w:rPr>
          <w:i/>
        </w:rPr>
        <w:t>mmigrazione- ASGI</w:t>
      </w:r>
      <w:r>
        <w:t>)</w:t>
      </w:r>
    </w:p>
    <w:p w14:paraId="70BF1522" w14:textId="4A0C83E6" w:rsidR="00DA3253" w:rsidRDefault="00DA3253" w:rsidP="001E353C">
      <w:pPr>
        <w:ind w:left="708" w:firstLine="708"/>
      </w:pPr>
      <w:r>
        <w:t>Martina</w:t>
      </w:r>
      <w:r w:rsidRPr="007A7365">
        <w:t xml:space="preserve"> Flamini (</w:t>
      </w:r>
      <w:r w:rsidRPr="007A7365">
        <w:rPr>
          <w:i/>
        </w:rPr>
        <w:t>Magistrato, Tribunale di Milano</w:t>
      </w:r>
      <w:r w:rsidRPr="007A7365">
        <w:t>)</w:t>
      </w:r>
    </w:p>
    <w:p w14:paraId="61FBA348" w14:textId="04F2BA2D" w:rsidR="00DA3253" w:rsidRPr="00F87DBB" w:rsidRDefault="00DA3253" w:rsidP="00DA3253">
      <w:r>
        <w:t xml:space="preserve">                        </w:t>
      </w:r>
    </w:p>
    <w:p w14:paraId="478D60B8" w14:textId="24630268" w:rsidR="0093558C" w:rsidRPr="00E070E8" w:rsidRDefault="00DA3253" w:rsidP="00DA3253">
      <w:r w:rsidRPr="003B73F5">
        <w:t>17.00-18.30</w:t>
      </w:r>
      <w:r>
        <w:rPr>
          <w:b/>
        </w:rPr>
        <w:tab/>
        <w:t xml:space="preserve">GRUPPO 1: </w:t>
      </w:r>
      <w:r>
        <w:t>(</w:t>
      </w:r>
      <w:r w:rsidRPr="00E070E8">
        <w:t>AULA III)</w:t>
      </w:r>
      <w:r w:rsidRPr="00E070E8">
        <w:rPr>
          <w:b/>
        </w:rPr>
        <w:t xml:space="preserve"> </w:t>
      </w:r>
      <w:r w:rsidRPr="00E070E8">
        <w:t>Cesare Pitea (</w:t>
      </w:r>
      <w:r w:rsidRPr="00E070E8">
        <w:rPr>
          <w:i/>
        </w:rPr>
        <w:t>Università di Milano</w:t>
      </w:r>
      <w:r w:rsidRPr="00E070E8">
        <w:t>) Maurizio Veglio</w:t>
      </w:r>
    </w:p>
    <w:p w14:paraId="64D85DF1" w14:textId="4089030F" w:rsidR="00DA3253" w:rsidRPr="00E070E8" w:rsidRDefault="00DA3253" w:rsidP="0093558C">
      <w:pPr>
        <w:ind w:left="708" w:firstLine="708"/>
        <w:rPr>
          <w:b/>
        </w:rPr>
      </w:pPr>
      <w:r w:rsidRPr="00E070E8">
        <w:t>(</w:t>
      </w:r>
      <w:r w:rsidR="0093558C" w:rsidRPr="00E070E8">
        <w:rPr>
          <w:i/>
        </w:rPr>
        <w:t>Avvocato</w:t>
      </w:r>
      <w:r w:rsidR="0093558C" w:rsidRPr="00E070E8">
        <w:t xml:space="preserve">; </w:t>
      </w:r>
      <w:r w:rsidR="0093558C" w:rsidRPr="00E070E8">
        <w:rPr>
          <w:i/>
        </w:rPr>
        <w:t>ASGI</w:t>
      </w:r>
      <w:r w:rsidRPr="00E070E8">
        <w:t>)</w:t>
      </w:r>
    </w:p>
    <w:p w14:paraId="115E085F" w14:textId="451A69E9" w:rsidR="00DA3253" w:rsidRDefault="00C60715" w:rsidP="00DA3253">
      <w:r w:rsidRPr="00E070E8">
        <w:rPr>
          <w:b/>
        </w:rPr>
        <w:t xml:space="preserve">                        </w:t>
      </w:r>
      <w:r w:rsidR="00DA3253" w:rsidRPr="00E070E8">
        <w:rPr>
          <w:b/>
        </w:rPr>
        <w:t>GRUPPO 2</w:t>
      </w:r>
      <w:r w:rsidR="00DA3253" w:rsidRPr="00E070E8">
        <w:t>: (AULA IV) Alessandra</w:t>
      </w:r>
      <w:r w:rsidR="00DA3253">
        <w:t xml:space="preserve"> Favi e Marcella Ferri (</w:t>
      </w:r>
      <w:r w:rsidR="00DA3253" w:rsidRPr="00B91597">
        <w:rPr>
          <w:i/>
        </w:rPr>
        <w:t>Università di Firenze</w:t>
      </w:r>
      <w:r w:rsidR="00DA3253">
        <w:t>)</w:t>
      </w:r>
    </w:p>
    <w:p w14:paraId="5F73CD92" w14:textId="77777777" w:rsidR="00DA3253" w:rsidRDefault="00DA3253" w:rsidP="00DA3253"/>
    <w:p w14:paraId="78A2488E" w14:textId="77777777" w:rsidR="00DA3253" w:rsidRDefault="00DA3253" w:rsidP="00DA3253">
      <w:r>
        <w:t>18.30- 19.00</w:t>
      </w:r>
      <w:r>
        <w:tab/>
      </w:r>
      <w:r w:rsidRPr="00231474">
        <w:rPr>
          <w:b/>
        </w:rPr>
        <w:t>Discussione in plenaria</w:t>
      </w:r>
    </w:p>
    <w:p w14:paraId="469F3EB3" w14:textId="2B238819" w:rsidR="00DA3253" w:rsidRPr="00C60715" w:rsidRDefault="00DA3253" w:rsidP="00DA3253">
      <w:r>
        <w:t xml:space="preserve">   </w:t>
      </w:r>
    </w:p>
    <w:p w14:paraId="6EE4F01A" w14:textId="77777777" w:rsidR="00C60715" w:rsidRDefault="00C60715" w:rsidP="00DA3253">
      <w:pPr>
        <w:rPr>
          <w:b/>
        </w:rPr>
      </w:pPr>
    </w:p>
    <w:p w14:paraId="66353603" w14:textId="77777777" w:rsidR="00DA3253" w:rsidRPr="00801DBC" w:rsidRDefault="00DA3253" w:rsidP="00DA3253">
      <w:pPr>
        <w:rPr>
          <w:b/>
        </w:rPr>
      </w:pPr>
      <w:r>
        <w:rPr>
          <w:b/>
        </w:rPr>
        <w:t>25 giugno</w:t>
      </w:r>
      <w:r w:rsidRPr="00801DBC">
        <w:rPr>
          <w:b/>
        </w:rPr>
        <w:t xml:space="preserve"> 2019 </w:t>
      </w:r>
    </w:p>
    <w:p w14:paraId="2265FAE4" w14:textId="77777777" w:rsidR="00DA3253" w:rsidRDefault="00DA3253" w:rsidP="00DA3253">
      <w:pPr>
        <w:rPr>
          <w:b/>
        </w:rPr>
      </w:pPr>
    </w:p>
    <w:p w14:paraId="68DD87E3" w14:textId="4CFE581F" w:rsidR="00DA3253" w:rsidRPr="00C60715" w:rsidRDefault="00DA3253" w:rsidP="00DA3253">
      <w:pPr>
        <w:rPr>
          <w:b/>
        </w:rPr>
      </w:pPr>
      <w:r>
        <w:t>9.0</w:t>
      </w:r>
      <w:r w:rsidRPr="007979AE">
        <w:t>0-10.30</w:t>
      </w:r>
      <w:r>
        <w:rPr>
          <w:b/>
        </w:rPr>
        <w:tab/>
        <w:t>Caso di studio 2: I minori non accompagnati</w:t>
      </w:r>
    </w:p>
    <w:p w14:paraId="4473D274" w14:textId="065472D7" w:rsidR="00DA3253" w:rsidRDefault="00DA3253" w:rsidP="001E353C">
      <w:pPr>
        <w:ind w:left="708" w:firstLine="708"/>
      </w:pPr>
      <w:r>
        <w:rPr>
          <w:b/>
        </w:rPr>
        <w:t xml:space="preserve">Tavola rotonda </w:t>
      </w:r>
      <w:r w:rsidRPr="00E070E8">
        <w:rPr>
          <w:b/>
        </w:rPr>
        <w:t xml:space="preserve">introduttiva </w:t>
      </w:r>
      <w:r w:rsidRPr="00E070E8">
        <w:t>(AULA DELLA BANDIERA)</w:t>
      </w:r>
    </w:p>
    <w:p w14:paraId="7FEC7157" w14:textId="77777777" w:rsidR="001979F4" w:rsidRPr="001E353C" w:rsidRDefault="001979F4" w:rsidP="001979F4">
      <w:pPr>
        <w:ind w:left="708" w:firstLine="708"/>
      </w:pPr>
      <w:r>
        <w:rPr>
          <w:b/>
        </w:rPr>
        <w:t>Presiede</w:t>
      </w:r>
      <w:r w:rsidRPr="00B10678">
        <w:rPr>
          <w:b/>
        </w:rPr>
        <w:t xml:space="preserve">: </w:t>
      </w:r>
      <w:r w:rsidRPr="00B10678">
        <w:t xml:space="preserve">Laura Pineschi, </w:t>
      </w:r>
      <w:r w:rsidRPr="00B10678">
        <w:rPr>
          <w:i/>
        </w:rPr>
        <w:t>Presidente</w:t>
      </w:r>
      <w:r w:rsidRPr="00B10678">
        <w:t xml:space="preserve"> </w:t>
      </w:r>
      <w:r w:rsidRPr="00B10678">
        <w:rPr>
          <w:i/>
        </w:rPr>
        <w:t>CSEIA</w:t>
      </w:r>
    </w:p>
    <w:p w14:paraId="559EB3FA" w14:textId="446B4FF1" w:rsidR="001979F4" w:rsidRDefault="001979F4" w:rsidP="001979F4">
      <w:pPr>
        <w:rPr>
          <w:b/>
        </w:rPr>
      </w:pPr>
    </w:p>
    <w:p w14:paraId="7DF8B762" w14:textId="67677084" w:rsidR="00DA3253" w:rsidRDefault="00D47840" w:rsidP="00DA3253">
      <w:pPr>
        <w:ind w:left="708" w:firstLine="708"/>
      </w:pPr>
      <w:r w:rsidRPr="00D47840">
        <w:t xml:space="preserve">Francesca Pricoco </w:t>
      </w:r>
      <w:r>
        <w:t>(</w:t>
      </w:r>
      <w:r w:rsidR="001E353C" w:rsidRPr="001E353C">
        <w:rPr>
          <w:i/>
        </w:rPr>
        <w:t>Presidente Tribunale per i Minorenni di Catania</w:t>
      </w:r>
      <w:r w:rsidR="001E353C">
        <w:t>)</w:t>
      </w:r>
    </w:p>
    <w:p w14:paraId="5FF571B2" w14:textId="77777777" w:rsidR="00E070E8" w:rsidRPr="00E070E8" w:rsidRDefault="00DA3253" w:rsidP="00E070E8">
      <w:pPr>
        <w:ind w:left="708" w:firstLine="708"/>
      </w:pPr>
      <w:r>
        <w:t xml:space="preserve">Elena Rozzi </w:t>
      </w:r>
      <w:r w:rsidRPr="00E070E8">
        <w:t>(</w:t>
      </w:r>
      <w:r w:rsidR="00E070E8" w:rsidRPr="00E070E8">
        <w:rPr>
          <w:i/>
          <w:iCs/>
          <w:color w:val="000000"/>
        </w:rPr>
        <w:t>Migration Advocacy Officer</w:t>
      </w:r>
      <w:r w:rsidR="00E070E8" w:rsidRPr="00E070E8">
        <w:rPr>
          <w:color w:val="000000"/>
          <w:shd w:val="clear" w:color="auto" w:fill="FFFFFF"/>
        </w:rPr>
        <w:t> per INTERSOS</w:t>
      </w:r>
    </w:p>
    <w:p w14:paraId="74923A62" w14:textId="529DF382" w:rsidR="00DA3253" w:rsidRPr="00E070E8" w:rsidRDefault="00DA3253" w:rsidP="005F145F">
      <w:pPr>
        <w:ind w:left="708" w:firstLine="708"/>
        <w:rPr>
          <w:i/>
        </w:rPr>
      </w:pPr>
      <w:r w:rsidRPr="00E070E8">
        <w:rPr>
          <w:i/>
        </w:rPr>
        <w:t xml:space="preserve">membro </w:t>
      </w:r>
      <w:r w:rsidR="00163A96" w:rsidRPr="00E070E8">
        <w:rPr>
          <w:i/>
        </w:rPr>
        <w:t xml:space="preserve">del Consiglio direttivo </w:t>
      </w:r>
      <w:r w:rsidRPr="00E070E8">
        <w:rPr>
          <w:i/>
        </w:rPr>
        <w:t>ASGI</w:t>
      </w:r>
      <w:r w:rsidRPr="00E070E8">
        <w:t>)</w:t>
      </w:r>
      <w:r w:rsidRPr="00E070E8">
        <w:rPr>
          <w:b/>
        </w:rPr>
        <w:t xml:space="preserve">       </w:t>
      </w:r>
    </w:p>
    <w:p w14:paraId="28D6C58D" w14:textId="77777777" w:rsidR="00DA3253" w:rsidRDefault="00DA3253" w:rsidP="00DA3253">
      <w:pPr>
        <w:rPr>
          <w:b/>
        </w:rPr>
      </w:pPr>
    </w:p>
    <w:p w14:paraId="5265871E" w14:textId="77777777" w:rsidR="00DA3253" w:rsidRDefault="00DA3253" w:rsidP="00DA3253">
      <w:pPr>
        <w:rPr>
          <w:b/>
        </w:rPr>
      </w:pPr>
      <w:r w:rsidRPr="007979AE">
        <w:t>10.30-11.00</w:t>
      </w:r>
      <w:r>
        <w:rPr>
          <w:b/>
        </w:rPr>
        <w:t xml:space="preserve">    </w:t>
      </w:r>
      <w:r w:rsidRPr="005F145F">
        <w:t>Pausa caffè</w:t>
      </w:r>
      <w:r>
        <w:rPr>
          <w:b/>
        </w:rPr>
        <w:t xml:space="preserve">      </w:t>
      </w:r>
    </w:p>
    <w:p w14:paraId="1BFD5C06" w14:textId="77777777" w:rsidR="00DA3253" w:rsidRDefault="00DA3253" w:rsidP="00DA3253">
      <w:pPr>
        <w:rPr>
          <w:b/>
        </w:rPr>
      </w:pPr>
    </w:p>
    <w:p w14:paraId="72F317D7" w14:textId="5E52649D" w:rsidR="00C60715" w:rsidRPr="00E070E8" w:rsidRDefault="00DA3253" w:rsidP="00C60715">
      <w:r w:rsidRPr="00E070E8">
        <w:t>11.00-12.30</w:t>
      </w:r>
      <w:r w:rsidR="00C60715" w:rsidRPr="00E070E8">
        <w:rPr>
          <w:b/>
        </w:rPr>
        <w:tab/>
      </w:r>
      <w:r w:rsidRPr="00E070E8">
        <w:rPr>
          <w:b/>
        </w:rPr>
        <w:t xml:space="preserve">GRUPPO 1: </w:t>
      </w:r>
      <w:r w:rsidRPr="00E070E8">
        <w:t xml:space="preserve">(AULA </w:t>
      </w:r>
      <w:r w:rsidR="00CD0131" w:rsidRPr="00E070E8">
        <w:t>II</w:t>
      </w:r>
      <w:r w:rsidRPr="00E070E8">
        <w:t>I)</w:t>
      </w:r>
      <w:r w:rsidRPr="00E070E8">
        <w:rPr>
          <w:b/>
        </w:rPr>
        <w:t xml:space="preserve"> </w:t>
      </w:r>
      <w:r w:rsidRPr="00E070E8">
        <w:t>Marcella Ferri (</w:t>
      </w:r>
      <w:r w:rsidRPr="00E070E8">
        <w:rPr>
          <w:i/>
        </w:rPr>
        <w:t>Unive</w:t>
      </w:r>
      <w:r w:rsidR="00C60715" w:rsidRPr="00E070E8">
        <w:rPr>
          <w:i/>
        </w:rPr>
        <w:t>rsità di</w:t>
      </w:r>
      <w:r w:rsidR="005F145F" w:rsidRPr="00E070E8">
        <w:t xml:space="preserve"> </w:t>
      </w:r>
      <w:r w:rsidR="005F145F" w:rsidRPr="00E070E8">
        <w:rPr>
          <w:i/>
        </w:rPr>
        <w:t>Firenze</w:t>
      </w:r>
      <w:r w:rsidR="00C60715" w:rsidRPr="00E070E8">
        <w:t xml:space="preserve">) e Francesca Mussi </w:t>
      </w:r>
    </w:p>
    <w:p w14:paraId="151E9169" w14:textId="4FB1CC2F" w:rsidR="00DA3253" w:rsidRPr="00E070E8" w:rsidRDefault="00DA3253" w:rsidP="00C60715">
      <w:pPr>
        <w:ind w:left="708" w:firstLine="708"/>
        <w:rPr>
          <w:b/>
        </w:rPr>
      </w:pPr>
      <w:r w:rsidRPr="00E070E8">
        <w:t>(</w:t>
      </w:r>
      <w:r w:rsidRPr="00E070E8">
        <w:rPr>
          <w:i/>
        </w:rPr>
        <w:t>Università di Trento</w:t>
      </w:r>
      <w:r w:rsidRPr="00E070E8">
        <w:t>)</w:t>
      </w:r>
    </w:p>
    <w:p w14:paraId="506EB8A1" w14:textId="2392995C" w:rsidR="00C60715" w:rsidRPr="00E070E8" w:rsidRDefault="00DA3253" w:rsidP="00C60715">
      <w:r w:rsidRPr="00E070E8">
        <w:rPr>
          <w:b/>
        </w:rPr>
        <w:t xml:space="preserve">                        GRUPPO 2</w:t>
      </w:r>
      <w:r w:rsidRPr="00E070E8">
        <w:t xml:space="preserve">: </w:t>
      </w:r>
      <w:r w:rsidR="00E1287D" w:rsidRPr="00E070E8">
        <w:t>(AUL</w:t>
      </w:r>
      <w:r w:rsidRPr="00E070E8">
        <w:t>A I</w:t>
      </w:r>
      <w:r w:rsidR="00E1287D" w:rsidRPr="00E070E8">
        <w:t>V</w:t>
      </w:r>
      <w:r w:rsidRPr="00E070E8">
        <w:t>)</w:t>
      </w:r>
      <w:r w:rsidR="00E1287D" w:rsidRPr="00E070E8">
        <w:t xml:space="preserve"> </w:t>
      </w:r>
      <w:r w:rsidR="00C60715" w:rsidRPr="00E070E8">
        <w:t>Elena Carpanelli (</w:t>
      </w:r>
      <w:r w:rsidR="00C60715" w:rsidRPr="00E070E8">
        <w:rPr>
          <w:i/>
        </w:rPr>
        <w:t>Università di Parma</w:t>
      </w:r>
      <w:r w:rsidR="00C60715" w:rsidRPr="00E070E8">
        <w:t xml:space="preserve">) e </w:t>
      </w:r>
    </w:p>
    <w:p w14:paraId="02812B9E" w14:textId="4A121FD6" w:rsidR="00DA3253" w:rsidRPr="00E070E8" w:rsidRDefault="00DA3253" w:rsidP="00C60715">
      <w:pPr>
        <w:ind w:left="708" w:firstLine="708"/>
      </w:pPr>
      <w:r w:rsidRPr="00E070E8">
        <w:t>Alessandra Favi</w:t>
      </w:r>
      <w:r w:rsidR="00C60715" w:rsidRPr="00E070E8">
        <w:t xml:space="preserve"> (</w:t>
      </w:r>
      <w:r w:rsidR="00C60715" w:rsidRPr="00E070E8">
        <w:rPr>
          <w:i/>
        </w:rPr>
        <w:t>Università di Firenze</w:t>
      </w:r>
      <w:r w:rsidR="00C60715" w:rsidRPr="00E070E8">
        <w:t>)</w:t>
      </w:r>
      <w:r w:rsidRPr="00E070E8">
        <w:t xml:space="preserve"> </w:t>
      </w:r>
    </w:p>
    <w:p w14:paraId="307305CB" w14:textId="77777777" w:rsidR="00DA3253" w:rsidRPr="00E070E8" w:rsidRDefault="00DA3253" w:rsidP="00DA3253">
      <w:r w:rsidRPr="00E070E8">
        <w:t xml:space="preserve">                       </w:t>
      </w:r>
      <w:r w:rsidRPr="00E070E8">
        <w:tab/>
      </w:r>
    </w:p>
    <w:p w14:paraId="47B21BD5" w14:textId="77777777" w:rsidR="00DA3253" w:rsidRPr="00E070E8" w:rsidRDefault="00DA3253" w:rsidP="00DA3253">
      <w:r w:rsidRPr="00E070E8">
        <w:t xml:space="preserve">12.30-13.00    </w:t>
      </w:r>
      <w:r w:rsidRPr="00E070E8">
        <w:rPr>
          <w:b/>
        </w:rPr>
        <w:t>Discussione in plenaria</w:t>
      </w:r>
    </w:p>
    <w:p w14:paraId="16E2981E" w14:textId="77777777" w:rsidR="00DA3253" w:rsidRPr="00E070E8" w:rsidRDefault="00DA3253" w:rsidP="00DA3253"/>
    <w:p w14:paraId="0DF2734B" w14:textId="77777777" w:rsidR="00DA3253" w:rsidRDefault="00DA3253" w:rsidP="00DA3253">
      <w:r w:rsidRPr="00E070E8">
        <w:t>13.00-14.00    Pranzo</w:t>
      </w:r>
    </w:p>
    <w:p w14:paraId="293DC729" w14:textId="77777777" w:rsidR="00DA3253" w:rsidRDefault="00DA3253" w:rsidP="00DA3253">
      <w:r>
        <w:t xml:space="preserve"> </w:t>
      </w:r>
    </w:p>
    <w:p w14:paraId="420E2B3D" w14:textId="2F872B2E" w:rsidR="00DA3253" w:rsidRPr="00C146EA" w:rsidRDefault="005F145F" w:rsidP="00DA3253">
      <w:pPr>
        <w:rPr>
          <w:b/>
        </w:rPr>
      </w:pPr>
      <w:r>
        <w:t xml:space="preserve">14.00-16.00    </w:t>
      </w:r>
      <w:r w:rsidR="00DA3253" w:rsidRPr="003B73F5">
        <w:rPr>
          <w:b/>
        </w:rPr>
        <w:t>Tavola rotonda</w:t>
      </w:r>
      <w:r w:rsidR="00DA3253">
        <w:rPr>
          <w:b/>
        </w:rPr>
        <w:t xml:space="preserve"> finale</w:t>
      </w:r>
      <w:r w:rsidR="00DA3253">
        <w:t xml:space="preserve"> </w:t>
      </w:r>
    </w:p>
    <w:p w14:paraId="349D979B" w14:textId="77777777" w:rsidR="00DA3253" w:rsidRDefault="00DA3253" w:rsidP="001E353C">
      <w:pPr>
        <w:ind w:left="708" w:firstLine="708"/>
        <w:rPr>
          <w:b/>
        </w:rPr>
      </w:pPr>
      <w:r>
        <w:rPr>
          <w:b/>
        </w:rPr>
        <w:t>Quali alternative per una nuova gestione dei flussi migratori</w:t>
      </w:r>
    </w:p>
    <w:p w14:paraId="1CCDE3FC" w14:textId="251793F4" w:rsidR="00DA3253" w:rsidRPr="00B10678" w:rsidRDefault="00DA3253" w:rsidP="001979F4">
      <w:pPr>
        <w:ind w:left="708" w:firstLine="708"/>
      </w:pPr>
      <w:r w:rsidRPr="007A7365">
        <w:rPr>
          <w:b/>
        </w:rPr>
        <w:t>e delle procedure d’asilo?</w:t>
      </w:r>
      <w:r w:rsidR="001979F4">
        <w:rPr>
          <w:b/>
        </w:rPr>
        <w:t xml:space="preserve"> </w:t>
      </w:r>
      <w:r w:rsidR="001979F4" w:rsidRPr="00B10678">
        <w:t>(AULA DELLA BANDIERA)</w:t>
      </w:r>
    </w:p>
    <w:p w14:paraId="48FCF230" w14:textId="2AE40889" w:rsidR="001979F4" w:rsidRDefault="001979F4" w:rsidP="001E353C">
      <w:pPr>
        <w:ind w:left="708" w:firstLine="708"/>
      </w:pPr>
      <w:r w:rsidRPr="00B10678">
        <w:t>Presiede: Elena Carpanelli (</w:t>
      </w:r>
      <w:r w:rsidRPr="00B10678">
        <w:rPr>
          <w:i/>
        </w:rPr>
        <w:t>Università di Parma</w:t>
      </w:r>
      <w:r w:rsidRPr="00B10678">
        <w:t>)</w:t>
      </w:r>
    </w:p>
    <w:p w14:paraId="21B009C0" w14:textId="241C65DE" w:rsidR="00DA3253" w:rsidRDefault="00B10678" w:rsidP="00DA3253">
      <w:r>
        <w:tab/>
      </w:r>
      <w:r>
        <w:tab/>
      </w:r>
    </w:p>
    <w:p w14:paraId="58508573" w14:textId="707CCE5C" w:rsidR="00B10678" w:rsidRDefault="00B10678" w:rsidP="00B10678">
      <w:pPr>
        <w:ind w:left="708" w:firstLine="708"/>
      </w:pPr>
      <w:r>
        <w:t>Carola Ricci (</w:t>
      </w:r>
      <w:r w:rsidRPr="00B10678">
        <w:rPr>
          <w:i/>
        </w:rPr>
        <w:t>Università di Pavia</w:t>
      </w:r>
      <w:r>
        <w:t>)</w:t>
      </w:r>
    </w:p>
    <w:p w14:paraId="7972BDFF" w14:textId="6F906065" w:rsidR="00DA3253" w:rsidRDefault="00DA3253" w:rsidP="005F145F">
      <w:pPr>
        <w:ind w:left="708" w:firstLine="708"/>
      </w:pPr>
      <w:r>
        <w:t>Mario Savino (</w:t>
      </w:r>
      <w:r w:rsidRPr="007A6050">
        <w:rPr>
          <w:i/>
        </w:rPr>
        <w:t>Università della Tuscia</w:t>
      </w:r>
      <w:r>
        <w:t>)</w:t>
      </w:r>
    </w:p>
    <w:p w14:paraId="06177B8E" w14:textId="76D461FB" w:rsidR="00153BD7" w:rsidRPr="00DA3253" w:rsidRDefault="00DA3253" w:rsidP="001E353C">
      <w:pPr>
        <w:ind w:left="708" w:firstLine="708"/>
      </w:pPr>
      <w:r>
        <w:t>Luca Minniti (</w:t>
      </w:r>
      <w:r w:rsidRPr="00E80262">
        <w:rPr>
          <w:i/>
        </w:rPr>
        <w:t>Magistrato,</w:t>
      </w:r>
      <w:r w:rsidRPr="007A7365">
        <w:rPr>
          <w:i/>
        </w:rPr>
        <w:t xml:space="preserve"> Tribunale di Firenze)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</w:p>
    <w:p w14:paraId="340913F0" w14:textId="77777777" w:rsidR="00153BD7" w:rsidRDefault="00153BD7"/>
    <w:p w14:paraId="5251995E" w14:textId="77777777" w:rsidR="00CD0131" w:rsidRDefault="00CD0131"/>
    <w:p w14:paraId="1F7599D2" w14:textId="77777777" w:rsidR="00CD0131" w:rsidRDefault="00CD0131" w:rsidP="00CD0131">
      <w:pPr>
        <w:jc w:val="center"/>
      </w:pPr>
    </w:p>
    <w:p w14:paraId="7D9AD717" w14:textId="00F53EAE" w:rsidR="00CD0131" w:rsidRDefault="00CD0131" w:rsidP="00CD0131">
      <w:pPr>
        <w:jc w:val="center"/>
        <w:rPr>
          <w:b/>
        </w:rPr>
      </w:pPr>
      <w:r w:rsidRPr="00CD0131">
        <w:rPr>
          <w:b/>
        </w:rPr>
        <w:t>Progetto co-finanziato dall’Unione europea</w:t>
      </w:r>
    </w:p>
    <w:p w14:paraId="0A802354" w14:textId="77777777" w:rsidR="00CD0131" w:rsidRDefault="00CD0131" w:rsidP="00CD0131">
      <w:pPr>
        <w:jc w:val="center"/>
      </w:pPr>
    </w:p>
    <w:p w14:paraId="4F3222D5" w14:textId="77777777" w:rsidR="00CD0131" w:rsidRPr="00CD0131" w:rsidRDefault="00CD0131" w:rsidP="00CD0131">
      <w:pPr>
        <w:jc w:val="center"/>
        <w:rPr>
          <w:b/>
        </w:rPr>
      </w:pPr>
      <w:r w:rsidRPr="00CD0131">
        <w:rPr>
          <w:b/>
        </w:rPr>
        <w:t xml:space="preserve">L’evento è accreditato dal Consiglio dell’Ordine degli Avvocati di Parma </w:t>
      </w:r>
    </w:p>
    <w:p w14:paraId="70D7F214" w14:textId="516F1241" w:rsidR="00CD0131" w:rsidRDefault="00CD0131" w:rsidP="00CD0131">
      <w:pPr>
        <w:jc w:val="center"/>
        <w:rPr>
          <w:b/>
        </w:rPr>
      </w:pPr>
      <w:r w:rsidRPr="00CD0131">
        <w:rPr>
          <w:b/>
        </w:rPr>
        <w:t>con il riconoscimento di n. 8 crediti formativi</w:t>
      </w:r>
    </w:p>
    <w:p w14:paraId="2D1C2F64" w14:textId="59F42678" w:rsidR="00CD0131" w:rsidRPr="00CD0131" w:rsidRDefault="00CD0131" w:rsidP="00CD0131">
      <w:pPr>
        <w:jc w:val="center"/>
      </w:pPr>
    </w:p>
    <w:sectPr w:rsidR="00CD0131" w:rsidRPr="00CD0131" w:rsidSect="000B3104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ACED90" w14:textId="77777777" w:rsidR="001B4814" w:rsidRDefault="001B4814" w:rsidP="00615F54">
      <w:r>
        <w:separator/>
      </w:r>
    </w:p>
  </w:endnote>
  <w:endnote w:type="continuationSeparator" w:id="0">
    <w:p w14:paraId="68FFF75A" w14:textId="77777777" w:rsidR="001B4814" w:rsidRDefault="001B4814" w:rsidP="00615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A01D9E" w14:textId="77777777" w:rsidR="001B4814" w:rsidRDefault="001B4814" w:rsidP="00615F54">
      <w:r>
        <w:separator/>
      </w:r>
    </w:p>
  </w:footnote>
  <w:footnote w:type="continuationSeparator" w:id="0">
    <w:p w14:paraId="53A9A19F" w14:textId="77777777" w:rsidR="001B4814" w:rsidRDefault="001B4814" w:rsidP="00615F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C72"/>
    <w:rsid w:val="00052D13"/>
    <w:rsid w:val="000B3104"/>
    <w:rsid w:val="000B6993"/>
    <w:rsid w:val="000D4E1F"/>
    <w:rsid w:val="000F1F78"/>
    <w:rsid w:val="00127B28"/>
    <w:rsid w:val="00137C2B"/>
    <w:rsid w:val="00153BD7"/>
    <w:rsid w:val="00163A96"/>
    <w:rsid w:val="00185686"/>
    <w:rsid w:val="001979F4"/>
    <w:rsid w:val="001B4814"/>
    <w:rsid w:val="001E353C"/>
    <w:rsid w:val="001F5C72"/>
    <w:rsid w:val="00213AFB"/>
    <w:rsid w:val="002A10F4"/>
    <w:rsid w:val="0031351E"/>
    <w:rsid w:val="00326E4B"/>
    <w:rsid w:val="00394988"/>
    <w:rsid w:val="00396AC9"/>
    <w:rsid w:val="003A6576"/>
    <w:rsid w:val="003C6BF8"/>
    <w:rsid w:val="004A0EE5"/>
    <w:rsid w:val="004A4DF1"/>
    <w:rsid w:val="004C123B"/>
    <w:rsid w:val="005A63D0"/>
    <w:rsid w:val="005D0CB5"/>
    <w:rsid w:val="005F145F"/>
    <w:rsid w:val="00615F54"/>
    <w:rsid w:val="00637846"/>
    <w:rsid w:val="00656524"/>
    <w:rsid w:val="00672650"/>
    <w:rsid w:val="00687055"/>
    <w:rsid w:val="006E100E"/>
    <w:rsid w:val="006F5865"/>
    <w:rsid w:val="007613F3"/>
    <w:rsid w:val="008149C8"/>
    <w:rsid w:val="00831C4D"/>
    <w:rsid w:val="00850DC3"/>
    <w:rsid w:val="00885565"/>
    <w:rsid w:val="008872B3"/>
    <w:rsid w:val="008E53CE"/>
    <w:rsid w:val="0093558C"/>
    <w:rsid w:val="009A0515"/>
    <w:rsid w:val="009C745A"/>
    <w:rsid w:val="009D1F93"/>
    <w:rsid w:val="009E0DD0"/>
    <w:rsid w:val="00AA7EC9"/>
    <w:rsid w:val="00AD6775"/>
    <w:rsid w:val="00B10678"/>
    <w:rsid w:val="00B173ED"/>
    <w:rsid w:val="00B72949"/>
    <w:rsid w:val="00BC164A"/>
    <w:rsid w:val="00BD0830"/>
    <w:rsid w:val="00BF2BF2"/>
    <w:rsid w:val="00BF3502"/>
    <w:rsid w:val="00C30DFB"/>
    <w:rsid w:val="00C60715"/>
    <w:rsid w:val="00C62A7F"/>
    <w:rsid w:val="00C94AFB"/>
    <w:rsid w:val="00CD0131"/>
    <w:rsid w:val="00CF1020"/>
    <w:rsid w:val="00D47840"/>
    <w:rsid w:val="00D656BE"/>
    <w:rsid w:val="00DA3253"/>
    <w:rsid w:val="00DB0BA0"/>
    <w:rsid w:val="00DB5CC1"/>
    <w:rsid w:val="00E070E8"/>
    <w:rsid w:val="00E1287D"/>
    <w:rsid w:val="00F076F6"/>
    <w:rsid w:val="00F22015"/>
    <w:rsid w:val="00F32226"/>
    <w:rsid w:val="00F67EFF"/>
    <w:rsid w:val="00F87DBB"/>
    <w:rsid w:val="00FC363B"/>
    <w:rsid w:val="00FD6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521D8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5C72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1F5C72"/>
    <w:pPr>
      <w:keepNext/>
      <w:ind w:firstLine="5760"/>
      <w:jc w:val="center"/>
      <w:outlineLvl w:val="0"/>
    </w:pPr>
    <w:rPr>
      <w:rFonts w:ascii="Arial Black" w:hAnsi="Arial Black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F5C72"/>
    <w:rPr>
      <w:rFonts w:ascii="Arial Black" w:eastAsia="Times New Roman" w:hAnsi="Arial Black" w:cs="Times New Roman"/>
      <w:b/>
      <w:bCs/>
      <w:sz w:val="18"/>
    </w:rPr>
  </w:style>
  <w:style w:type="character" w:styleId="Hyperlink">
    <w:name w:val="Hyperlink"/>
    <w:rsid w:val="001F5C7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5C7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C72"/>
    <w:rPr>
      <w:rFonts w:ascii="Lucida Grande" w:eastAsia="Times New Roman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15F54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5F54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615F54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5F54"/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E070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53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6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6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29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436</Words>
  <Characters>2490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Air</dc:creator>
  <cp:keywords/>
  <dc:description/>
  <cp:lastModifiedBy>Bonacchi, Mauro</cp:lastModifiedBy>
  <cp:revision>2</cp:revision>
  <cp:lastPrinted>2019-03-27T13:47:00Z</cp:lastPrinted>
  <dcterms:created xsi:type="dcterms:W3CDTF">2019-06-13T14:16:00Z</dcterms:created>
  <dcterms:modified xsi:type="dcterms:W3CDTF">2019-06-13T14:16:00Z</dcterms:modified>
</cp:coreProperties>
</file>