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8E" w:rsidRPr="00B81207" w:rsidRDefault="00822BE5" w:rsidP="00B8120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B81207">
        <w:rPr>
          <w:sz w:val="24"/>
          <w:szCs w:val="24"/>
        </w:rPr>
        <w:t xml:space="preserve">Ho conosciuto Giuseppe Morbidelli quando, giovane consigliere di Stato, a cavallo tra gli anni 80 e 90 del secolo scorso, fui “portato” a Firenze dal mio presidente di sezione Giovanni </w:t>
      </w:r>
      <w:proofErr w:type="spellStart"/>
      <w:r w:rsidRPr="00B81207">
        <w:rPr>
          <w:sz w:val="24"/>
          <w:szCs w:val="24"/>
        </w:rPr>
        <w:t>Paleologo</w:t>
      </w:r>
      <w:proofErr w:type="spellEnd"/>
      <w:r w:rsidRPr="00B81207">
        <w:rPr>
          <w:sz w:val="24"/>
          <w:szCs w:val="24"/>
        </w:rPr>
        <w:t xml:space="preserve">. Era in vita a quei tempi –ed è segno dei tempi che non lo sia più- una sorta di cenacolo culturale, nel quale un gruppo di professori e di magistrati del Consiglio di Stato si riunivano intorno a un tavolo per discutere di un tema giuridico </w:t>
      </w:r>
      <w:proofErr w:type="spellStart"/>
      <w:r w:rsidRPr="00B81207">
        <w:rPr>
          <w:sz w:val="24"/>
          <w:szCs w:val="24"/>
        </w:rPr>
        <w:t>pre</w:t>
      </w:r>
      <w:proofErr w:type="spellEnd"/>
      <w:r w:rsidRPr="00B81207">
        <w:rPr>
          <w:sz w:val="24"/>
          <w:szCs w:val="24"/>
        </w:rPr>
        <w:t xml:space="preserve">-stabilito, senza formalità. Gli incontri si </w:t>
      </w:r>
      <w:r w:rsidR="00CF4D8E" w:rsidRPr="00B81207">
        <w:rPr>
          <w:sz w:val="24"/>
          <w:szCs w:val="24"/>
        </w:rPr>
        <w:t>alternavano di</w:t>
      </w:r>
      <w:r w:rsidRPr="00B81207">
        <w:rPr>
          <w:sz w:val="24"/>
          <w:szCs w:val="24"/>
        </w:rPr>
        <w:t xml:space="preserve"> anno</w:t>
      </w:r>
      <w:r w:rsidR="00CF4D8E" w:rsidRPr="00B81207">
        <w:rPr>
          <w:sz w:val="24"/>
          <w:szCs w:val="24"/>
        </w:rPr>
        <w:t xml:space="preserve"> in anno</w:t>
      </w:r>
      <w:r w:rsidRPr="00B81207">
        <w:rPr>
          <w:sz w:val="24"/>
          <w:szCs w:val="24"/>
        </w:rPr>
        <w:t xml:space="preserve"> </w:t>
      </w:r>
      <w:r w:rsidR="00CF4D8E" w:rsidRPr="00B81207">
        <w:rPr>
          <w:sz w:val="24"/>
          <w:szCs w:val="24"/>
        </w:rPr>
        <w:t>tr</w:t>
      </w:r>
      <w:r w:rsidRPr="00B81207">
        <w:rPr>
          <w:sz w:val="24"/>
          <w:szCs w:val="24"/>
        </w:rPr>
        <w:t xml:space="preserve">a Bologna, organizzati dall’avvocato……, e Firenze, organizzati appunto da Giuseppe Morbidelli. Fu in quelle occasioni che io potetti conoscere alcuni dei Maestri, o forse dei miti, del diritto amministrativo, fino ad allora conosciuti </w:t>
      </w:r>
      <w:proofErr w:type="gramStart"/>
      <w:r w:rsidRPr="00B81207">
        <w:rPr>
          <w:sz w:val="24"/>
          <w:szCs w:val="24"/>
        </w:rPr>
        <w:t>solo….</w:t>
      </w:r>
      <w:proofErr w:type="gramEnd"/>
      <w:r w:rsidRPr="00B81207">
        <w:rPr>
          <w:sz w:val="24"/>
          <w:szCs w:val="24"/>
        </w:rPr>
        <w:t xml:space="preserve">su carta: mi tornano in mente, in ordine sparso e certo non esaustivo, Giovanni Miele, Paolo Grossi, Alberto </w:t>
      </w:r>
      <w:proofErr w:type="spellStart"/>
      <w:r w:rsidRPr="00B81207">
        <w:rPr>
          <w:sz w:val="24"/>
          <w:szCs w:val="24"/>
        </w:rPr>
        <w:t>Predieri</w:t>
      </w:r>
      <w:proofErr w:type="spellEnd"/>
      <w:r w:rsidRPr="00B81207">
        <w:rPr>
          <w:sz w:val="24"/>
          <w:szCs w:val="24"/>
        </w:rPr>
        <w:t>, Fabio Roversi Monaco.</w:t>
      </w:r>
      <w:r w:rsidR="00CF4D8E" w:rsidRPr="00B81207">
        <w:rPr>
          <w:sz w:val="24"/>
          <w:szCs w:val="24"/>
        </w:rPr>
        <w:t xml:space="preserve"> In quelle occasioni Giuseppe Morbidelli</w:t>
      </w:r>
      <w:r w:rsidR="00B81207" w:rsidRPr="00B81207">
        <w:rPr>
          <w:sz w:val="24"/>
          <w:szCs w:val="24"/>
        </w:rPr>
        <w:t>, con il suo senso di accoglienza,</w:t>
      </w:r>
      <w:r w:rsidR="00CF4D8E" w:rsidRPr="00B81207">
        <w:rPr>
          <w:sz w:val="24"/>
          <w:szCs w:val="24"/>
        </w:rPr>
        <w:t xml:space="preserve"> era solito riceverci anche nella sua bella casa, dove ho conosciuto anche la sua elegante e simpatica Signora.</w:t>
      </w:r>
    </w:p>
    <w:p w:rsidR="00CF4D8E" w:rsidRDefault="00CF4D8E" w:rsidP="00B81207">
      <w:pPr>
        <w:spacing w:line="360" w:lineRule="auto"/>
        <w:jc w:val="both"/>
        <w:rPr>
          <w:sz w:val="24"/>
          <w:szCs w:val="24"/>
        </w:rPr>
      </w:pPr>
      <w:r w:rsidRPr="00B81207">
        <w:rPr>
          <w:sz w:val="24"/>
          <w:szCs w:val="24"/>
        </w:rPr>
        <w:t>Da allora abbiamo avuto sempre più occasioni di incontro: in</w:t>
      </w:r>
      <w:r w:rsidR="00B81207" w:rsidRPr="00B81207">
        <w:rPr>
          <w:sz w:val="24"/>
          <w:szCs w:val="24"/>
        </w:rPr>
        <w:t xml:space="preserve"> primo luogo in</w:t>
      </w:r>
      <w:r w:rsidRPr="00B81207">
        <w:rPr>
          <w:sz w:val="24"/>
          <w:szCs w:val="24"/>
        </w:rPr>
        <w:t xml:space="preserve"> Consiglio di Stato, vuoi nelle udienze, dove Morbidelli svolgeva il suo compito di avvocato sempre con lucidità e chiarezza espositiva, vuoi nei periodici convegni e seminari che si tengono nell’Aula di Pompeo, a dimostrazione dell’inscindibile connubio, nella tradizione dell’Istituto, tra luogo di giustizia e luogo di cultura giuridica. Ma gli scambi di idee e di esperienze si sono spesso svolti nelle università o, più di recente, alla fondazione </w:t>
      </w:r>
      <w:proofErr w:type="spellStart"/>
      <w:r w:rsidRPr="00B81207">
        <w:rPr>
          <w:sz w:val="24"/>
          <w:szCs w:val="24"/>
        </w:rPr>
        <w:t>Cesifin</w:t>
      </w:r>
      <w:proofErr w:type="spellEnd"/>
      <w:r w:rsidRPr="00B81207">
        <w:rPr>
          <w:sz w:val="24"/>
          <w:szCs w:val="24"/>
        </w:rPr>
        <w:t>, dove Morbidelli, con una qualche sorpresa da parte mia, mi ha invitato a parlare sul tema “</w:t>
      </w:r>
      <w:proofErr w:type="spellStart"/>
      <w:r w:rsidRPr="00B81207">
        <w:rPr>
          <w:i/>
          <w:sz w:val="24"/>
          <w:szCs w:val="24"/>
        </w:rPr>
        <w:t>Elites</w:t>
      </w:r>
      <w:proofErr w:type="spellEnd"/>
      <w:r w:rsidRPr="00B81207">
        <w:rPr>
          <w:sz w:val="24"/>
          <w:szCs w:val="24"/>
        </w:rPr>
        <w:t xml:space="preserve"> e classi dirigenti”, avendo ragione del fatto che non si trattasse affatto, come invece temevo, di un tema che fosse estraneo al dibattito tra giuristi.</w:t>
      </w:r>
    </w:p>
    <w:p w:rsidR="007B5120" w:rsidRDefault="007B5120" w:rsidP="00B812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sua lezione sul diritto amministrativo tra universalismo e particolarismo –che tiene all’Università Suor Orsola </w:t>
      </w:r>
      <w:proofErr w:type="spellStart"/>
      <w:r>
        <w:rPr>
          <w:sz w:val="24"/>
          <w:szCs w:val="24"/>
        </w:rPr>
        <w:t>Benincasa</w:t>
      </w:r>
      <w:proofErr w:type="spellEnd"/>
      <w:r>
        <w:rPr>
          <w:sz w:val="24"/>
          <w:szCs w:val="24"/>
        </w:rPr>
        <w:t xml:space="preserve"> a Napoli- Morbidelli disegna in poche pagine i tanti particolarismi e la tendenza universalistica che si ritrovano nel diritto amministrativo e nei diritti amministrativi nazionali. Egli coglie la dinamicità e le dinamiche del diritto amministrativo, tra normativa nazionale che si ricollega alla sovranità e fonti e realtà “locali”, interne agli Stati; i quali a loro volta diventano “locali”, espressione di particolarismo per così dire identitario, se proiettati nella realtà sovranazionale e globale. Egli non si spaventa per questa situazione di apparente “confusione”, perché la sua visione del diritto non glielo consente.</w:t>
      </w:r>
    </w:p>
    <w:p w:rsidR="00822BE5" w:rsidRDefault="007B5120" w:rsidP="00B812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infatti, quando n</w:t>
      </w:r>
      <w:r w:rsidR="00CF4D8E" w:rsidRPr="00B81207">
        <w:rPr>
          <w:sz w:val="24"/>
          <w:szCs w:val="24"/>
        </w:rPr>
        <w:t>el 2010</w:t>
      </w:r>
      <w:r>
        <w:rPr>
          <w:sz w:val="24"/>
          <w:szCs w:val="24"/>
        </w:rPr>
        <w:t xml:space="preserve"> gli</w:t>
      </w:r>
      <w:r w:rsidR="00CF4D8E" w:rsidRPr="00B81207">
        <w:rPr>
          <w:sz w:val="24"/>
          <w:szCs w:val="24"/>
        </w:rPr>
        <w:t xml:space="preserve"> viene assegnato</w:t>
      </w:r>
      <w:r>
        <w:rPr>
          <w:sz w:val="24"/>
          <w:szCs w:val="24"/>
        </w:rPr>
        <w:t xml:space="preserve"> il prestigioso Premio </w:t>
      </w:r>
      <w:proofErr w:type="spellStart"/>
      <w:r>
        <w:rPr>
          <w:sz w:val="24"/>
          <w:szCs w:val="24"/>
        </w:rPr>
        <w:t>Sandulli</w:t>
      </w:r>
      <w:proofErr w:type="spellEnd"/>
      <w:r>
        <w:rPr>
          <w:sz w:val="24"/>
          <w:szCs w:val="24"/>
        </w:rPr>
        <w:t>, d</w:t>
      </w:r>
      <w:r w:rsidR="00CF4D8E" w:rsidRPr="00B81207">
        <w:rPr>
          <w:sz w:val="24"/>
          <w:szCs w:val="24"/>
        </w:rPr>
        <w:t xml:space="preserve">el suo appassionato e colto intervento ricordo una frase, che, a mio giudizio, compendia la sua visione di giurista, realista e non dogmatico, di scuola oserei dire –se me la fa passare- “napoletana”: “La sistematica non è incasellamento forzoso della realtà, ma è rispetto della complessità di questa che va ad organizzare </w:t>
      </w:r>
      <w:r w:rsidR="00CF4D8E" w:rsidRPr="00B81207">
        <w:rPr>
          <w:sz w:val="24"/>
          <w:szCs w:val="24"/>
        </w:rPr>
        <w:lastRenderedPageBreak/>
        <w:t>e pertanto a salvaguardare nella sua naturale pluralità e diversità.”</w:t>
      </w:r>
      <w:r w:rsidR="00B81207" w:rsidRPr="00B81207">
        <w:rPr>
          <w:sz w:val="24"/>
          <w:szCs w:val="24"/>
        </w:rPr>
        <w:t xml:space="preserve"> E Beppe è sempre stato ed è un curioso e acuto osservatore della realtà; un’osservazione né asettica né fine a </w:t>
      </w:r>
      <w:proofErr w:type="gramStart"/>
      <w:r w:rsidR="00B81207" w:rsidRPr="00B81207">
        <w:rPr>
          <w:sz w:val="24"/>
          <w:szCs w:val="24"/>
        </w:rPr>
        <w:t>se</w:t>
      </w:r>
      <w:proofErr w:type="gramEnd"/>
      <w:r w:rsidR="00B81207" w:rsidRPr="00B81207">
        <w:rPr>
          <w:sz w:val="24"/>
          <w:szCs w:val="24"/>
        </w:rPr>
        <w:t xml:space="preserve"> stessa ma che egli pone alla base della funzione ordinante del diritto.</w:t>
      </w:r>
    </w:p>
    <w:p w:rsidR="007B5120" w:rsidRPr="00B81207" w:rsidRDefault="007B5120" w:rsidP="007B512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Filippo Patroni Griffi</w:t>
      </w:r>
    </w:p>
    <w:sectPr w:rsidR="007B5120" w:rsidRPr="00B81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E5"/>
    <w:rsid w:val="004A7127"/>
    <w:rsid w:val="007B5120"/>
    <w:rsid w:val="00822BE5"/>
    <w:rsid w:val="008A419F"/>
    <w:rsid w:val="00B81207"/>
    <w:rsid w:val="00CF4D8E"/>
    <w:rsid w:val="00F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58BD-B741-46B4-BF3F-32F6153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AE50-6CC3-4A0B-B311-8EE124BD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PATRONI GRIFFI Filippo</dc:creator>
  <cp:keywords/>
  <dc:description/>
  <cp:lastModifiedBy>Gianluca Ricci</cp:lastModifiedBy>
  <cp:revision>2</cp:revision>
  <dcterms:created xsi:type="dcterms:W3CDTF">2019-12-12T10:38:00Z</dcterms:created>
  <dcterms:modified xsi:type="dcterms:W3CDTF">2019-12-12T10:38:00Z</dcterms:modified>
</cp:coreProperties>
</file>