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CPGA: PRATICA A TUTELA TAR TOSCANA SU CRITICHE PER DECISIONE SU “ZONE ROSSE” </w:t>
        <w:br w:type="textWrapping"/>
        <w:br w:type="textWrapping"/>
        <w:t xml:space="preserve">RIPRISTINARE RISPETTO PER ISTITUZIONE GIUDIZIARIA, NO A DELEGITTIMAZIONI </w:t>
        <w:br w:type="textWrapping"/>
        <w:br w:type="textWrapping"/>
        <w:t xml:space="preserve">Il Consiglio di Presidenza della Giustizia ammnistrativa, nel corso del Plenum di oggi ha approvato all’unanimità, su proposta della II Commissione, la pratica a tutela dell’istituzione giudiziaria Tar Toscana e dei magistrati, in particolare di quelli oggetto di critiche sulla stampa per le decisioni sulle “zone rosse”, sull’aeroporto di Firenze e sul termovalorizzatore a Sesto Fiorentino. </w:t>
        <w:br w:type="textWrapping"/>
        <w:br w:type="textWrapping"/>
        <w:t xml:space="preserve">Nella delibera si legge che l’organo di autogoverno della magistratura amministrativa “esprime profonda preoccupazione per le notizie riportate dalla stampa secondo cui organi istituzionali, in esito a talune decisioni giudiziali, avrebbero reso noto di voler indagare circa le opinioni e convincimenti personali dei magistrati ordinari ed amministrativi che le hanno assunte, allo scopo di dimostrarne una ipotetica parzialità. Se tali notizie fossero confermate, ne emergerebbero metodi e intenti del tutto inammissibili, rivolti a condizionare indebitamente le decisioni future della Magistratura, colpendo le basi stesse dell’ordinamento giuridico italiano fondato sul rispetto del principio di divisione dei poteri.</w:t>
        <w:br w:type="textWrapping"/>
        <w:t xml:space="preserve">Ove una parte ritenga che il giudice non sia sereno nella decisione di una controversia, l’ordinamento già prevede precisi ed efficaci strumenti processuali da attivare prima del processo o comunque prima della sentenza, per chiederne l’astensione.</w:t>
        <w:br w:type="textWrapping"/>
        <w:t xml:space="preserve">Una volta che la decisione è assunta, va respinta senza eccezioni qualsiasi forma di delegittimazione del giudice-persona mediante la strumentalizzazione di opinioni legittimamente espresse nell’ambito di una collaborazione con riviste giuridiche specializzate, attribuendogli un inappropriato ruolo di antagonista politico.</w:t>
        <w:br w:type="textWrapping"/>
        <w:t xml:space="preserve">Altrettanto grave è da ritenersi poi la diffusione di affermazioni di esponenti politici dirette ad attribuire alla Magistratura Amministrativa una presunta superficialità o mancanza di imparzialità nell’esame degli atti, specie in relazione ad alcune decisioni del T.A.R. Toscana “sulle zone rosse”, sull’ampliamento dell’Aeroporto di Firenze e sulla costruzione del termovalorizzatore a Sesto Fiorentino. </w:t>
        <w:br w:type="textWrapping"/>
        <w:br w:type="textWrapping"/>
        <w:t xml:space="preserve">Il Consiglio di Presidenza della Giustizia Amministrativa rivolge pertanto un forte appello a tutte le parti sociali e politiche affinché, fermo restando il libero dibattito circa il merito delle decisioni degli organi giurisdizionali, venga ripristinato il necessario rispetto per l’istituzione giudiziaria e le persone dei magistrati impegnati nel servizio giustizia che costituisce la prima ed ineliminabile garanzia di imparzialità, nell’interesse di tutti”. </w:t>
        <w:br w:type="textWrapping"/>
        <w:br w:type="textWrapping"/>
        <w:t xml:space="preserve">Il CPGA si è anche occupato di un altro articolo di stampa, già oggetto di smentita, per “le ricostruzioni non solo fantasiose, ma palesemente offensive del TAR Lazio, dei magistrati che vi lavorano e dell’intera Giustizia Amministrativa” e ha espresso unanimemente profondo rammarico e sconcerto per le affermazioni riportate nell’articolo de Il Foglio intitolato “Toghe senza controlli”.</w:t>
      </w:r>
    </w:p>
    <w:sectPr>
      <w:pgSz w:h="16838" w:w="11906"/>
      <w:pgMar w:bottom="1700.7874015748032" w:top="1700.7874015748032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