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8F" w:rsidRDefault="005A6D8F" w:rsidP="004B5AEA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PROTEZIONE, GARANZIE E TUTELE IN UNA SOCIETA’ FLUI</w:t>
      </w:r>
      <w:r w:rsidR="004308FE">
        <w:rPr>
          <w:rFonts w:ascii="Times New Roman" w:hAnsi="Times New Roman" w:cs="Times New Roman"/>
          <w:b/>
          <w:sz w:val="32"/>
          <w:szCs w:val="32"/>
        </w:rPr>
        <w:t>DA, GLOBALIZZATA E MULTILIVELLO</w:t>
      </w:r>
    </w:p>
    <w:p w:rsidR="005A6D8F" w:rsidRDefault="005A6D8F" w:rsidP="004B5AEA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PRINCIPI, DIRITTI E INTERESSI FONDAMENTALI</w:t>
      </w:r>
    </w:p>
    <w:p w:rsidR="005A6D8F" w:rsidRPr="006C68BC" w:rsidRDefault="005D430F" w:rsidP="004308FE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8BC">
        <w:rPr>
          <w:rFonts w:ascii="Times New Roman" w:hAnsi="Times New Roman" w:cs="Times New Roman"/>
          <w:b/>
          <w:sz w:val="28"/>
          <w:szCs w:val="28"/>
        </w:rPr>
        <w:t xml:space="preserve">Ravello 27-28 </w:t>
      </w:r>
      <w:r w:rsidR="005A6D8F" w:rsidRPr="006C68BC">
        <w:rPr>
          <w:rFonts w:ascii="Times New Roman" w:hAnsi="Times New Roman" w:cs="Times New Roman"/>
          <w:b/>
          <w:sz w:val="28"/>
          <w:szCs w:val="28"/>
        </w:rPr>
        <w:t>ottobre 2023</w:t>
      </w:r>
    </w:p>
    <w:p w:rsidR="005A6D8F" w:rsidRPr="006C68BC" w:rsidRDefault="006C68BC" w:rsidP="006C68BC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8BC">
        <w:rPr>
          <w:rFonts w:ascii="Times New Roman" w:hAnsi="Times New Roman" w:cs="Times New Roman"/>
          <w:b/>
          <w:sz w:val="28"/>
          <w:szCs w:val="28"/>
        </w:rPr>
        <w:t>*********</w:t>
      </w:r>
    </w:p>
    <w:p w:rsidR="004B5AEA" w:rsidRDefault="004B5AEA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5AEA" w:rsidRPr="004B5AEA" w:rsidRDefault="004B5AEA" w:rsidP="004B5AEA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5AEA">
        <w:rPr>
          <w:rFonts w:ascii="Times New Roman" w:hAnsi="Times New Roman" w:cs="Times New Roman"/>
          <w:b/>
          <w:sz w:val="32"/>
          <w:szCs w:val="32"/>
        </w:rPr>
        <w:t>INTRODUZIONE AL CONVEGNO</w:t>
      </w:r>
    </w:p>
    <w:p w:rsidR="004B5AEA" w:rsidRPr="004B5AEA" w:rsidRDefault="004B5AEA" w:rsidP="004308FE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Pr="004B5AEA">
        <w:rPr>
          <w:rFonts w:ascii="Times New Roman" w:hAnsi="Times New Roman" w:cs="Times New Roman"/>
          <w:b/>
          <w:sz w:val="28"/>
          <w:szCs w:val="28"/>
        </w:rPr>
        <w:t>Carmine Volpe</w:t>
      </w:r>
    </w:p>
    <w:p w:rsidR="004B5AEA" w:rsidRPr="004B5AEA" w:rsidRDefault="004B5AEA" w:rsidP="004308FE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AEA">
        <w:rPr>
          <w:rFonts w:ascii="Times New Roman" w:hAnsi="Times New Roman" w:cs="Times New Roman"/>
          <w:i/>
          <w:sz w:val="28"/>
          <w:szCs w:val="28"/>
        </w:rPr>
        <w:t>Presidente aggiunto del Consiglio di Stato e Direttore dell’Ufficio studi e formazione</w:t>
      </w:r>
    </w:p>
    <w:p w:rsidR="004B5AEA" w:rsidRPr="004B5AEA" w:rsidRDefault="004B5AEA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3B44" w:rsidRDefault="00272D97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2D9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D20">
        <w:rPr>
          <w:rFonts w:ascii="Times New Roman" w:hAnsi="Times New Roman" w:cs="Times New Roman"/>
          <w:sz w:val="28"/>
          <w:szCs w:val="28"/>
        </w:rPr>
        <w:t xml:space="preserve">Signor </w:t>
      </w:r>
      <w:bookmarkStart w:id="0" w:name="_GoBack"/>
      <w:bookmarkEnd w:id="0"/>
      <w:r w:rsidR="00623B44">
        <w:rPr>
          <w:rFonts w:ascii="Times New Roman" w:hAnsi="Times New Roman" w:cs="Times New Roman"/>
          <w:sz w:val="28"/>
          <w:szCs w:val="28"/>
        </w:rPr>
        <w:t>Presidente del Consiglio di Stato, autorità, colleghi, anche delle altre magistrature, esponenti del mondo acca</w:t>
      </w:r>
      <w:r w:rsidR="00F17072">
        <w:rPr>
          <w:rFonts w:ascii="Times New Roman" w:hAnsi="Times New Roman" w:cs="Times New Roman"/>
          <w:sz w:val="28"/>
          <w:szCs w:val="28"/>
        </w:rPr>
        <w:t>demico, avvocati, relatori e intervenienti</w:t>
      </w:r>
      <w:r w:rsidR="00623B44">
        <w:rPr>
          <w:rFonts w:ascii="Times New Roman" w:hAnsi="Times New Roman" w:cs="Times New Roman"/>
          <w:sz w:val="28"/>
          <w:szCs w:val="28"/>
        </w:rPr>
        <w:t>.</w:t>
      </w:r>
    </w:p>
    <w:p w:rsidR="00C30D52" w:rsidRDefault="005A6D8F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me </w:t>
      </w:r>
      <w:r w:rsidR="004308FE">
        <w:rPr>
          <w:rFonts w:ascii="Times New Roman" w:hAnsi="Times New Roman" w:cs="Times New Roman"/>
          <w:sz w:val="28"/>
          <w:szCs w:val="28"/>
        </w:rPr>
        <w:t>è un grande onore introdurre questo convegno.</w:t>
      </w:r>
    </w:p>
    <w:p w:rsidR="004308FE" w:rsidRDefault="004308FE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Non solo per un senso di appartenenza al Consiglio di Stato e alla giustizia amministrativa tutta, ma soprattutto per condivisione, colleganza e comunione con </w:t>
      </w:r>
      <w:r w:rsidR="00F8441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partecipanti e con </w:t>
      </w:r>
      <w:r w:rsidR="00EB1F4D">
        <w:rPr>
          <w:rFonts w:ascii="Times New Roman" w:hAnsi="Times New Roman" w:cs="Times New Roman"/>
          <w:sz w:val="28"/>
          <w:szCs w:val="28"/>
        </w:rPr>
        <w:t>i temi</w:t>
      </w:r>
      <w:r w:rsidR="00E210B5">
        <w:rPr>
          <w:rFonts w:ascii="Times New Roman" w:hAnsi="Times New Roman" w:cs="Times New Roman"/>
          <w:sz w:val="28"/>
          <w:szCs w:val="28"/>
        </w:rPr>
        <w:t xml:space="preserve"> in trattazione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8FE" w:rsidRDefault="00497102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È</w:t>
      </w:r>
      <w:r w:rsidR="004308FE">
        <w:rPr>
          <w:rFonts w:ascii="Times New Roman" w:hAnsi="Times New Roman" w:cs="Times New Roman"/>
          <w:sz w:val="28"/>
          <w:szCs w:val="28"/>
        </w:rPr>
        <w:t xml:space="preserve"> la prima volta di un convegno della giustizia amministrativa </w:t>
      </w:r>
      <w:r w:rsidR="00E210B5" w:rsidRPr="00E210B5">
        <w:rPr>
          <w:rFonts w:ascii="Times New Roman" w:hAnsi="Times New Roman" w:cs="Times New Roman"/>
          <w:sz w:val="28"/>
          <w:szCs w:val="28"/>
        </w:rPr>
        <w:t xml:space="preserve">in Ravello </w:t>
      </w:r>
      <w:r w:rsidR="008F07CC">
        <w:rPr>
          <w:rFonts w:ascii="Times New Roman" w:hAnsi="Times New Roman" w:cs="Times New Roman"/>
          <w:sz w:val="28"/>
          <w:szCs w:val="28"/>
        </w:rPr>
        <w:t>e spero che ce</w:t>
      </w:r>
      <w:r w:rsidR="004308FE">
        <w:rPr>
          <w:rFonts w:ascii="Times New Roman" w:hAnsi="Times New Roman" w:cs="Times New Roman"/>
          <w:sz w:val="28"/>
          <w:szCs w:val="28"/>
        </w:rPr>
        <w:t xml:space="preserve"> ne possano essere </w:t>
      </w:r>
      <w:r w:rsidR="00E210B5">
        <w:rPr>
          <w:rFonts w:ascii="Times New Roman" w:hAnsi="Times New Roman" w:cs="Times New Roman"/>
          <w:sz w:val="28"/>
          <w:szCs w:val="28"/>
        </w:rPr>
        <w:t>altre</w:t>
      </w:r>
      <w:r w:rsidR="004308FE">
        <w:rPr>
          <w:rFonts w:ascii="Times New Roman" w:hAnsi="Times New Roman" w:cs="Times New Roman"/>
          <w:sz w:val="28"/>
          <w:szCs w:val="28"/>
        </w:rPr>
        <w:t>.</w:t>
      </w:r>
    </w:p>
    <w:p w:rsidR="00F84411" w:rsidRDefault="008F07CC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Questo convegno ha un antefatto storico</w:t>
      </w:r>
      <w:r w:rsidR="00F84411">
        <w:rPr>
          <w:rFonts w:ascii="Times New Roman" w:hAnsi="Times New Roman" w:cs="Times New Roman"/>
          <w:sz w:val="28"/>
          <w:szCs w:val="28"/>
        </w:rPr>
        <w:t>.</w:t>
      </w:r>
    </w:p>
    <w:p w:rsidR="008F07CC" w:rsidRDefault="00F84411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F84411">
        <w:rPr>
          <w:rFonts w:ascii="Times New Roman" w:hAnsi="Times New Roman" w:cs="Times New Roman"/>
          <w:sz w:val="28"/>
          <w:szCs w:val="28"/>
        </w:rPr>
        <w:t>fine settembre dell’anno scorso</w:t>
      </w:r>
      <w:r w:rsidR="008F0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 sarebbe dovuto tenere il</w:t>
      </w:r>
      <w:r w:rsidR="008F07CC">
        <w:rPr>
          <w:rFonts w:ascii="Times New Roman" w:hAnsi="Times New Roman" w:cs="Times New Roman"/>
          <w:sz w:val="28"/>
          <w:szCs w:val="28"/>
        </w:rPr>
        <w:t xml:space="preserve"> convegno </w:t>
      </w:r>
      <w:r w:rsidR="00ED674A">
        <w:rPr>
          <w:rFonts w:ascii="Times New Roman" w:hAnsi="Times New Roman" w:cs="Times New Roman"/>
          <w:sz w:val="28"/>
          <w:szCs w:val="28"/>
        </w:rPr>
        <w:t xml:space="preserve">di studi amministrativi </w:t>
      </w:r>
      <w:r w:rsidR="008F07CC">
        <w:rPr>
          <w:rFonts w:ascii="Times New Roman" w:hAnsi="Times New Roman" w:cs="Times New Roman"/>
          <w:sz w:val="28"/>
          <w:szCs w:val="28"/>
        </w:rPr>
        <w:t xml:space="preserve">di Varenna, </w:t>
      </w:r>
      <w:r>
        <w:rPr>
          <w:rFonts w:ascii="Times New Roman" w:hAnsi="Times New Roman" w:cs="Times New Roman"/>
          <w:sz w:val="28"/>
          <w:szCs w:val="28"/>
        </w:rPr>
        <w:t xml:space="preserve">organizzato dal Consiglio di Stato. </w:t>
      </w:r>
      <w:r w:rsidR="001B5377"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z w:val="28"/>
          <w:szCs w:val="28"/>
        </w:rPr>
        <w:t xml:space="preserve"> convegno non potette svolgersi a causa della </w:t>
      </w:r>
      <w:r w:rsidR="008F07CC">
        <w:rPr>
          <w:rFonts w:ascii="Times New Roman" w:hAnsi="Times New Roman" w:cs="Times New Roman"/>
          <w:sz w:val="28"/>
          <w:szCs w:val="28"/>
        </w:rPr>
        <w:t xml:space="preserve">fissazione delle elezioni </w:t>
      </w:r>
      <w:r w:rsidR="00623B44">
        <w:rPr>
          <w:rFonts w:ascii="Times New Roman" w:hAnsi="Times New Roman" w:cs="Times New Roman"/>
          <w:sz w:val="28"/>
          <w:szCs w:val="28"/>
        </w:rPr>
        <w:t xml:space="preserve">politiche </w:t>
      </w:r>
      <w:r w:rsidR="008F07CC">
        <w:rPr>
          <w:rFonts w:ascii="Times New Roman" w:hAnsi="Times New Roman" w:cs="Times New Roman"/>
          <w:sz w:val="28"/>
          <w:szCs w:val="28"/>
        </w:rPr>
        <w:t>nella domen</w:t>
      </w:r>
      <w:r w:rsidR="00EC3CCA">
        <w:rPr>
          <w:rFonts w:ascii="Times New Roman" w:hAnsi="Times New Roman" w:cs="Times New Roman"/>
          <w:sz w:val="28"/>
          <w:szCs w:val="28"/>
        </w:rPr>
        <w:t xml:space="preserve">ica immediatamente successiva </w:t>
      </w:r>
      <w:r w:rsidR="008F07CC">
        <w:rPr>
          <w:rFonts w:ascii="Times New Roman" w:hAnsi="Times New Roman" w:cs="Times New Roman"/>
          <w:sz w:val="28"/>
          <w:szCs w:val="28"/>
        </w:rPr>
        <w:t xml:space="preserve">la </w:t>
      </w:r>
      <w:r w:rsidR="00591FEB">
        <w:rPr>
          <w:rFonts w:ascii="Times New Roman" w:hAnsi="Times New Roman" w:cs="Times New Roman"/>
          <w:sz w:val="28"/>
          <w:szCs w:val="28"/>
        </w:rPr>
        <w:t xml:space="preserve">prevista </w:t>
      </w:r>
      <w:r w:rsidR="008F07CC">
        <w:rPr>
          <w:rFonts w:ascii="Times New Roman" w:hAnsi="Times New Roman" w:cs="Times New Roman"/>
          <w:sz w:val="28"/>
          <w:szCs w:val="28"/>
        </w:rPr>
        <w:t>chiusura del convegno.</w:t>
      </w:r>
    </w:p>
    <w:p w:rsidR="00ED674A" w:rsidRDefault="00D35219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Il compianto </w:t>
      </w:r>
      <w:r w:rsidR="008F07CC">
        <w:rPr>
          <w:rFonts w:ascii="Times New Roman" w:hAnsi="Times New Roman" w:cs="Times New Roman"/>
          <w:sz w:val="28"/>
          <w:szCs w:val="28"/>
        </w:rPr>
        <w:t>Franco Frattini</w:t>
      </w:r>
      <w:r w:rsidR="00623B44">
        <w:rPr>
          <w:rFonts w:ascii="Times New Roman" w:hAnsi="Times New Roman" w:cs="Times New Roman"/>
          <w:sz w:val="28"/>
          <w:szCs w:val="28"/>
        </w:rPr>
        <w:t xml:space="preserve">, all’epoca presidente del Consiglio di Stato, mi aveva incaricato di </w:t>
      </w:r>
      <w:r w:rsidR="00F84411">
        <w:rPr>
          <w:rFonts w:ascii="Times New Roman" w:hAnsi="Times New Roman" w:cs="Times New Roman"/>
          <w:sz w:val="28"/>
          <w:szCs w:val="28"/>
        </w:rPr>
        <w:t>individuare</w:t>
      </w:r>
      <w:r w:rsidR="00623B44">
        <w:rPr>
          <w:rFonts w:ascii="Times New Roman" w:hAnsi="Times New Roman" w:cs="Times New Roman"/>
          <w:sz w:val="28"/>
          <w:szCs w:val="28"/>
        </w:rPr>
        <w:t xml:space="preserve"> le tematiche del convegno</w:t>
      </w:r>
      <w:r w:rsidR="00ED674A">
        <w:rPr>
          <w:rFonts w:ascii="Times New Roman" w:hAnsi="Times New Roman" w:cs="Times New Roman"/>
          <w:sz w:val="28"/>
          <w:szCs w:val="28"/>
        </w:rPr>
        <w:t xml:space="preserve"> e ricercarne i relatori.</w:t>
      </w:r>
    </w:p>
    <w:p w:rsidR="00ED674A" w:rsidRDefault="00ED674A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un periodo immediatamente a ridosso della fine dell’emergenza </w:t>
      </w:r>
      <w:r w:rsidR="00EC3CCA">
        <w:rPr>
          <w:rFonts w:ascii="Times New Roman" w:hAnsi="Times New Roman" w:cs="Times New Roman"/>
          <w:sz w:val="28"/>
          <w:szCs w:val="28"/>
        </w:rPr>
        <w:t>pandemica</w:t>
      </w:r>
      <w:r w:rsidR="001B53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si era pensato al tema d</w:t>
      </w:r>
      <w:r w:rsidR="00E210B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i diritti fondamentali. E </w:t>
      </w:r>
      <w:r w:rsidR="00F84411">
        <w:rPr>
          <w:rFonts w:ascii="Times New Roman" w:hAnsi="Times New Roman" w:cs="Times New Roman"/>
          <w:sz w:val="28"/>
          <w:szCs w:val="28"/>
        </w:rPr>
        <w:t>quindi</w:t>
      </w:r>
      <w:r>
        <w:rPr>
          <w:rFonts w:ascii="Times New Roman" w:hAnsi="Times New Roman" w:cs="Times New Roman"/>
          <w:sz w:val="28"/>
          <w:szCs w:val="28"/>
        </w:rPr>
        <w:t xml:space="preserve"> al diritto alla salute e all’istruzione, alle libertà personali e all’economia</w:t>
      </w:r>
      <w:r w:rsidR="00F844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considerando il passaggio dall’emergenza all’ordinario, tra presente e futuro e senza dimenticare il passato.</w:t>
      </w:r>
    </w:p>
    <w:p w:rsidR="00AA608F" w:rsidRDefault="00EC3CCA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="00ED674A">
        <w:rPr>
          <w:rFonts w:ascii="Times New Roman" w:hAnsi="Times New Roman" w:cs="Times New Roman"/>
          <w:sz w:val="28"/>
          <w:szCs w:val="28"/>
        </w:rPr>
        <w:t xml:space="preserve">uest’anno </w:t>
      </w:r>
      <w:r w:rsidR="007241F6">
        <w:rPr>
          <w:rFonts w:ascii="Times New Roman" w:hAnsi="Times New Roman" w:cs="Times New Roman"/>
          <w:sz w:val="28"/>
          <w:szCs w:val="28"/>
        </w:rPr>
        <w:t>il</w:t>
      </w:r>
      <w:r w:rsidR="00ED674A">
        <w:rPr>
          <w:rFonts w:ascii="Times New Roman" w:hAnsi="Times New Roman" w:cs="Times New Roman"/>
          <w:sz w:val="28"/>
          <w:szCs w:val="28"/>
        </w:rPr>
        <w:t xml:space="preserve"> Consiglio di Stato ha pensato di organizzare</w:t>
      </w:r>
      <w:r w:rsidR="007241F6">
        <w:rPr>
          <w:rFonts w:ascii="Times New Roman" w:hAnsi="Times New Roman" w:cs="Times New Roman"/>
          <w:sz w:val="28"/>
          <w:szCs w:val="28"/>
        </w:rPr>
        <w:t>, non più a Varenna,</w:t>
      </w:r>
      <w:r w:rsidR="00ED674A">
        <w:rPr>
          <w:rFonts w:ascii="Times New Roman" w:hAnsi="Times New Roman" w:cs="Times New Roman"/>
          <w:sz w:val="28"/>
          <w:szCs w:val="28"/>
        </w:rPr>
        <w:t xml:space="preserve"> un convegno</w:t>
      </w:r>
      <w:r w:rsidR="00AA6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della giustizia amministrativa </w:t>
      </w:r>
      <w:r w:rsidR="00AA608F">
        <w:rPr>
          <w:rFonts w:ascii="Times New Roman" w:hAnsi="Times New Roman" w:cs="Times New Roman"/>
          <w:sz w:val="28"/>
          <w:szCs w:val="28"/>
        </w:rPr>
        <w:t xml:space="preserve">che possa essere luogo di confronto </w:t>
      </w:r>
      <w:r w:rsidR="00431C8D">
        <w:rPr>
          <w:rFonts w:ascii="Times New Roman" w:hAnsi="Times New Roman" w:cs="Times New Roman"/>
          <w:sz w:val="28"/>
          <w:szCs w:val="28"/>
        </w:rPr>
        <w:t xml:space="preserve">e dialogo istituzionale </w:t>
      </w:r>
      <w:r w:rsidR="00AA608F">
        <w:rPr>
          <w:rFonts w:ascii="Times New Roman" w:hAnsi="Times New Roman" w:cs="Times New Roman"/>
          <w:sz w:val="28"/>
          <w:szCs w:val="28"/>
        </w:rPr>
        <w:t xml:space="preserve">tra il mondo giuridico, scientifico, economico, accademico e politico. Non solo una riunione tra giuristi ma </w:t>
      </w:r>
      <w:r w:rsidR="003F34DF">
        <w:rPr>
          <w:rFonts w:ascii="Times New Roman" w:hAnsi="Times New Roman" w:cs="Times New Roman"/>
          <w:sz w:val="28"/>
          <w:szCs w:val="28"/>
        </w:rPr>
        <w:t xml:space="preserve">anche </w:t>
      </w:r>
      <w:r w:rsidR="00AA608F">
        <w:rPr>
          <w:rFonts w:ascii="Times New Roman" w:hAnsi="Times New Roman" w:cs="Times New Roman"/>
          <w:sz w:val="28"/>
          <w:szCs w:val="28"/>
        </w:rPr>
        <w:t>un incontro con altre professionalità della società civile</w:t>
      </w:r>
      <w:r w:rsidR="001B5377">
        <w:rPr>
          <w:rFonts w:ascii="Times New Roman" w:hAnsi="Times New Roman" w:cs="Times New Roman"/>
          <w:sz w:val="28"/>
          <w:szCs w:val="28"/>
        </w:rPr>
        <w:t>,</w:t>
      </w:r>
      <w:r w:rsidR="00AA608F">
        <w:rPr>
          <w:rFonts w:ascii="Times New Roman" w:hAnsi="Times New Roman" w:cs="Times New Roman"/>
          <w:sz w:val="28"/>
          <w:szCs w:val="28"/>
        </w:rPr>
        <w:t xml:space="preserve"> </w:t>
      </w:r>
      <w:r w:rsidR="00F84411">
        <w:rPr>
          <w:rFonts w:ascii="Times New Roman" w:hAnsi="Times New Roman" w:cs="Times New Roman"/>
          <w:sz w:val="28"/>
          <w:szCs w:val="28"/>
        </w:rPr>
        <w:t xml:space="preserve">su </w:t>
      </w:r>
      <w:r w:rsidR="00591FEB">
        <w:rPr>
          <w:rFonts w:ascii="Times New Roman" w:hAnsi="Times New Roman" w:cs="Times New Roman"/>
          <w:sz w:val="28"/>
          <w:szCs w:val="28"/>
        </w:rPr>
        <w:t>tematiche di estrema attualità</w:t>
      </w:r>
      <w:r w:rsidR="00F84411">
        <w:rPr>
          <w:rFonts w:ascii="Times New Roman" w:hAnsi="Times New Roman" w:cs="Times New Roman"/>
          <w:sz w:val="28"/>
          <w:szCs w:val="28"/>
        </w:rPr>
        <w:t xml:space="preserve"> che trovano un filo conduttore </w:t>
      </w:r>
      <w:r w:rsidR="005C1048">
        <w:rPr>
          <w:rFonts w:ascii="Times New Roman" w:hAnsi="Times New Roman" w:cs="Times New Roman"/>
          <w:sz w:val="28"/>
          <w:szCs w:val="28"/>
        </w:rPr>
        <w:t>in</w:t>
      </w:r>
      <w:r w:rsidR="00F84411">
        <w:rPr>
          <w:rFonts w:ascii="Times New Roman" w:hAnsi="Times New Roman" w:cs="Times New Roman"/>
          <w:sz w:val="28"/>
          <w:szCs w:val="28"/>
        </w:rPr>
        <w:t xml:space="preserve"> quelle che si era pensato di </w:t>
      </w:r>
      <w:r>
        <w:rPr>
          <w:rFonts w:ascii="Times New Roman" w:hAnsi="Times New Roman" w:cs="Times New Roman"/>
          <w:sz w:val="28"/>
          <w:szCs w:val="28"/>
        </w:rPr>
        <w:t>trattare</w:t>
      </w:r>
      <w:r w:rsidR="00F84411">
        <w:rPr>
          <w:rFonts w:ascii="Times New Roman" w:hAnsi="Times New Roman" w:cs="Times New Roman"/>
          <w:sz w:val="28"/>
          <w:szCs w:val="28"/>
        </w:rPr>
        <w:t xml:space="preserve"> un anno fa.</w:t>
      </w:r>
    </w:p>
    <w:p w:rsidR="00ED674A" w:rsidRDefault="00E210B5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ringrazio la Fon</w:t>
      </w:r>
      <w:r w:rsidR="00F15068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azione </w:t>
      </w:r>
      <w:r w:rsidR="00F15068">
        <w:rPr>
          <w:rFonts w:ascii="Times New Roman" w:hAnsi="Times New Roman" w:cs="Times New Roman"/>
          <w:sz w:val="28"/>
          <w:szCs w:val="28"/>
        </w:rPr>
        <w:t>Ravello che ne ha consentito la possibilità.</w:t>
      </w:r>
    </w:p>
    <w:p w:rsidR="00F15068" w:rsidRDefault="00F15068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5068" w:rsidRDefault="00272D97" w:rsidP="00F84411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2D9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F3">
        <w:rPr>
          <w:rFonts w:ascii="Times New Roman" w:hAnsi="Times New Roman" w:cs="Times New Roman"/>
          <w:sz w:val="28"/>
          <w:szCs w:val="28"/>
        </w:rPr>
        <w:t>D</w:t>
      </w:r>
      <w:r w:rsidR="00F15068">
        <w:rPr>
          <w:rFonts w:ascii="Times New Roman" w:hAnsi="Times New Roman" w:cs="Times New Roman"/>
          <w:sz w:val="28"/>
          <w:szCs w:val="28"/>
        </w:rPr>
        <w:t xml:space="preserve">ell’emergenza </w:t>
      </w:r>
      <w:r>
        <w:rPr>
          <w:rFonts w:ascii="Times New Roman" w:hAnsi="Times New Roman" w:cs="Times New Roman"/>
          <w:sz w:val="28"/>
          <w:szCs w:val="28"/>
        </w:rPr>
        <w:t>pandemica</w:t>
      </w:r>
      <w:r w:rsidR="00F15068">
        <w:rPr>
          <w:rFonts w:ascii="Times New Roman" w:hAnsi="Times New Roman" w:cs="Times New Roman"/>
          <w:sz w:val="28"/>
          <w:szCs w:val="28"/>
        </w:rPr>
        <w:t xml:space="preserve"> no</w:t>
      </w:r>
      <w:r w:rsidR="001549F3">
        <w:rPr>
          <w:rFonts w:ascii="Times New Roman" w:hAnsi="Times New Roman" w:cs="Times New Roman"/>
          <w:sz w:val="28"/>
          <w:szCs w:val="28"/>
        </w:rPr>
        <w:t>n se ne ricorda più nessuno. N</w:t>
      </w:r>
      <w:r w:rsidR="00F15068">
        <w:rPr>
          <w:rFonts w:ascii="Times New Roman" w:hAnsi="Times New Roman" w:cs="Times New Roman"/>
          <w:sz w:val="28"/>
          <w:szCs w:val="28"/>
        </w:rPr>
        <w:t xml:space="preserve">on so se sia un bene perché abbiamo imparato parecchie cose delle quali </w:t>
      </w:r>
      <w:r w:rsidR="001549F3">
        <w:rPr>
          <w:rFonts w:ascii="Times New Roman" w:hAnsi="Times New Roman" w:cs="Times New Roman"/>
          <w:sz w:val="28"/>
          <w:szCs w:val="28"/>
        </w:rPr>
        <w:t>potremmo fare</w:t>
      </w:r>
      <w:r w:rsidR="00F15068">
        <w:rPr>
          <w:rFonts w:ascii="Times New Roman" w:hAnsi="Times New Roman" w:cs="Times New Roman"/>
          <w:sz w:val="28"/>
          <w:szCs w:val="28"/>
        </w:rPr>
        <w:t xml:space="preserve"> tesoro</w:t>
      </w:r>
      <w:r w:rsidR="003F34DF">
        <w:rPr>
          <w:rFonts w:ascii="Times New Roman" w:hAnsi="Times New Roman" w:cs="Times New Roman"/>
          <w:sz w:val="28"/>
          <w:szCs w:val="28"/>
        </w:rPr>
        <w:t>,</w:t>
      </w:r>
      <w:r w:rsidR="00F15068">
        <w:rPr>
          <w:rFonts w:ascii="Times New Roman" w:hAnsi="Times New Roman" w:cs="Times New Roman"/>
          <w:sz w:val="28"/>
          <w:szCs w:val="28"/>
        </w:rPr>
        <w:t xml:space="preserve"> per i comportamenti</w:t>
      </w:r>
      <w:r w:rsidR="00E578EE">
        <w:rPr>
          <w:rFonts w:ascii="Times New Roman" w:hAnsi="Times New Roman" w:cs="Times New Roman"/>
          <w:sz w:val="28"/>
          <w:szCs w:val="28"/>
        </w:rPr>
        <w:t xml:space="preserve"> </w:t>
      </w:r>
      <w:r w:rsidR="00F15068">
        <w:rPr>
          <w:rFonts w:ascii="Times New Roman" w:hAnsi="Times New Roman" w:cs="Times New Roman"/>
          <w:sz w:val="28"/>
          <w:szCs w:val="28"/>
        </w:rPr>
        <w:t>attuali</w:t>
      </w:r>
      <w:r w:rsidR="001549F3">
        <w:rPr>
          <w:rFonts w:ascii="Times New Roman" w:hAnsi="Times New Roman" w:cs="Times New Roman"/>
          <w:sz w:val="28"/>
          <w:szCs w:val="28"/>
        </w:rPr>
        <w:t xml:space="preserve"> e futuri</w:t>
      </w:r>
      <w:r w:rsidR="00F15068">
        <w:rPr>
          <w:rFonts w:ascii="Times New Roman" w:hAnsi="Times New Roman" w:cs="Times New Roman"/>
          <w:sz w:val="28"/>
          <w:szCs w:val="28"/>
        </w:rPr>
        <w:t>.</w:t>
      </w:r>
    </w:p>
    <w:p w:rsidR="00F15068" w:rsidRDefault="00E578EE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 frattempo sono intervenute a</w:t>
      </w:r>
      <w:r w:rsidR="00F15068">
        <w:rPr>
          <w:rFonts w:ascii="Times New Roman" w:hAnsi="Times New Roman" w:cs="Times New Roman"/>
          <w:sz w:val="28"/>
          <w:szCs w:val="28"/>
        </w:rPr>
        <w:t>ltre emergenze. La guerra in Ucraina, l</w:t>
      </w:r>
      <w:r w:rsidR="00F15068" w:rsidRPr="00F15068">
        <w:rPr>
          <w:rFonts w:ascii="Times New Roman" w:hAnsi="Times New Roman" w:cs="Times New Roman"/>
          <w:sz w:val="28"/>
          <w:szCs w:val="28"/>
        </w:rPr>
        <w:t>a crisi energetica</w:t>
      </w:r>
      <w:r w:rsidR="00F15068">
        <w:rPr>
          <w:rFonts w:ascii="Times New Roman" w:hAnsi="Times New Roman" w:cs="Times New Roman"/>
          <w:sz w:val="28"/>
          <w:szCs w:val="28"/>
        </w:rPr>
        <w:t>,</w:t>
      </w:r>
      <w:r w:rsidR="00F15068" w:rsidRPr="00F15068">
        <w:rPr>
          <w:rFonts w:ascii="Times New Roman" w:hAnsi="Times New Roman" w:cs="Times New Roman"/>
          <w:sz w:val="28"/>
          <w:szCs w:val="28"/>
        </w:rPr>
        <w:t xml:space="preserve"> </w:t>
      </w:r>
      <w:r w:rsidR="00F15068">
        <w:rPr>
          <w:rFonts w:ascii="Times New Roman" w:hAnsi="Times New Roman" w:cs="Times New Roman"/>
          <w:sz w:val="28"/>
          <w:szCs w:val="28"/>
        </w:rPr>
        <w:t>l’inflazione e ora la nuova crisi mediorientale.</w:t>
      </w:r>
    </w:p>
    <w:p w:rsidR="001F5577" w:rsidRDefault="00F15068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 la tematica</w:t>
      </w:r>
      <w:r w:rsidR="001F5577">
        <w:rPr>
          <w:rFonts w:ascii="Times New Roman" w:hAnsi="Times New Roman" w:cs="Times New Roman"/>
          <w:sz w:val="28"/>
          <w:szCs w:val="28"/>
        </w:rPr>
        <w:t xml:space="preserve"> dei diritti fondamentali, </w:t>
      </w:r>
      <w:r w:rsidR="00EC3CCA">
        <w:rPr>
          <w:rFonts w:ascii="Times New Roman" w:hAnsi="Times New Roman" w:cs="Times New Roman"/>
          <w:sz w:val="28"/>
          <w:szCs w:val="28"/>
        </w:rPr>
        <w:t>come</w:t>
      </w:r>
      <w:r w:rsidR="001F5577">
        <w:rPr>
          <w:rFonts w:ascii="Times New Roman" w:hAnsi="Times New Roman" w:cs="Times New Roman"/>
          <w:sz w:val="28"/>
          <w:szCs w:val="28"/>
        </w:rPr>
        <w:t xml:space="preserve"> quella degli interessi legittimi fondamentali - definizione </w:t>
      </w:r>
      <w:r w:rsidR="00E578EE">
        <w:rPr>
          <w:rFonts w:ascii="Times New Roman" w:hAnsi="Times New Roman" w:cs="Times New Roman"/>
          <w:sz w:val="28"/>
          <w:szCs w:val="28"/>
        </w:rPr>
        <w:t>cara al</w:t>
      </w:r>
      <w:r w:rsidR="001F5577">
        <w:rPr>
          <w:rFonts w:ascii="Times New Roman" w:hAnsi="Times New Roman" w:cs="Times New Roman"/>
          <w:sz w:val="28"/>
          <w:szCs w:val="28"/>
        </w:rPr>
        <w:t xml:space="preserve"> presidente Maruotti </w:t>
      </w:r>
      <w:r w:rsidR="00E578EE">
        <w:rPr>
          <w:rFonts w:ascii="Times New Roman" w:hAnsi="Times New Roman" w:cs="Times New Roman"/>
          <w:sz w:val="28"/>
          <w:szCs w:val="28"/>
        </w:rPr>
        <w:t xml:space="preserve">e </w:t>
      </w:r>
      <w:r w:rsidR="001F5577">
        <w:rPr>
          <w:rFonts w:ascii="Times New Roman" w:hAnsi="Times New Roman" w:cs="Times New Roman"/>
          <w:sz w:val="28"/>
          <w:szCs w:val="28"/>
        </w:rPr>
        <w:t xml:space="preserve">che individua l’incontro o anche lo scontro tra i diritti e l’esercizio del potere - mantiene la sua estrema attualità. </w:t>
      </w:r>
      <w:r w:rsidR="00E578EE">
        <w:rPr>
          <w:rFonts w:ascii="Times New Roman" w:hAnsi="Times New Roman" w:cs="Times New Roman"/>
          <w:sz w:val="28"/>
          <w:szCs w:val="28"/>
        </w:rPr>
        <w:t>Così</w:t>
      </w:r>
      <w:r w:rsidR="001F5577">
        <w:rPr>
          <w:rFonts w:ascii="Times New Roman" w:hAnsi="Times New Roman" w:cs="Times New Roman"/>
          <w:sz w:val="28"/>
          <w:szCs w:val="28"/>
        </w:rPr>
        <w:t xml:space="preserve"> </w:t>
      </w:r>
      <w:r w:rsidR="00E578EE">
        <w:rPr>
          <w:rFonts w:ascii="Times New Roman" w:hAnsi="Times New Roman" w:cs="Times New Roman"/>
          <w:sz w:val="28"/>
          <w:szCs w:val="28"/>
        </w:rPr>
        <w:t>come</w:t>
      </w:r>
      <w:r w:rsidR="001F5577">
        <w:rPr>
          <w:rFonts w:ascii="Times New Roman" w:hAnsi="Times New Roman" w:cs="Times New Roman"/>
          <w:sz w:val="28"/>
          <w:szCs w:val="28"/>
        </w:rPr>
        <w:t xml:space="preserve"> quella dei principi fondamentali</w:t>
      </w:r>
      <w:r w:rsidR="00E578EE">
        <w:rPr>
          <w:rFonts w:ascii="Times New Roman" w:hAnsi="Times New Roman" w:cs="Times New Roman"/>
          <w:sz w:val="28"/>
          <w:szCs w:val="28"/>
        </w:rPr>
        <w:t>,</w:t>
      </w:r>
      <w:r w:rsidR="001F5577">
        <w:rPr>
          <w:rFonts w:ascii="Times New Roman" w:hAnsi="Times New Roman" w:cs="Times New Roman"/>
          <w:sz w:val="28"/>
          <w:szCs w:val="28"/>
        </w:rPr>
        <w:t xml:space="preserve"> che trovano espressione </w:t>
      </w:r>
      <w:r w:rsidR="003F34DF">
        <w:rPr>
          <w:rFonts w:ascii="Times New Roman" w:hAnsi="Times New Roman" w:cs="Times New Roman"/>
          <w:sz w:val="28"/>
          <w:szCs w:val="28"/>
        </w:rPr>
        <w:t xml:space="preserve">ormai </w:t>
      </w:r>
      <w:r w:rsidR="001F5577">
        <w:rPr>
          <w:rFonts w:ascii="Times New Roman" w:hAnsi="Times New Roman" w:cs="Times New Roman"/>
          <w:sz w:val="28"/>
          <w:szCs w:val="28"/>
        </w:rPr>
        <w:t>non solo</w:t>
      </w:r>
      <w:r w:rsidR="00E578EE">
        <w:rPr>
          <w:rFonts w:ascii="Times New Roman" w:hAnsi="Times New Roman" w:cs="Times New Roman"/>
          <w:sz w:val="28"/>
          <w:szCs w:val="28"/>
        </w:rPr>
        <w:t xml:space="preserve"> nella C</w:t>
      </w:r>
      <w:r w:rsidR="001F5577">
        <w:rPr>
          <w:rFonts w:ascii="Times New Roman" w:hAnsi="Times New Roman" w:cs="Times New Roman"/>
          <w:sz w:val="28"/>
          <w:szCs w:val="28"/>
        </w:rPr>
        <w:t xml:space="preserve">ostituzione </w:t>
      </w:r>
      <w:r w:rsidR="00E578EE">
        <w:rPr>
          <w:rFonts w:ascii="Times New Roman" w:hAnsi="Times New Roman" w:cs="Times New Roman"/>
          <w:sz w:val="28"/>
          <w:szCs w:val="28"/>
        </w:rPr>
        <w:t xml:space="preserve">ma </w:t>
      </w:r>
      <w:r w:rsidR="001F5577">
        <w:rPr>
          <w:rFonts w:ascii="Times New Roman" w:hAnsi="Times New Roman" w:cs="Times New Roman"/>
          <w:sz w:val="28"/>
          <w:szCs w:val="28"/>
        </w:rPr>
        <w:t>anche nel</w:t>
      </w:r>
      <w:r w:rsidR="00E578EE">
        <w:rPr>
          <w:rFonts w:ascii="Times New Roman" w:hAnsi="Times New Roman" w:cs="Times New Roman"/>
          <w:sz w:val="28"/>
          <w:szCs w:val="28"/>
        </w:rPr>
        <w:t xml:space="preserve"> diritto europeo</w:t>
      </w:r>
      <w:r w:rsidR="001F5577">
        <w:rPr>
          <w:rFonts w:ascii="Times New Roman" w:hAnsi="Times New Roman" w:cs="Times New Roman"/>
          <w:sz w:val="28"/>
          <w:szCs w:val="28"/>
        </w:rPr>
        <w:t>.</w:t>
      </w:r>
    </w:p>
    <w:p w:rsidR="00D857B9" w:rsidRDefault="00E578EE" w:rsidP="004308FE">
      <w:pPr>
        <w:spacing w:line="360" w:lineRule="auto"/>
        <w:ind w:firstLine="284"/>
        <w:jc w:val="both"/>
      </w:pPr>
      <w:r>
        <w:rPr>
          <w:rFonts w:ascii="Times New Roman" w:hAnsi="Times New Roman" w:cs="Times New Roman"/>
          <w:sz w:val="28"/>
          <w:szCs w:val="28"/>
        </w:rPr>
        <w:t>S</w:t>
      </w:r>
      <w:r w:rsidR="001F5577">
        <w:rPr>
          <w:rFonts w:ascii="Times New Roman" w:hAnsi="Times New Roman" w:cs="Times New Roman"/>
          <w:sz w:val="28"/>
          <w:szCs w:val="28"/>
        </w:rPr>
        <w:t xml:space="preserve">e non vi è un sistema di protezione, garanzie e tutele, che funzioni in maniera effettiva ed efficace, i principi, i diritti e gli interessi fondamentali rischiano di rimanere circoscritti a pure affermazioni. </w:t>
      </w:r>
      <w:r w:rsidR="00591FEB">
        <w:rPr>
          <w:rFonts w:ascii="Times New Roman" w:hAnsi="Times New Roman" w:cs="Times New Roman"/>
          <w:sz w:val="28"/>
          <w:szCs w:val="28"/>
        </w:rPr>
        <w:t>L</w:t>
      </w:r>
      <w:r w:rsidR="001F5577">
        <w:rPr>
          <w:rFonts w:ascii="Times New Roman" w:hAnsi="Times New Roman" w:cs="Times New Roman"/>
          <w:sz w:val="28"/>
          <w:szCs w:val="28"/>
        </w:rPr>
        <w:t xml:space="preserve">e posizioni giuridiche soggettive </w:t>
      </w:r>
      <w:r w:rsidR="00EC3CCA">
        <w:rPr>
          <w:rFonts w:ascii="Times New Roman" w:hAnsi="Times New Roman" w:cs="Times New Roman"/>
          <w:sz w:val="28"/>
          <w:szCs w:val="28"/>
        </w:rPr>
        <w:t>sottostanti</w:t>
      </w:r>
      <w:r w:rsidR="001F5577">
        <w:rPr>
          <w:rFonts w:ascii="Times New Roman" w:hAnsi="Times New Roman" w:cs="Times New Roman"/>
          <w:sz w:val="28"/>
          <w:szCs w:val="28"/>
        </w:rPr>
        <w:t xml:space="preserve"> ai diritti </w:t>
      </w:r>
      <w:r w:rsidR="001F5577">
        <w:rPr>
          <w:rFonts w:ascii="Times New Roman" w:hAnsi="Times New Roman" w:cs="Times New Roman"/>
          <w:sz w:val="28"/>
          <w:szCs w:val="28"/>
        </w:rPr>
        <w:lastRenderedPageBreak/>
        <w:t xml:space="preserve">fondamentali hanno modo di esprimersi nella loro pienezza soltanto se ne viene garantita </w:t>
      </w:r>
      <w:r w:rsidR="003F34DF">
        <w:rPr>
          <w:rFonts w:ascii="Times New Roman" w:hAnsi="Times New Roman" w:cs="Times New Roman"/>
          <w:sz w:val="28"/>
          <w:szCs w:val="28"/>
        </w:rPr>
        <w:t>l</w:t>
      </w:r>
      <w:r w:rsidR="00591FEB">
        <w:rPr>
          <w:rFonts w:ascii="Times New Roman" w:hAnsi="Times New Roman" w:cs="Times New Roman"/>
          <w:sz w:val="28"/>
          <w:szCs w:val="28"/>
        </w:rPr>
        <w:t>’effettiv</w:t>
      </w:r>
      <w:r w:rsidR="003F34DF">
        <w:rPr>
          <w:rFonts w:ascii="Times New Roman" w:hAnsi="Times New Roman" w:cs="Times New Roman"/>
          <w:sz w:val="28"/>
          <w:szCs w:val="28"/>
        </w:rPr>
        <w:t xml:space="preserve">a </w:t>
      </w:r>
      <w:r w:rsidR="001F5577">
        <w:rPr>
          <w:rFonts w:ascii="Times New Roman" w:hAnsi="Times New Roman" w:cs="Times New Roman"/>
          <w:sz w:val="28"/>
          <w:szCs w:val="28"/>
        </w:rPr>
        <w:t xml:space="preserve">attuazione. </w:t>
      </w:r>
      <w:r w:rsidR="003F34DF">
        <w:rPr>
          <w:rFonts w:ascii="Times New Roman" w:hAnsi="Times New Roman" w:cs="Times New Roman"/>
          <w:sz w:val="28"/>
          <w:szCs w:val="28"/>
        </w:rPr>
        <w:t>E non sol</w:t>
      </w:r>
      <w:r w:rsidR="001F5577">
        <w:rPr>
          <w:rFonts w:ascii="Times New Roman" w:hAnsi="Times New Roman" w:cs="Times New Roman"/>
          <w:sz w:val="28"/>
          <w:szCs w:val="28"/>
        </w:rPr>
        <w:t xml:space="preserve">o </w:t>
      </w:r>
      <w:r w:rsidR="00D857B9">
        <w:rPr>
          <w:rFonts w:ascii="Times New Roman" w:hAnsi="Times New Roman" w:cs="Times New Roman"/>
          <w:sz w:val="28"/>
          <w:szCs w:val="28"/>
        </w:rPr>
        <w:t xml:space="preserve">attraverso la giurisdizione in generale e </w:t>
      </w:r>
      <w:r w:rsidR="001B5377">
        <w:rPr>
          <w:rFonts w:ascii="Times New Roman" w:hAnsi="Times New Roman" w:cs="Times New Roman"/>
          <w:sz w:val="28"/>
          <w:szCs w:val="28"/>
        </w:rPr>
        <w:t>quella</w:t>
      </w:r>
      <w:r w:rsidR="00D857B9">
        <w:rPr>
          <w:rFonts w:ascii="Times New Roman" w:hAnsi="Times New Roman" w:cs="Times New Roman"/>
          <w:sz w:val="28"/>
          <w:szCs w:val="28"/>
        </w:rPr>
        <w:t xml:space="preserve"> amministrativa in particolare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5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soprattutto da</w:t>
      </w:r>
      <w:r w:rsidR="001B5377">
        <w:rPr>
          <w:rFonts w:ascii="Times New Roman" w:hAnsi="Times New Roman" w:cs="Times New Roman"/>
          <w:sz w:val="28"/>
          <w:szCs w:val="28"/>
        </w:rPr>
        <w:t xml:space="preserve"> parte de</w:t>
      </w:r>
      <w:r>
        <w:rPr>
          <w:rFonts w:ascii="Times New Roman" w:hAnsi="Times New Roman" w:cs="Times New Roman"/>
          <w:sz w:val="28"/>
          <w:szCs w:val="28"/>
        </w:rPr>
        <w:t xml:space="preserve">lla società, </w:t>
      </w:r>
      <w:r w:rsidR="00D857B9">
        <w:rPr>
          <w:rFonts w:ascii="Times New Roman" w:hAnsi="Times New Roman" w:cs="Times New Roman"/>
          <w:sz w:val="28"/>
          <w:szCs w:val="28"/>
        </w:rPr>
        <w:t xml:space="preserve">attraverso l’ordinamento giuridico, il </w:t>
      </w:r>
      <w:r>
        <w:rPr>
          <w:rFonts w:ascii="Times New Roman" w:hAnsi="Times New Roman" w:cs="Times New Roman"/>
          <w:sz w:val="28"/>
          <w:szCs w:val="28"/>
        </w:rPr>
        <w:t>quale deve essere in grado di apprestare un sistema che consenta effettività ed efficacia alla soddisfazione dei diritti fondamentali.</w:t>
      </w:r>
      <w:r w:rsidR="00EC3CCA">
        <w:rPr>
          <w:rFonts w:ascii="Times New Roman" w:hAnsi="Times New Roman" w:cs="Times New Roman"/>
          <w:sz w:val="28"/>
          <w:szCs w:val="28"/>
        </w:rPr>
        <w:t xml:space="preserve"> In attuazione di norme e principi costituzionali e del diritto europeo.</w:t>
      </w:r>
    </w:p>
    <w:p w:rsidR="00F15068" w:rsidRDefault="00D857B9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D857B9">
        <w:rPr>
          <w:rFonts w:ascii="Times New Roman" w:hAnsi="Times New Roman" w:cs="Times New Roman"/>
          <w:sz w:val="28"/>
          <w:szCs w:val="28"/>
        </w:rPr>
        <w:t xml:space="preserve">l </w:t>
      </w:r>
      <w:r>
        <w:rPr>
          <w:rFonts w:ascii="Times New Roman" w:hAnsi="Times New Roman" w:cs="Times New Roman"/>
          <w:sz w:val="28"/>
          <w:szCs w:val="28"/>
        </w:rPr>
        <w:t xml:space="preserve">giudice da solo non basta </w:t>
      </w:r>
      <w:r w:rsidR="001549F3">
        <w:rPr>
          <w:rFonts w:ascii="Times New Roman" w:hAnsi="Times New Roman" w:cs="Times New Roman"/>
          <w:sz w:val="28"/>
          <w:szCs w:val="28"/>
        </w:rPr>
        <w:t>anche perché interviene ne</w:t>
      </w:r>
      <w:r w:rsidRPr="00D857B9">
        <w:rPr>
          <w:rFonts w:ascii="Times New Roman" w:hAnsi="Times New Roman" w:cs="Times New Roman"/>
          <w:sz w:val="28"/>
          <w:szCs w:val="28"/>
        </w:rPr>
        <w:t xml:space="preserve">l momento </w:t>
      </w:r>
      <w:r w:rsidR="00EC69DC">
        <w:rPr>
          <w:rFonts w:ascii="Times New Roman" w:hAnsi="Times New Roman" w:cs="Times New Roman"/>
          <w:sz w:val="28"/>
          <w:szCs w:val="28"/>
        </w:rPr>
        <w:t>patologico</w:t>
      </w:r>
      <w:r w:rsidRPr="00D857B9">
        <w:rPr>
          <w:rFonts w:ascii="Times New Roman" w:hAnsi="Times New Roman" w:cs="Times New Roman"/>
          <w:sz w:val="28"/>
          <w:szCs w:val="28"/>
        </w:rPr>
        <w:t xml:space="preserve"> con la definizione di una controversia</w:t>
      </w:r>
      <w:r w:rsidR="00EC69DC">
        <w:rPr>
          <w:rFonts w:ascii="Times New Roman" w:hAnsi="Times New Roman" w:cs="Times New Roman"/>
          <w:sz w:val="28"/>
          <w:szCs w:val="28"/>
        </w:rPr>
        <w:t xml:space="preserve">; momento a valle che </w:t>
      </w:r>
      <w:r>
        <w:rPr>
          <w:rFonts w:ascii="Times New Roman" w:hAnsi="Times New Roman" w:cs="Times New Roman"/>
          <w:sz w:val="28"/>
          <w:szCs w:val="28"/>
        </w:rPr>
        <w:t xml:space="preserve">presuppone il fallimento </w:t>
      </w:r>
      <w:r w:rsidR="00EC3CCA">
        <w:rPr>
          <w:rFonts w:ascii="Times New Roman" w:hAnsi="Times New Roman" w:cs="Times New Roman"/>
          <w:sz w:val="28"/>
          <w:szCs w:val="28"/>
        </w:rPr>
        <w:t>del</w:t>
      </w:r>
      <w:r>
        <w:rPr>
          <w:rFonts w:ascii="Times New Roman" w:hAnsi="Times New Roman" w:cs="Times New Roman"/>
          <w:sz w:val="28"/>
          <w:szCs w:val="28"/>
        </w:rPr>
        <w:t xml:space="preserve"> sistema</w:t>
      </w:r>
      <w:r w:rsidR="00EC3C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monte</w:t>
      </w:r>
      <w:r w:rsidR="00EC3C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di protezione, garanzie e tutele.</w:t>
      </w:r>
    </w:p>
    <w:p w:rsidR="003B3156" w:rsidRDefault="001B5377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3F34DF">
        <w:rPr>
          <w:rFonts w:ascii="Times New Roman" w:hAnsi="Times New Roman" w:cs="Times New Roman"/>
          <w:sz w:val="28"/>
          <w:szCs w:val="28"/>
        </w:rPr>
        <w:t>iamo</w:t>
      </w:r>
      <w:r w:rsidR="003B3156">
        <w:rPr>
          <w:rFonts w:ascii="Times New Roman" w:hAnsi="Times New Roman" w:cs="Times New Roman"/>
          <w:sz w:val="28"/>
          <w:szCs w:val="28"/>
        </w:rPr>
        <w:t xml:space="preserve"> in una società fluida, globalizzata e multilivello.</w:t>
      </w:r>
    </w:p>
    <w:p w:rsidR="00D857B9" w:rsidRDefault="003B3156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società fluida produce crisi d’identità che a sua volta comporta mancanza di certezze. </w:t>
      </w:r>
      <w:r w:rsidR="00D857B9">
        <w:rPr>
          <w:rFonts w:ascii="Times New Roman" w:hAnsi="Times New Roman" w:cs="Times New Roman"/>
          <w:sz w:val="28"/>
          <w:szCs w:val="28"/>
        </w:rPr>
        <w:t>Lo vediamo noi operatori del diritto soprattutto nell’ambito della produzione normativa</w:t>
      </w:r>
      <w:r w:rsidR="00591FEB">
        <w:rPr>
          <w:rFonts w:ascii="Times New Roman" w:hAnsi="Times New Roman" w:cs="Times New Roman"/>
          <w:sz w:val="28"/>
          <w:szCs w:val="28"/>
        </w:rPr>
        <w:t>,</w:t>
      </w:r>
      <w:r w:rsidR="00D857B9">
        <w:rPr>
          <w:rFonts w:ascii="Times New Roman" w:hAnsi="Times New Roman" w:cs="Times New Roman"/>
          <w:sz w:val="28"/>
          <w:szCs w:val="28"/>
        </w:rPr>
        <w:t xml:space="preserve"> laddove il problema della qualità della reg</w:t>
      </w:r>
      <w:r w:rsidR="001549F3">
        <w:rPr>
          <w:rFonts w:ascii="Times New Roman" w:hAnsi="Times New Roman" w:cs="Times New Roman"/>
          <w:sz w:val="28"/>
          <w:szCs w:val="28"/>
        </w:rPr>
        <w:t>olazione è diventato impellente; c</w:t>
      </w:r>
      <w:r w:rsidR="00791EFE">
        <w:rPr>
          <w:rFonts w:ascii="Times New Roman" w:hAnsi="Times New Roman" w:cs="Times New Roman"/>
          <w:sz w:val="28"/>
          <w:szCs w:val="28"/>
        </w:rPr>
        <w:t>ome di recente evidenziato da alcuni pareri resi dalla sezione consultiva per gli atti normativi del Consiglio di Stato.</w:t>
      </w:r>
    </w:p>
    <w:p w:rsidR="003059FC" w:rsidRDefault="00D41009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 risente anche la giurisprudenza</w:t>
      </w:r>
      <w:r w:rsidR="003059FC">
        <w:rPr>
          <w:rFonts w:ascii="Times New Roman" w:hAnsi="Times New Roman" w:cs="Times New Roman"/>
          <w:sz w:val="28"/>
          <w:szCs w:val="28"/>
        </w:rPr>
        <w:t>.</w:t>
      </w:r>
    </w:p>
    <w:p w:rsidR="00D41009" w:rsidRDefault="00591FEB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D41009">
        <w:rPr>
          <w:rFonts w:ascii="Times New Roman" w:hAnsi="Times New Roman" w:cs="Times New Roman"/>
          <w:sz w:val="28"/>
          <w:szCs w:val="28"/>
        </w:rPr>
        <w:t xml:space="preserve">l giudice, nelle lacune e nell’oscurità </w:t>
      </w:r>
      <w:r w:rsidR="00EC3CCA">
        <w:rPr>
          <w:rFonts w:ascii="Times New Roman" w:hAnsi="Times New Roman" w:cs="Times New Roman"/>
          <w:sz w:val="28"/>
          <w:szCs w:val="28"/>
        </w:rPr>
        <w:t>di una</w:t>
      </w:r>
      <w:r w:rsidR="00D41009">
        <w:rPr>
          <w:rFonts w:ascii="Times New Roman" w:hAnsi="Times New Roman" w:cs="Times New Roman"/>
          <w:sz w:val="28"/>
          <w:szCs w:val="28"/>
        </w:rPr>
        <w:t xml:space="preserve"> normativa</w:t>
      </w:r>
      <w:r w:rsidR="00805203">
        <w:rPr>
          <w:rFonts w:ascii="Times New Roman" w:hAnsi="Times New Roman" w:cs="Times New Roman"/>
          <w:sz w:val="28"/>
          <w:szCs w:val="28"/>
        </w:rPr>
        <w:t xml:space="preserve"> farraginosa</w:t>
      </w:r>
      <w:r w:rsidR="00D41009">
        <w:rPr>
          <w:rFonts w:ascii="Times New Roman" w:hAnsi="Times New Roman" w:cs="Times New Roman"/>
          <w:sz w:val="28"/>
          <w:szCs w:val="28"/>
        </w:rPr>
        <w:t>, è incentivato a</w:t>
      </w:r>
      <w:r w:rsidR="001549F3">
        <w:rPr>
          <w:rFonts w:ascii="Times New Roman" w:hAnsi="Times New Roman" w:cs="Times New Roman"/>
          <w:sz w:val="28"/>
          <w:szCs w:val="28"/>
        </w:rPr>
        <w:t xml:space="preserve"> ricorrere a soluzioni creative</w:t>
      </w:r>
      <w:r w:rsidR="00D41009">
        <w:rPr>
          <w:rFonts w:ascii="Times New Roman" w:hAnsi="Times New Roman" w:cs="Times New Roman"/>
          <w:sz w:val="28"/>
          <w:szCs w:val="28"/>
        </w:rPr>
        <w:t xml:space="preserve"> a discapito </w:t>
      </w:r>
      <w:r w:rsidR="001549F3">
        <w:rPr>
          <w:rFonts w:ascii="Times New Roman" w:hAnsi="Times New Roman" w:cs="Times New Roman"/>
          <w:sz w:val="28"/>
          <w:szCs w:val="28"/>
        </w:rPr>
        <w:t>dell’a</w:t>
      </w:r>
      <w:r w:rsidR="00D41009">
        <w:rPr>
          <w:rFonts w:ascii="Times New Roman" w:hAnsi="Times New Roman" w:cs="Times New Roman"/>
          <w:sz w:val="28"/>
          <w:szCs w:val="28"/>
        </w:rPr>
        <w:t>pplica</w:t>
      </w:r>
      <w:r w:rsidR="001549F3">
        <w:rPr>
          <w:rFonts w:ascii="Times New Roman" w:hAnsi="Times New Roman" w:cs="Times New Roman"/>
          <w:sz w:val="28"/>
          <w:szCs w:val="28"/>
        </w:rPr>
        <w:t xml:space="preserve">zione </w:t>
      </w:r>
      <w:r w:rsidR="00D41009">
        <w:rPr>
          <w:rFonts w:ascii="Times New Roman" w:hAnsi="Times New Roman" w:cs="Times New Roman"/>
          <w:sz w:val="28"/>
          <w:szCs w:val="28"/>
        </w:rPr>
        <w:t>della legge</w:t>
      </w:r>
      <w:r w:rsidR="001549F3">
        <w:rPr>
          <w:rFonts w:ascii="Times New Roman" w:hAnsi="Times New Roman" w:cs="Times New Roman"/>
          <w:sz w:val="28"/>
          <w:szCs w:val="28"/>
        </w:rPr>
        <w:t xml:space="preserve">, con conseguenti </w:t>
      </w:r>
      <w:r w:rsidR="00D41009">
        <w:rPr>
          <w:rFonts w:ascii="Times New Roman" w:hAnsi="Times New Roman" w:cs="Times New Roman"/>
          <w:sz w:val="28"/>
          <w:szCs w:val="28"/>
        </w:rPr>
        <w:t xml:space="preserve">ripercussioni sulla prevedibilità </w:t>
      </w:r>
      <w:r w:rsidR="00805203">
        <w:rPr>
          <w:rFonts w:ascii="Times New Roman" w:hAnsi="Times New Roman" w:cs="Times New Roman"/>
          <w:sz w:val="28"/>
          <w:szCs w:val="28"/>
        </w:rPr>
        <w:t>e la stabilità delle decisioni</w:t>
      </w:r>
      <w:r w:rsidR="00D41009">
        <w:rPr>
          <w:rFonts w:ascii="Times New Roman" w:hAnsi="Times New Roman" w:cs="Times New Roman"/>
          <w:sz w:val="28"/>
          <w:szCs w:val="28"/>
        </w:rPr>
        <w:t xml:space="preserve">. </w:t>
      </w:r>
      <w:r w:rsidR="00805203">
        <w:rPr>
          <w:rFonts w:ascii="Times New Roman" w:hAnsi="Times New Roman" w:cs="Times New Roman"/>
          <w:sz w:val="28"/>
          <w:szCs w:val="28"/>
        </w:rPr>
        <w:t>La creatività fa parte del dna del Consiglio di Stato</w:t>
      </w:r>
      <w:r w:rsidR="001549F3">
        <w:rPr>
          <w:rFonts w:ascii="Times New Roman" w:hAnsi="Times New Roman" w:cs="Times New Roman"/>
          <w:sz w:val="28"/>
          <w:szCs w:val="28"/>
        </w:rPr>
        <w:t>, m</w:t>
      </w:r>
      <w:r w:rsidR="00805203">
        <w:rPr>
          <w:rFonts w:ascii="Times New Roman" w:hAnsi="Times New Roman" w:cs="Times New Roman"/>
          <w:sz w:val="28"/>
          <w:szCs w:val="28"/>
        </w:rPr>
        <w:t xml:space="preserve">a se si crea troppo </w:t>
      </w:r>
      <w:r w:rsidR="001549F3">
        <w:rPr>
          <w:rFonts w:ascii="Times New Roman" w:hAnsi="Times New Roman" w:cs="Times New Roman"/>
          <w:sz w:val="28"/>
          <w:szCs w:val="28"/>
        </w:rPr>
        <w:t>si corre il rischio di sostituirsi ai diversi poteri</w:t>
      </w:r>
      <w:r w:rsidR="00805203">
        <w:rPr>
          <w:rFonts w:ascii="Times New Roman" w:hAnsi="Times New Roman" w:cs="Times New Roman"/>
          <w:sz w:val="28"/>
          <w:szCs w:val="28"/>
        </w:rPr>
        <w:t xml:space="preserve"> cui compete l’emanazione delle norme.</w:t>
      </w:r>
    </w:p>
    <w:p w:rsidR="00F15068" w:rsidRDefault="00D41009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3B3156">
        <w:rPr>
          <w:rFonts w:ascii="Times New Roman" w:hAnsi="Times New Roman" w:cs="Times New Roman"/>
          <w:sz w:val="28"/>
          <w:szCs w:val="28"/>
        </w:rPr>
        <w:t>iviamo in un’epoca di profonde trasformazioni, con passi in avanti ma anche con repentini arretramenti</w:t>
      </w:r>
      <w:r w:rsidR="009B1807">
        <w:rPr>
          <w:rFonts w:ascii="Times New Roman" w:hAnsi="Times New Roman" w:cs="Times New Roman"/>
          <w:sz w:val="28"/>
          <w:szCs w:val="28"/>
        </w:rPr>
        <w:t>, caratterizzata da conflitti sociali e da u</w:t>
      </w:r>
      <w:r w:rsidR="00805203">
        <w:rPr>
          <w:rFonts w:ascii="Times New Roman" w:hAnsi="Times New Roman" w:cs="Times New Roman"/>
          <w:sz w:val="28"/>
          <w:szCs w:val="28"/>
        </w:rPr>
        <w:t>n notevole grado di complessità.</w:t>
      </w:r>
    </w:p>
    <w:p w:rsidR="00445D44" w:rsidRDefault="003F34DF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537093">
        <w:rPr>
          <w:rFonts w:ascii="Times New Roman" w:hAnsi="Times New Roman" w:cs="Times New Roman"/>
          <w:sz w:val="28"/>
          <w:szCs w:val="28"/>
        </w:rPr>
        <w:t xml:space="preserve">a globalizzazione </w:t>
      </w:r>
      <w:r w:rsidR="00B93FCD">
        <w:rPr>
          <w:rFonts w:ascii="Times New Roman" w:hAnsi="Times New Roman" w:cs="Times New Roman"/>
          <w:sz w:val="28"/>
          <w:szCs w:val="28"/>
        </w:rPr>
        <w:t>è l’effetto di</w:t>
      </w:r>
      <w:r w:rsidR="00537093">
        <w:rPr>
          <w:rFonts w:ascii="Times New Roman" w:hAnsi="Times New Roman" w:cs="Times New Roman"/>
          <w:sz w:val="28"/>
          <w:szCs w:val="28"/>
        </w:rPr>
        <w:t xml:space="preserve"> un mondo interconnesso, nel quale non è più possibile ragionare in termini di separatezza e completa autonomia. </w:t>
      </w:r>
      <w:r w:rsidR="005C1048">
        <w:rPr>
          <w:rFonts w:ascii="Times New Roman" w:hAnsi="Times New Roman" w:cs="Times New Roman"/>
          <w:sz w:val="28"/>
          <w:szCs w:val="28"/>
        </w:rPr>
        <w:t>Si pensi</w:t>
      </w:r>
      <w:r w:rsidR="00B93FCD">
        <w:rPr>
          <w:rFonts w:ascii="Times New Roman" w:hAnsi="Times New Roman" w:cs="Times New Roman"/>
          <w:sz w:val="28"/>
          <w:szCs w:val="28"/>
        </w:rPr>
        <w:t xml:space="preserve"> </w:t>
      </w:r>
      <w:r w:rsidR="005C1048">
        <w:rPr>
          <w:rFonts w:ascii="Times New Roman" w:hAnsi="Times New Roman" w:cs="Times New Roman"/>
          <w:sz w:val="28"/>
          <w:szCs w:val="28"/>
        </w:rPr>
        <w:t>a</w:t>
      </w:r>
      <w:r w:rsidR="00B93FCD">
        <w:rPr>
          <w:rFonts w:ascii="Times New Roman" w:hAnsi="Times New Roman" w:cs="Times New Roman"/>
          <w:sz w:val="28"/>
          <w:szCs w:val="28"/>
        </w:rPr>
        <w:t xml:space="preserve">i processi di espansione mondiale del commercio e della produzione, delle merci e dei mercati </w:t>
      </w:r>
      <w:r w:rsidR="00B93FCD">
        <w:rPr>
          <w:rFonts w:ascii="Times New Roman" w:hAnsi="Times New Roman" w:cs="Times New Roman"/>
          <w:sz w:val="28"/>
          <w:szCs w:val="28"/>
        </w:rPr>
        <w:lastRenderedPageBreak/>
        <w:t>finanziari, delle mode, dei media e dei programmi informatici, delle reti di notizie e comunicazioni, dei sistemi di trasporto e dei flussi migratori, dei rischi gen</w:t>
      </w:r>
      <w:r w:rsidR="00445D44">
        <w:rPr>
          <w:rFonts w:ascii="Times New Roman" w:hAnsi="Times New Roman" w:cs="Times New Roman"/>
          <w:sz w:val="28"/>
          <w:szCs w:val="28"/>
        </w:rPr>
        <w:t>erati</w:t>
      </w:r>
      <w:r w:rsidR="00B93FCD">
        <w:rPr>
          <w:rFonts w:ascii="Times New Roman" w:hAnsi="Times New Roman" w:cs="Times New Roman"/>
          <w:sz w:val="28"/>
          <w:szCs w:val="28"/>
        </w:rPr>
        <w:t xml:space="preserve"> dalla tecnologia su larga scala, dei danni ambientali e delle epidemie, nonché della criminalità organizzata e del terrorismo. </w:t>
      </w:r>
      <w:r w:rsidR="005C1048">
        <w:rPr>
          <w:rFonts w:ascii="Times New Roman" w:hAnsi="Times New Roman" w:cs="Times New Roman"/>
          <w:sz w:val="28"/>
          <w:szCs w:val="28"/>
        </w:rPr>
        <w:t>Così</w:t>
      </w:r>
      <w:r w:rsidR="00445D44">
        <w:rPr>
          <w:rFonts w:ascii="Times New Roman" w:hAnsi="Times New Roman" w:cs="Times New Roman"/>
          <w:sz w:val="28"/>
          <w:szCs w:val="28"/>
        </w:rPr>
        <w:t xml:space="preserve"> che problemi globali richiedono soluzioni globali.</w:t>
      </w:r>
    </w:p>
    <w:p w:rsidR="00EF2307" w:rsidRDefault="00537093" w:rsidP="00EB1F4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Pr="00537093">
        <w:rPr>
          <w:rFonts w:ascii="Times New Roman" w:hAnsi="Times New Roman" w:cs="Times New Roman"/>
          <w:sz w:val="28"/>
          <w:szCs w:val="28"/>
        </w:rPr>
        <w:t>multilivello</w:t>
      </w:r>
      <w:r>
        <w:rPr>
          <w:rFonts w:ascii="Times New Roman" w:hAnsi="Times New Roman" w:cs="Times New Roman"/>
          <w:sz w:val="28"/>
          <w:szCs w:val="28"/>
        </w:rPr>
        <w:t xml:space="preserve"> è </w:t>
      </w:r>
      <w:r w:rsidR="003F34DF">
        <w:rPr>
          <w:rFonts w:ascii="Times New Roman" w:hAnsi="Times New Roman" w:cs="Times New Roman"/>
          <w:sz w:val="28"/>
          <w:szCs w:val="28"/>
        </w:rPr>
        <w:t>allo stesso tempo</w:t>
      </w:r>
      <w:r>
        <w:rPr>
          <w:rFonts w:ascii="Times New Roman" w:hAnsi="Times New Roman" w:cs="Times New Roman"/>
          <w:sz w:val="28"/>
          <w:szCs w:val="28"/>
        </w:rPr>
        <w:t xml:space="preserve"> stratificazione sociale </w:t>
      </w:r>
      <w:r w:rsidR="003F34DF">
        <w:rPr>
          <w:rFonts w:ascii="Times New Roman" w:hAnsi="Times New Roman" w:cs="Times New Roman"/>
          <w:sz w:val="28"/>
          <w:szCs w:val="28"/>
        </w:rPr>
        <w:t>e</w:t>
      </w:r>
      <w:r w:rsidR="00EF2307">
        <w:rPr>
          <w:rFonts w:ascii="Times New Roman" w:hAnsi="Times New Roman" w:cs="Times New Roman"/>
          <w:sz w:val="28"/>
          <w:szCs w:val="28"/>
        </w:rPr>
        <w:t xml:space="preserve"> normativa.</w:t>
      </w:r>
    </w:p>
    <w:p w:rsidR="00EB1F4D" w:rsidRDefault="00537093" w:rsidP="00EB1F4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Ormai da tempo la regolazione di molti settori </w:t>
      </w:r>
      <w:r w:rsidR="00EB1F4D">
        <w:rPr>
          <w:rFonts w:ascii="Times New Roman" w:hAnsi="Times New Roman" w:cs="Times New Roman"/>
          <w:sz w:val="28"/>
          <w:szCs w:val="28"/>
        </w:rPr>
        <w:t xml:space="preserve">del nostro ordinamento </w:t>
      </w:r>
      <w:r>
        <w:rPr>
          <w:rFonts w:ascii="Times New Roman" w:hAnsi="Times New Roman" w:cs="Times New Roman"/>
          <w:sz w:val="28"/>
          <w:szCs w:val="28"/>
        </w:rPr>
        <w:t xml:space="preserve">è demandata agli organismi europei. </w:t>
      </w:r>
      <w:r w:rsidR="00EF2307">
        <w:rPr>
          <w:rFonts w:ascii="Times New Roman" w:hAnsi="Times New Roman" w:cs="Times New Roman"/>
          <w:sz w:val="28"/>
          <w:szCs w:val="28"/>
        </w:rPr>
        <w:t>Di qui</w:t>
      </w:r>
      <w:r w:rsidR="00D41009">
        <w:rPr>
          <w:rFonts w:ascii="Times New Roman" w:hAnsi="Times New Roman" w:cs="Times New Roman"/>
          <w:sz w:val="28"/>
          <w:szCs w:val="28"/>
        </w:rPr>
        <w:t xml:space="preserve"> </w:t>
      </w:r>
      <w:r w:rsidR="00EF2307">
        <w:rPr>
          <w:rFonts w:ascii="Times New Roman" w:hAnsi="Times New Roman" w:cs="Times New Roman"/>
          <w:sz w:val="28"/>
          <w:szCs w:val="28"/>
        </w:rPr>
        <w:t>gli</w:t>
      </w:r>
      <w:r w:rsidR="00D41009">
        <w:rPr>
          <w:rFonts w:ascii="Times New Roman" w:hAnsi="Times New Roman" w:cs="Times New Roman"/>
          <w:sz w:val="28"/>
          <w:szCs w:val="28"/>
        </w:rPr>
        <w:t xml:space="preserve"> strumenti a disposizione del giudice per assicurare </w:t>
      </w:r>
      <w:r w:rsidR="00EB1F4D" w:rsidRPr="00EB1F4D">
        <w:rPr>
          <w:rFonts w:ascii="Times New Roman" w:hAnsi="Times New Roman" w:cs="Times New Roman"/>
          <w:sz w:val="28"/>
          <w:szCs w:val="28"/>
        </w:rPr>
        <w:t>l’unità di interpretazione del diritto dell’Unione</w:t>
      </w:r>
      <w:r w:rsidR="00EF2307">
        <w:rPr>
          <w:rFonts w:ascii="Times New Roman" w:hAnsi="Times New Roman" w:cs="Times New Roman"/>
          <w:sz w:val="28"/>
          <w:szCs w:val="28"/>
        </w:rPr>
        <w:t xml:space="preserve"> con il rinvio alla Corte di Giustizia (CGUE) e l’applicazione delle diposizioni della Convenzione europea dei diritti dell’uomo (CEDU) con il parametro interposto del controllo di costituzionalità. Aumentano </w:t>
      </w:r>
      <w:r w:rsidR="00004006">
        <w:rPr>
          <w:rFonts w:ascii="Times New Roman" w:hAnsi="Times New Roman" w:cs="Times New Roman"/>
          <w:sz w:val="28"/>
          <w:szCs w:val="28"/>
        </w:rPr>
        <w:t xml:space="preserve">anche </w:t>
      </w:r>
      <w:r w:rsidR="00EF2307">
        <w:rPr>
          <w:rFonts w:ascii="Times New Roman" w:hAnsi="Times New Roman" w:cs="Times New Roman"/>
          <w:sz w:val="28"/>
          <w:szCs w:val="28"/>
        </w:rPr>
        <w:t>le occasioni di</w:t>
      </w:r>
      <w:r w:rsidR="00EB1F4D" w:rsidRPr="00EB1F4D">
        <w:rPr>
          <w:rFonts w:ascii="Times New Roman" w:hAnsi="Times New Roman" w:cs="Times New Roman"/>
          <w:sz w:val="28"/>
          <w:szCs w:val="28"/>
        </w:rPr>
        <w:t xml:space="preserve"> dialogo orizzo</w:t>
      </w:r>
      <w:r w:rsidR="00EB1F4D">
        <w:rPr>
          <w:rFonts w:ascii="Times New Roman" w:hAnsi="Times New Roman" w:cs="Times New Roman"/>
          <w:sz w:val="28"/>
          <w:szCs w:val="28"/>
        </w:rPr>
        <w:t>ntale tra i giudici europei, per incrementare</w:t>
      </w:r>
      <w:r w:rsidR="00EB1F4D" w:rsidRPr="00EB1F4D">
        <w:rPr>
          <w:rFonts w:ascii="Times New Roman" w:hAnsi="Times New Roman" w:cs="Times New Roman"/>
          <w:sz w:val="28"/>
          <w:szCs w:val="28"/>
        </w:rPr>
        <w:t xml:space="preserve"> la capacità di informazione, comprensione e applicazione da parte di questi ultimi di quelle che sono le norme europee direttamente applicabili negli ordinament</w:t>
      </w:r>
      <w:r w:rsidR="00EB1F4D">
        <w:rPr>
          <w:rFonts w:ascii="Times New Roman" w:hAnsi="Times New Roman" w:cs="Times New Roman"/>
          <w:sz w:val="28"/>
          <w:szCs w:val="28"/>
        </w:rPr>
        <w:t>i giuridici degli Stati membri.</w:t>
      </w:r>
    </w:p>
    <w:p w:rsidR="00EF2307" w:rsidRDefault="00004006" w:rsidP="00EB1F4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 rimane ancora incerta - nonostante i principi affermati dalla Corte di Giustizia - l’alternativa</w:t>
      </w:r>
      <w:r w:rsidR="00B7376C">
        <w:rPr>
          <w:rFonts w:ascii="Times New Roman" w:hAnsi="Times New Roman" w:cs="Times New Roman"/>
          <w:sz w:val="28"/>
          <w:szCs w:val="28"/>
        </w:rPr>
        <w:t>, rimessa al giudice,</w:t>
      </w:r>
      <w:r w:rsidR="00EF2307">
        <w:rPr>
          <w:rFonts w:ascii="Times New Roman" w:hAnsi="Times New Roman" w:cs="Times New Roman"/>
          <w:sz w:val="28"/>
          <w:szCs w:val="28"/>
        </w:rPr>
        <w:t xml:space="preserve"> tra il rinvio </w:t>
      </w:r>
      <w:r>
        <w:rPr>
          <w:rFonts w:ascii="Times New Roman" w:hAnsi="Times New Roman" w:cs="Times New Roman"/>
          <w:sz w:val="28"/>
          <w:szCs w:val="28"/>
        </w:rPr>
        <w:t xml:space="preserve">pregiudiziale </w:t>
      </w:r>
      <w:r w:rsidR="00EF2307">
        <w:rPr>
          <w:rFonts w:ascii="Times New Roman" w:hAnsi="Times New Roman" w:cs="Times New Roman"/>
          <w:sz w:val="28"/>
          <w:szCs w:val="28"/>
        </w:rPr>
        <w:t xml:space="preserve">alla Corte </w:t>
      </w:r>
      <w:r>
        <w:rPr>
          <w:rFonts w:ascii="Times New Roman" w:hAnsi="Times New Roman" w:cs="Times New Roman"/>
          <w:sz w:val="28"/>
          <w:szCs w:val="28"/>
        </w:rPr>
        <w:t>stessa</w:t>
      </w:r>
      <w:r w:rsidR="00EF2307">
        <w:rPr>
          <w:rFonts w:ascii="Times New Roman" w:hAnsi="Times New Roman" w:cs="Times New Roman"/>
          <w:sz w:val="28"/>
          <w:szCs w:val="28"/>
        </w:rPr>
        <w:t xml:space="preserve"> e l</w:t>
      </w:r>
      <w:r w:rsidR="003059FC">
        <w:rPr>
          <w:rFonts w:ascii="Times New Roman" w:hAnsi="Times New Roman" w:cs="Times New Roman"/>
          <w:sz w:val="28"/>
          <w:szCs w:val="28"/>
        </w:rPr>
        <w:t>’immediat</w:t>
      </w:r>
      <w:r w:rsidR="00EF2307">
        <w:rPr>
          <w:rFonts w:ascii="Times New Roman" w:hAnsi="Times New Roman" w:cs="Times New Roman"/>
          <w:sz w:val="28"/>
          <w:szCs w:val="28"/>
        </w:rPr>
        <w:t>a disapplicazione del diritto interno contrastante con il diritto europeo immediatamente applicabile</w:t>
      </w:r>
      <w:r w:rsidR="00A87024">
        <w:rPr>
          <w:rFonts w:ascii="Times New Roman" w:hAnsi="Times New Roman" w:cs="Times New Roman"/>
          <w:sz w:val="28"/>
          <w:szCs w:val="28"/>
        </w:rPr>
        <w:t xml:space="preserve">; disapplicazione </w:t>
      </w:r>
      <w:r w:rsidR="00EF2307">
        <w:rPr>
          <w:rFonts w:ascii="Times New Roman" w:hAnsi="Times New Roman" w:cs="Times New Roman"/>
          <w:sz w:val="28"/>
          <w:szCs w:val="28"/>
        </w:rPr>
        <w:t>che la Corte di Giustizia continua a ribadire</w:t>
      </w:r>
      <w:r w:rsidR="001B5377">
        <w:rPr>
          <w:rFonts w:ascii="Times New Roman" w:hAnsi="Times New Roman" w:cs="Times New Roman"/>
          <w:sz w:val="28"/>
          <w:szCs w:val="28"/>
        </w:rPr>
        <w:t>,</w:t>
      </w:r>
      <w:r w:rsidR="00EF2307">
        <w:rPr>
          <w:rFonts w:ascii="Times New Roman" w:hAnsi="Times New Roman" w:cs="Times New Roman"/>
          <w:sz w:val="28"/>
          <w:szCs w:val="28"/>
        </w:rPr>
        <w:t xml:space="preserve"> ormai da </w:t>
      </w:r>
      <w:r w:rsidR="00A87024">
        <w:rPr>
          <w:rFonts w:ascii="Times New Roman" w:hAnsi="Times New Roman" w:cs="Times New Roman"/>
          <w:sz w:val="28"/>
          <w:szCs w:val="28"/>
        </w:rPr>
        <w:t>quaranta</w:t>
      </w:r>
      <w:r w:rsidR="00EF2307">
        <w:rPr>
          <w:rFonts w:ascii="Times New Roman" w:hAnsi="Times New Roman" w:cs="Times New Roman"/>
          <w:sz w:val="28"/>
          <w:szCs w:val="28"/>
        </w:rPr>
        <w:t xml:space="preserve"> anni</w:t>
      </w:r>
      <w:r w:rsidR="001B5377">
        <w:rPr>
          <w:rFonts w:ascii="Times New Roman" w:hAnsi="Times New Roman" w:cs="Times New Roman"/>
          <w:sz w:val="28"/>
          <w:szCs w:val="28"/>
        </w:rPr>
        <w:t>,</w:t>
      </w:r>
      <w:r w:rsidR="00EF2307">
        <w:rPr>
          <w:rFonts w:ascii="Times New Roman" w:hAnsi="Times New Roman" w:cs="Times New Roman"/>
          <w:sz w:val="28"/>
          <w:szCs w:val="28"/>
        </w:rPr>
        <w:t xml:space="preserve"> </w:t>
      </w:r>
      <w:r w:rsidR="00B7376C">
        <w:rPr>
          <w:rFonts w:ascii="Times New Roman" w:hAnsi="Times New Roman" w:cs="Times New Roman"/>
          <w:sz w:val="28"/>
          <w:szCs w:val="28"/>
        </w:rPr>
        <w:t>essere</w:t>
      </w:r>
      <w:r w:rsidR="00EF2307">
        <w:rPr>
          <w:rFonts w:ascii="Times New Roman" w:hAnsi="Times New Roman" w:cs="Times New Roman"/>
          <w:sz w:val="28"/>
          <w:szCs w:val="28"/>
        </w:rPr>
        <w:t xml:space="preserve"> un obbligo non solo del giudice ma anche della Pubblica </w:t>
      </w:r>
      <w:r w:rsidR="00A87024">
        <w:rPr>
          <w:rFonts w:ascii="Times New Roman" w:hAnsi="Times New Roman" w:cs="Times New Roman"/>
          <w:sz w:val="28"/>
          <w:szCs w:val="28"/>
        </w:rPr>
        <w:t>amministrazione</w:t>
      </w:r>
      <w:r w:rsidR="00EF2307">
        <w:rPr>
          <w:rFonts w:ascii="Times New Roman" w:hAnsi="Times New Roman" w:cs="Times New Roman"/>
          <w:sz w:val="28"/>
          <w:szCs w:val="28"/>
        </w:rPr>
        <w:t>.</w:t>
      </w:r>
    </w:p>
    <w:p w:rsidR="00591FEB" w:rsidRDefault="00466C04" w:rsidP="00EB1F4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87024" w:rsidRPr="00A87024">
        <w:rPr>
          <w:rFonts w:ascii="Times New Roman" w:hAnsi="Times New Roman" w:cs="Times New Roman"/>
          <w:sz w:val="28"/>
          <w:szCs w:val="28"/>
        </w:rPr>
        <w:t>l Consiglio di Stato, come tutta la giustizia amministrativa</w:t>
      </w:r>
      <w:r w:rsidR="00A87024">
        <w:rPr>
          <w:rFonts w:ascii="Times New Roman" w:hAnsi="Times New Roman" w:cs="Times New Roman"/>
          <w:sz w:val="28"/>
          <w:szCs w:val="28"/>
        </w:rPr>
        <w:t>, si muove nella</w:t>
      </w:r>
      <w:r w:rsidR="003F34DF">
        <w:rPr>
          <w:rFonts w:ascii="Times New Roman" w:hAnsi="Times New Roman" w:cs="Times New Roman"/>
          <w:sz w:val="28"/>
          <w:szCs w:val="28"/>
        </w:rPr>
        <w:t xml:space="preserve"> società fluida, globalizzata </w:t>
      </w:r>
      <w:r w:rsidR="00E9537B">
        <w:rPr>
          <w:rFonts w:ascii="Times New Roman" w:hAnsi="Times New Roman" w:cs="Times New Roman"/>
          <w:sz w:val="28"/>
          <w:szCs w:val="28"/>
        </w:rPr>
        <w:t>e</w:t>
      </w:r>
      <w:r w:rsidR="00A87024">
        <w:rPr>
          <w:rFonts w:ascii="Times New Roman" w:hAnsi="Times New Roman" w:cs="Times New Roman"/>
          <w:sz w:val="28"/>
          <w:szCs w:val="28"/>
        </w:rPr>
        <w:t xml:space="preserve"> multilivello</w:t>
      </w:r>
      <w:r w:rsidR="003F34DF">
        <w:rPr>
          <w:rFonts w:ascii="Times New Roman" w:hAnsi="Times New Roman" w:cs="Times New Roman"/>
          <w:sz w:val="28"/>
          <w:szCs w:val="28"/>
        </w:rPr>
        <w:t>.</w:t>
      </w:r>
      <w:r w:rsidR="00E9537B">
        <w:rPr>
          <w:rFonts w:ascii="Times New Roman" w:hAnsi="Times New Roman" w:cs="Times New Roman"/>
          <w:sz w:val="28"/>
          <w:szCs w:val="28"/>
        </w:rPr>
        <w:t xml:space="preserve"> È</w:t>
      </w:r>
      <w:r w:rsidR="003F34DF">
        <w:rPr>
          <w:rFonts w:ascii="Times New Roman" w:hAnsi="Times New Roman" w:cs="Times New Roman"/>
          <w:sz w:val="28"/>
          <w:szCs w:val="28"/>
        </w:rPr>
        <w:t xml:space="preserve"> la società</w:t>
      </w:r>
      <w:r w:rsidR="00E9537B">
        <w:rPr>
          <w:rFonts w:ascii="Times New Roman" w:hAnsi="Times New Roman" w:cs="Times New Roman"/>
          <w:sz w:val="28"/>
          <w:szCs w:val="28"/>
        </w:rPr>
        <w:t xml:space="preserve"> i</w:t>
      </w:r>
      <w:r w:rsidR="003F34DF">
        <w:rPr>
          <w:rFonts w:ascii="Times New Roman" w:hAnsi="Times New Roman" w:cs="Times New Roman"/>
          <w:sz w:val="28"/>
          <w:szCs w:val="28"/>
        </w:rPr>
        <w:t>l centro di tutto</w:t>
      </w:r>
      <w:r w:rsidR="00E9537B">
        <w:rPr>
          <w:rFonts w:ascii="Times New Roman" w:hAnsi="Times New Roman" w:cs="Times New Roman"/>
          <w:sz w:val="28"/>
          <w:szCs w:val="28"/>
        </w:rPr>
        <w:t xml:space="preserve">. </w:t>
      </w:r>
      <w:r w:rsidR="00A87024">
        <w:rPr>
          <w:rFonts w:ascii="Times New Roman" w:hAnsi="Times New Roman" w:cs="Times New Roman"/>
          <w:sz w:val="28"/>
          <w:szCs w:val="28"/>
        </w:rPr>
        <w:t>I</w:t>
      </w:r>
      <w:r w:rsidR="00E9537B">
        <w:rPr>
          <w:rFonts w:ascii="Times New Roman" w:hAnsi="Times New Roman" w:cs="Times New Roman"/>
          <w:sz w:val="28"/>
          <w:szCs w:val="28"/>
        </w:rPr>
        <w:t xml:space="preserve">l resto ruota intorno come </w:t>
      </w:r>
      <w:r w:rsidR="005B340E">
        <w:rPr>
          <w:rFonts w:ascii="Times New Roman" w:hAnsi="Times New Roman" w:cs="Times New Roman"/>
          <w:sz w:val="28"/>
          <w:szCs w:val="28"/>
        </w:rPr>
        <w:t>nel</w:t>
      </w:r>
      <w:r w:rsidR="00E9537B">
        <w:rPr>
          <w:rFonts w:ascii="Times New Roman" w:hAnsi="Times New Roman" w:cs="Times New Roman"/>
          <w:sz w:val="28"/>
          <w:szCs w:val="28"/>
        </w:rPr>
        <w:t xml:space="preserve"> sistema solare</w:t>
      </w:r>
      <w:r w:rsidR="00A87024">
        <w:rPr>
          <w:rFonts w:ascii="Times New Roman" w:hAnsi="Times New Roman" w:cs="Times New Roman"/>
          <w:sz w:val="28"/>
          <w:szCs w:val="28"/>
        </w:rPr>
        <w:t>,</w:t>
      </w:r>
      <w:r w:rsidR="00E9537B">
        <w:rPr>
          <w:rFonts w:ascii="Times New Roman" w:hAnsi="Times New Roman" w:cs="Times New Roman"/>
          <w:sz w:val="28"/>
          <w:szCs w:val="28"/>
        </w:rPr>
        <w:t xml:space="preserve"> nel quale la società ne costituisce il sole e il Cons</w:t>
      </w:r>
      <w:r w:rsidR="00591FEB">
        <w:rPr>
          <w:rFonts w:ascii="Times New Roman" w:hAnsi="Times New Roman" w:cs="Times New Roman"/>
          <w:sz w:val="28"/>
          <w:szCs w:val="28"/>
        </w:rPr>
        <w:t>iglio di Stato uno dei pianeti.</w:t>
      </w:r>
    </w:p>
    <w:p w:rsidR="003F34DF" w:rsidRDefault="005B340E" w:rsidP="00EB1F4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E9537B">
        <w:rPr>
          <w:rFonts w:ascii="Times New Roman" w:hAnsi="Times New Roman" w:cs="Times New Roman"/>
          <w:sz w:val="28"/>
          <w:szCs w:val="28"/>
        </w:rPr>
        <w:t xml:space="preserve">l Consiglio di Stato non è insensibile alla società in cui </w:t>
      </w:r>
      <w:r w:rsidR="00A87024">
        <w:rPr>
          <w:rFonts w:ascii="Times New Roman" w:hAnsi="Times New Roman" w:cs="Times New Roman"/>
          <w:sz w:val="28"/>
          <w:szCs w:val="28"/>
        </w:rPr>
        <w:t>vive</w:t>
      </w:r>
      <w:r w:rsidR="00E9537B">
        <w:rPr>
          <w:rFonts w:ascii="Times New Roman" w:hAnsi="Times New Roman" w:cs="Times New Roman"/>
          <w:sz w:val="28"/>
          <w:szCs w:val="28"/>
        </w:rPr>
        <w:t>. Anzi</w:t>
      </w:r>
      <w:r w:rsidR="00B7376C">
        <w:rPr>
          <w:rFonts w:ascii="Times New Roman" w:hAnsi="Times New Roman" w:cs="Times New Roman"/>
          <w:sz w:val="28"/>
          <w:szCs w:val="28"/>
        </w:rPr>
        <w:t>,</w:t>
      </w:r>
      <w:r w:rsidR="00E9537B">
        <w:rPr>
          <w:rFonts w:ascii="Times New Roman" w:hAnsi="Times New Roman" w:cs="Times New Roman"/>
          <w:sz w:val="28"/>
          <w:szCs w:val="28"/>
        </w:rPr>
        <w:t xml:space="preserve"> ne risente in qualche modo gli influssi</w:t>
      </w:r>
      <w:r w:rsidR="00004006">
        <w:rPr>
          <w:rFonts w:ascii="Times New Roman" w:hAnsi="Times New Roman" w:cs="Times New Roman"/>
          <w:sz w:val="28"/>
          <w:szCs w:val="28"/>
        </w:rPr>
        <w:t>,</w:t>
      </w:r>
      <w:r w:rsidR="00E9537B">
        <w:rPr>
          <w:rFonts w:ascii="Times New Roman" w:hAnsi="Times New Roman" w:cs="Times New Roman"/>
          <w:sz w:val="28"/>
          <w:szCs w:val="28"/>
        </w:rPr>
        <w:t xml:space="preserve"> </w:t>
      </w:r>
      <w:r w:rsidR="00B7376C">
        <w:rPr>
          <w:rFonts w:ascii="Times New Roman" w:hAnsi="Times New Roman" w:cs="Times New Roman"/>
          <w:sz w:val="28"/>
          <w:szCs w:val="28"/>
        </w:rPr>
        <w:t>perché</w:t>
      </w:r>
      <w:r w:rsidR="00E9537B">
        <w:rPr>
          <w:rFonts w:ascii="Times New Roman" w:hAnsi="Times New Roman" w:cs="Times New Roman"/>
          <w:sz w:val="28"/>
          <w:szCs w:val="28"/>
        </w:rPr>
        <w:t xml:space="preserve"> </w:t>
      </w:r>
      <w:r w:rsidR="00B7376C">
        <w:rPr>
          <w:rFonts w:ascii="Times New Roman" w:hAnsi="Times New Roman" w:cs="Times New Roman"/>
          <w:sz w:val="28"/>
          <w:szCs w:val="28"/>
        </w:rPr>
        <w:t>è parte della società. Esso s</w:t>
      </w:r>
      <w:r w:rsidR="00E9537B">
        <w:rPr>
          <w:rFonts w:ascii="Times New Roman" w:hAnsi="Times New Roman" w:cs="Times New Roman"/>
          <w:sz w:val="28"/>
          <w:szCs w:val="28"/>
        </w:rPr>
        <w:t>volge</w:t>
      </w:r>
      <w:r w:rsidR="00A87024">
        <w:rPr>
          <w:rFonts w:ascii="Times New Roman" w:hAnsi="Times New Roman" w:cs="Times New Roman"/>
          <w:sz w:val="28"/>
          <w:szCs w:val="28"/>
        </w:rPr>
        <w:t xml:space="preserve">, come tutta la </w:t>
      </w:r>
      <w:r w:rsidR="00A87024">
        <w:rPr>
          <w:rFonts w:ascii="Times New Roman" w:hAnsi="Times New Roman" w:cs="Times New Roman"/>
          <w:sz w:val="28"/>
          <w:szCs w:val="28"/>
        </w:rPr>
        <w:lastRenderedPageBreak/>
        <w:t>giustizia amministrativa,</w:t>
      </w:r>
      <w:r w:rsidR="00E9537B">
        <w:rPr>
          <w:rFonts w:ascii="Times New Roman" w:hAnsi="Times New Roman" w:cs="Times New Roman"/>
          <w:sz w:val="28"/>
          <w:szCs w:val="28"/>
        </w:rPr>
        <w:t xml:space="preserve"> una funzione </w:t>
      </w:r>
      <w:r w:rsidR="00591FEB">
        <w:rPr>
          <w:rFonts w:ascii="Times New Roman" w:hAnsi="Times New Roman" w:cs="Times New Roman"/>
          <w:sz w:val="28"/>
          <w:szCs w:val="28"/>
        </w:rPr>
        <w:t xml:space="preserve">nobile ed </w:t>
      </w:r>
      <w:r w:rsidR="00E9537B">
        <w:rPr>
          <w:rFonts w:ascii="Times New Roman" w:hAnsi="Times New Roman" w:cs="Times New Roman"/>
          <w:sz w:val="28"/>
          <w:szCs w:val="28"/>
        </w:rPr>
        <w:t xml:space="preserve">essenziale per lo Stato, quale </w:t>
      </w:r>
      <w:r w:rsidR="005E26CF">
        <w:rPr>
          <w:rFonts w:ascii="Times New Roman" w:hAnsi="Times New Roman" w:cs="Times New Roman"/>
          <w:sz w:val="28"/>
          <w:szCs w:val="28"/>
        </w:rPr>
        <w:t>la giurisdizione</w:t>
      </w:r>
      <w:r w:rsidR="00E9537B">
        <w:rPr>
          <w:rFonts w:ascii="Times New Roman" w:hAnsi="Times New Roman" w:cs="Times New Roman"/>
          <w:sz w:val="28"/>
          <w:szCs w:val="28"/>
        </w:rPr>
        <w:t>, che richie</w:t>
      </w:r>
      <w:r>
        <w:rPr>
          <w:rFonts w:ascii="Times New Roman" w:hAnsi="Times New Roman" w:cs="Times New Roman"/>
          <w:sz w:val="28"/>
          <w:szCs w:val="28"/>
        </w:rPr>
        <w:t>de</w:t>
      </w:r>
      <w:r w:rsidR="00E9537B">
        <w:rPr>
          <w:rFonts w:ascii="Times New Roman" w:hAnsi="Times New Roman" w:cs="Times New Roman"/>
          <w:sz w:val="28"/>
          <w:szCs w:val="28"/>
        </w:rPr>
        <w:t xml:space="preserve"> il rispetto di regole imposte già dalla Costituzione.</w:t>
      </w:r>
    </w:p>
    <w:p w:rsidR="003059FC" w:rsidRDefault="005B340E" w:rsidP="00EB1F4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340E">
        <w:rPr>
          <w:rFonts w:ascii="Times New Roman" w:hAnsi="Times New Roman" w:cs="Times New Roman"/>
          <w:sz w:val="28"/>
          <w:szCs w:val="28"/>
        </w:rPr>
        <w:t>La società fluida, come l’acqua che scorre, riflette delle immagini</w:t>
      </w:r>
      <w:r w:rsidR="003059FC">
        <w:rPr>
          <w:rFonts w:ascii="Times New Roman" w:hAnsi="Times New Roman" w:cs="Times New Roman"/>
          <w:sz w:val="28"/>
          <w:szCs w:val="28"/>
        </w:rPr>
        <w:t>.</w:t>
      </w:r>
    </w:p>
    <w:p w:rsidR="005B340E" w:rsidRDefault="003059FC" w:rsidP="00EB1F4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5B340E" w:rsidRPr="005B340E">
        <w:rPr>
          <w:rFonts w:ascii="Times New Roman" w:hAnsi="Times New Roman" w:cs="Times New Roman"/>
          <w:sz w:val="28"/>
          <w:szCs w:val="28"/>
        </w:rPr>
        <w:t xml:space="preserve">i tratta di immagini in movimento, e nella normalità di immagini delle quali non è facile decifrare immediatamente il significato. Di fronte a queste immagini, il Consiglio di Stato, </w:t>
      </w:r>
      <w:r w:rsidR="005B340E">
        <w:rPr>
          <w:rFonts w:ascii="Times New Roman" w:hAnsi="Times New Roman" w:cs="Times New Roman"/>
          <w:sz w:val="28"/>
          <w:szCs w:val="28"/>
        </w:rPr>
        <w:t>e il giudice</w:t>
      </w:r>
      <w:r w:rsidR="005E26CF">
        <w:rPr>
          <w:rFonts w:ascii="Times New Roman" w:hAnsi="Times New Roman" w:cs="Times New Roman"/>
          <w:sz w:val="28"/>
          <w:szCs w:val="28"/>
        </w:rPr>
        <w:t xml:space="preserve"> amministrativo</w:t>
      </w:r>
      <w:r w:rsidR="00591FEB">
        <w:rPr>
          <w:rFonts w:ascii="Times New Roman" w:hAnsi="Times New Roman" w:cs="Times New Roman"/>
          <w:sz w:val="28"/>
          <w:szCs w:val="28"/>
        </w:rPr>
        <w:t>, agiscono</w:t>
      </w:r>
      <w:r w:rsidR="005B340E" w:rsidRPr="005B340E">
        <w:rPr>
          <w:rFonts w:ascii="Times New Roman" w:hAnsi="Times New Roman" w:cs="Times New Roman"/>
          <w:sz w:val="28"/>
          <w:szCs w:val="28"/>
        </w:rPr>
        <w:t xml:space="preserve"> come uno specchio</w:t>
      </w:r>
      <w:r w:rsidR="005E26CF">
        <w:rPr>
          <w:rFonts w:ascii="Times New Roman" w:hAnsi="Times New Roman" w:cs="Times New Roman"/>
          <w:sz w:val="28"/>
          <w:szCs w:val="28"/>
        </w:rPr>
        <w:t xml:space="preserve"> </w:t>
      </w:r>
      <w:r w:rsidR="005B340E" w:rsidRPr="005B340E">
        <w:rPr>
          <w:rFonts w:ascii="Times New Roman" w:hAnsi="Times New Roman" w:cs="Times New Roman"/>
          <w:sz w:val="28"/>
          <w:szCs w:val="28"/>
        </w:rPr>
        <w:t>particolare, perché non si limita</w:t>
      </w:r>
      <w:r w:rsidR="00591FEB">
        <w:rPr>
          <w:rFonts w:ascii="Times New Roman" w:hAnsi="Times New Roman" w:cs="Times New Roman"/>
          <w:sz w:val="28"/>
          <w:szCs w:val="28"/>
        </w:rPr>
        <w:t>no</w:t>
      </w:r>
      <w:r w:rsidR="005B340E" w:rsidRPr="005B340E">
        <w:rPr>
          <w:rFonts w:ascii="Times New Roman" w:hAnsi="Times New Roman" w:cs="Times New Roman"/>
          <w:sz w:val="28"/>
          <w:szCs w:val="28"/>
        </w:rPr>
        <w:t xml:space="preserve"> a riflettere le immagini</w:t>
      </w:r>
      <w:r w:rsidR="00591FEB">
        <w:rPr>
          <w:rFonts w:ascii="Times New Roman" w:hAnsi="Times New Roman" w:cs="Times New Roman"/>
          <w:sz w:val="28"/>
          <w:szCs w:val="28"/>
        </w:rPr>
        <w:t>, ma ricompongono</w:t>
      </w:r>
      <w:r w:rsidR="005B340E" w:rsidRPr="005B340E">
        <w:rPr>
          <w:rFonts w:ascii="Times New Roman" w:hAnsi="Times New Roman" w:cs="Times New Roman"/>
          <w:sz w:val="28"/>
          <w:szCs w:val="28"/>
        </w:rPr>
        <w:t xml:space="preserve"> i </w:t>
      </w:r>
      <w:r w:rsidR="005B340E">
        <w:rPr>
          <w:rFonts w:ascii="Times New Roman" w:hAnsi="Times New Roman" w:cs="Times New Roman"/>
          <w:sz w:val="28"/>
          <w:szCs w:val="28"/>
        </w:rPr>
        <w:t>tasselli</w:t>
      </w:r>
      <w:r w:rsidR="005B340E" w:rsidRPr="005B340E">
        <w:rPr>
          <w:rFonts w:ascii="Times New Roman" w:hAnsi="Times New Roman" w:cs="Times New Roman"/>
          <w:sz w:val="28"/>
          <w:szCs w:val="28"/>
        </w:rPr>
        <w:t xml:space="preserve"> di cui esse constano per restituirle al loro aspetto originario e renderle, almeno nelle intenzi</w:t>
      </w:r>
      <w:r w:rsidR="005C1048">
        <w:rPr>
          <w:rFonts w:ascii="Times New Roman" w:hAnsi="Times New Roman" w:cs="Times New Roman"/>
          <w:sz w:val="28"/>
          <w:szCs w:val="28"/>
        </w:rPr>
        <w:t>oni, leggibili e comprensibili.</w:t>
      </w:r>
    </w:p>
    <w:p w:rsidR="005C1048" w:rsidRDefault="005C1048" w:rsidP="00EB1F4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B340E" w:rsidRDefault="005C1048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2D9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40E">
        <w:rPr>
          <w:rFonts w:ascii="Times New Roman" w:hAnsi="Times New Roman" w:cs="Times New Roman"/>
          <w:sz w:val="28"/>
          <w:szCs w:val="28"/>
        </w:rPr>
        <w:t>Il</w:t>
      </w:r>
      <w:r w:rsidR="005B340E" w:rsidRPr="005B340E">
        <w:rPr>
          <w:rFonts w:ascii="Times New Roman" w:hAnsi="Times New Roman" w:cs="Times New Roman"/>
          <w:sz w:val="28"/>
          <w:szCs w:val="28"/>
        </w:rPr>
        <w:t xml:space="preserve"> Convegno è dedicato a tre </w:t>
      </w:r>
      <w:r w:rsidR="003059FC">
        <w:rPr>
          <w:rFonts w:ascii="Times New Roman" w:hAnsi="Times New Roman" w:cs="Times New Roman"/>
          <w:sz w:val="28"/>
          <w:szCs w:val="28"/>
        </w:rPr>
        <w:t>temi</w:t>
      </w:r>
      <w:r w:rsidR="005B340E" w:rsidRPr="005B340E">
        <w:rPr>
          <w:rFonts w:ascii="Times New Roman" w:hAnsi="Times New Roman" w:cs="Times New Roman"/>
          <w:sz w:val="28"/>
          <w:szCs w:val="28"/>
        </w:rPr>
        <w:t>: l’istruzione, con particolare riguardo alle problematiche dei bisogni educativi speciali intesi</w:t>
      </w:r>
      <w:r w:rsidR="00B7376C">
        <w:rPr>
          <w:rFonts w:ascii="Times New Roman" w:hAnsi="Times New Roman" w:cs="Times New Roman"/>
          <w:sz w:val="28"/>
          <w:szCs w:val="28"/>
        </w:rPr>
        <w:t xml:space="preserve"> in senso lato e non solo nel significato tecnico-giuridico</w:t>
      </w:r>
      <w:r w:rsidR="005B340E" w:rsidRPr="005B340E">
        <w:rPr>
          <w:rFonts w:ascii="Times New Roman" w:hAnsi="Times New Roman" w:cs="Times New Roman"/>
          <w:sz w:val="28"/>
          <w:szCs w:val="28"/>
        </w:rPr>
        <w:t xml:space="preserve">, l’ordine e la sicurezza pubblica, con particolare </w:t>
      </w:r>
      <w:r w:rsidR="00B7376C">
        <w:rPr>
          <w:rFonts w:ascii="Times New Roman" w:hAnsi="Times New Roman" w:cs="Times New Roman"/>
          <w:sz w:val="28"/>
          <w:szCs w:val="28"/>
        </w:rPr>
        <w:t>attenzione</w:t>
      </w:r>
      <w:r w:rsidR="005B340E" w:rsidRPr="005B340E">
        <w:rPr>
          <w:rFonts w:ascii="Times New Roman" w:hAnsi="Times New Roman" w:cs="Times New Roman"/>
          <w:sz w:val="28"/>
          <w:szCs w:val="28"/>
        </w:rPr>
        <w:t xml:space="preserve"> alla disciplina antimafia, e </w:t>
      </w:r>
      <w:r w:rsidR="00B7376C">
        <w:rPr>
          <w:rFonts w:ascii="Times New Roman" w:hAnsi="Times New Roman" w:cs="Times New Roman"/>
          <w:sz w:val="28"/>
          <w:szCs w:val="28"/>
        </w:rPr>
        <w:t xml:space="preserve">infine </w:t>
      </w:r>
      <w:r w:rsidR="005B340E" w:rsidRPr="005B340E">
        <w:rPr>
          <w:rFonts w:ascii="Times New Roman" w:hAnsi="Times New Roman" w:cs="Times New Roman"/>
          <w:sz w:val="28"/>
          <w:szCs w:val="28"/>
        </w:rPr>
        <w:t>la salute, con</w:t>
      </w:r>
      <w:r w:rsidR="00B7376C">
        <w:rPr>
          <w:rFonts w:ascii="Times New Roman" w:hAnsi="Times New Roman" w:cs="Times New Roman"/>
          <w:sz w:val="28"/>
          <w:szCs w:val="28"/>
        </w:rPr>
        <w:t xml:space="preserve">centrando lo studio sui </w:t>
      </w:r>
      <w:r w:rsidR="005B340E" w:rsidRPr="005B340E">
        <w:rPr>
          <w:rFonts w:ascii="Times New Roman" w:hAnsi="Times New Roman" w:cs="Times New Roman"/>
          <w:sz w:val="28"/>
          <w:szCs w:val="28"/>
        </w:rPr>
        <w:t>trattamenti sanitari</w:t>
      </w:r>
      <w:r w:rsidR="00B7376C">
        <w:rPr>
          <w:rFonts w:ascii="Times New Roman" w:hAnsi="Times New Roman" w:cs="Times New Roman"/>
          <w:sz w:val="28"/>
          <w:szCs w:val="28"/>
        </w:rPr>
        <w:t xml:space="preserve"> e le scelte eticamente sensibili</w:t>
      </w:r>
      <w:r w:rsidR="005B340E">
        <w:rPr>
          <w:rFonts w:ascii="Times New Roman" w:hAnsi="Times New Roman" w:cs="Times New Roman"/>
          <w:sz w:val="28"/>
          <w:szCs w:val="28"/>
        </w:rPr>
        <w:t>.</w:t>
      </w:r>
    </w:p>
    <w:p w:rsidR="00FA2F02" w:rsidRDefault="005B340E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5B340E">
        <w:rPr>
          <w:rFonts w:ascii="Times New Roman" w:hAnsi="Times New Roman" w:cs="Times New Roman"/>
          <w:sz w:val="28"/>
          <w:szCs w:val="28"/>
        </w:rPr>
        <w:t xml:space="preserve">i tratta di tre </w:t>
      </w:r>
      <w:r w:rsidR="003059FC">
        <w:rPr>
          <w:rFonts w:ascii="Times New Roman" w:hAnsi="Times New Roman" w:cs="Times New Roman"/>
          <w:sz w:val="28"/>
          <w:szCs w:val="28"/>
        </w:rPr>
        <w:t>temi</w:t>
      </w:r>
      <w:r w:rsidRPr="005B340E">
        <w:rPr>
          <w:rFonts w:ascii="Times New Roman" w:hAnsi="Times New Roman" w:cs="Times New Roman"/>
          <w:sz w:val="28"/>
          <w:szCs w:val="28"/>
        </w:rPr>
        <w:t xml:space="preserve"> interdipendenti, come tre </w:t>
      </w:r>
      <w:r w:rsidR="005E26CF">
        <w:rPr>
          <w:rFonts w:ascii="Times New Roman" w:hAnsi="Times New Roman" w:cs="Times New Roman"/>
          <w:sz w:val="28"/>
          <w:szCs w:val="28"/>
        </w:rPr>
        <w:t>pilastri</w:t>
      </w:r>
      <w:r w:rsidRPr="005B340E">
        <w:rPr>
          <w:rFonts w:ascii="Times New Roman" w:hAnsi="Times New Roman" w:cs="Times New Roman"/>
          <w:sz w:val="28"/>
          <w:szCs w:val="28"/>
        </w:rPr>
        <w:t xml:space="preserve"> di un’unica costruzione, nessuno dei qual</w:t>
      </w:r>
      <w:r w:rsidR="00FA2F02">
        <w:rPr>
          <w:rFonts w:ascii="Times New Roman" w:hAnsi="Times New Roman" w:cs="Times New Roman"/>
          <w:sz w:val="28"/>
          <w:szCs w:val="28"/>
        </w:rPr>
        <w:t>i si può reggere senza l’altro.</w:t>
      </w:r>
    </w:p>
    <w:p w:rsidR="005B340E" w:rsidRDefault="005B340E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340E">
        <w:rPr>
          <w:rFonts w:ascii="Times New Roman" w:hAnsi="Times New Roman" w:cs="Times New Roman"/>
          <w:sz w:val="28"/>
          <w:szCs w:val="28"/>
        </w:rPr>
        <w:t xml:space="preserve">È evidente che l’istruzione non può esistere senza </w:t>
      </w:r>
      <w:r w:rsidR="00765E7A">
        <w:rPr>
          <w:rFonts w:ascii="Times New Roman" w:hAnsi="Times New Roman" w:cs="Times New Roman"/>
          <w:sz w:val="28"/>
          <w:szCs w:val="28"/>
        </w:rPr>
        <w:t xml:space="preserve">l’ordine pubblico, </w:t>
      </w:r>
      <w:r w:rsidRPr="005B340E">
        <w:rPr>
          <w:rFonts w:ascii="Times New Roman" w:hAnsi="Times New Roman" w:cs="Times New Roman"/>
          <w:sz w:val="28"/>
          <w:szCs w:val="28"/>
        </w:rPr>
        <w:t xml:space="preserve">che l’ordine pubblico a poco serve </w:t>
      </w:r>
      <w:r w:rsidR="00765E7A">
        <w:rPr>
          <w:rFonts w:ascii="Times New Roman" w:hAnsi="Times New Roman" w:cs="Times New Roman"/>
          <w:sz w:val="28"/>
          <w:szCs w:val="28"/>
        </w:rPr>
        <w:t>senza la salute e l’istruzione</w:t>
      </w:r>
      <w:r w:rsidR="00591FEB">
        <w:rPr>
          <w:rFonts w:ascii="Times New Roman" w:hAnsi="Times New Roman" w:cs="Times New Roman"/>
          <w:sz w:val="28"/>
          <w:szCs w:val="28"/>
        </w:rPr>
        <w:t>,</w:t>
      </w:r>
      <w:r w:rsidR="00765E7A">
        <w:rPr>
          <w:rFonts w:ascii="Times New Roman" w:hAnsi="Times New Roman" w:cs="Times New Roman"/>
          <w:sz w:val="28"/>
          <w:szCs w:val="28"/>
        </w:rPr>
        <w:t xml:space="preserve"> e che </w:t>
      </w:r>
      <w:r w:rsidRPr="005B340E">
        <w:rPr>
          <w:rFonts w:ascii="Times New Roman" w:hAnsi="Times New Roman" w:cs="Times New Roman"/>
          <w:sz w:val="28"/>
          <w:szCs w:val="28"/>
        </w:rPr>
        <w:t>l’ordine pubbli</w:t>
      </w:r>
      <w:r w:rsidR="00765E7A">
        <w:rPr>
          <w:rFonts w:ascii="Times New Roman" w:hAnsi="Times New Roman" w:cs="Times New Roman"/>
          <w:sz w:val="28"/>
          <w:szCs w:val="28"/>
        </w:rPr>
        <w:t>co</w:t>
      </w:r>
      <w:r w:rsidRPr="005B340E">
        <w:rPr>
          <w:rFonts w:ascii="Times New Roman" w:hAnsi="Times New Roman" w:cs="Times New Roman"/>
          <w:sz w:val="28"/>
          <w:szCs w:val="28"/>
        </w:rPr>
        <w:t xml:space="preserve"> si può dire creato dai cittadini </w:t>
      </w:r>
      <w:r w:rsidR="005E26CF">
        <w:rPr>
          <w:rFonts w:ascii="Times New Roman" w:hAnsi="Times New Roman" w:cs="Times New Roman"/>
          <w:sz w:val="28"/>
          <w:szCs w:val="28"/>
        </w:rPr>
        <w:t>i quali,</w:t>
      </w:r>
      <w:r w:rsidRPr="005B340E">
        <w:rPr>
          <w:rFonts w:ascii="Times New Roman" w:hAnsi="Times New Roman" w:cs="Times New Roman"/>
          <w:sz w:val="28"/>
          <w:szCs w:val="28"/>
        </w:rPr>
        <w:t xml:space="preserve"> grazie alla salute e all’istruzione</w:t>
      </w:r>
      <w:r w:rsidR="005E26CF">
        <w:rPr>
          <w:rFonts w:ascii="Times New Roman" w:hAnsi="Times New Roman" w:cs="Times New Roman"/>
          <w:sz w:val="28"/>
          <w:szCs w:val="28"/>
        </w:rPr>
        <w:t>,</w:t>
      </w:r>
      <w:r w:rsidRPr="005B340E">
        <w:rPr>
          <w:rFonts w:ascii="Times New Roman" w:hAnsi="Times New Roman" w:cs="Times New Roman"/>
          <w:sz w:val="28"/>
          <w:szCs w:val="28"/>
        </w:rPr>
        <w:t xml:space="preserve"> possono condurre l’esistenza “libera e dignitosa” di cui parla la Costituzione stessa</w:t>
      </w:r>
      <w:r w:rsidR="00765E7A">
        <w:rPr>
          <w:rFonts w:ascii="Times New Roman" w:hAnsi="Times New Roman" w:cs="Times New Roman"/>
          <w:sz w:val="28"/>
          <w:szCs w:val="28"/>
        </w:rPr>
        <w:t xml:space="preserve"> (art. 36, comma 1)</w:t>
      </w:r>
      <w:r w:rsidRPr="005B340E">
        <w:rPr>
          <w:rFonts w:ascii="Times New Roman" w:hAnsi="Times New Roman" w:cs="Times New Roman"/>
          <w:sz w:val="28"/>
          <w:szCs w:val="28"/>
        </w:rPr>
        <w:t>.</w:t>
      </w:r>
    </w:p>
    <w:p w:rsidR="00FA2F02" w:rsidRDefault="00B7376C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Poi </w:t>
      </w:r>
      <w:r w:rsidR="00FA2F02" w:rsidRPr="00FA2F02">
        <w:rPr>
          <w:rFonts w:ascii="Times New Roman" w:hAnsi="Times New Roman" w:cs="Times New Roman"/>
          <w:sz w:val="28"/>
          <w:szCs w:val="28"/>
        </w:rPr>
        <w:t xml:space="preserve">la salute vuol dire diritto </w:t>
      </w:r>
      <w:r w:rsidR="00FA2F02">
        <w:rPr>
          <w:rFonts w:ascii="Times New Roman" w:hAnsi="Times New Roman" w:cs="Times New Roman"/>
          <w:sz w:val="28"/>
          <w:szCs w:val="28"/>
        </w:rPr>
        <w:t xml:space="preserve">alla vita e nello stesso tempo </w:t>
      </w:r>
      <w:r>
        <w:rPr>
          <w:rFonts w:ascii="Times New Roman" w:hAnsi="Times New Roman" w:cs="Times New Roman"/>
          <w:sz w:val="28"/>
          <w:szCs w:val="28"/>
        </w:rPr>
        <w:t>è a</w:t>
      </w:r>
      <w:r w:rsidR="00FA2F02" w:rsidRPr="00FA2F02">
        <w:rPr>
          <w:rFonts w:ascii="Times New Roman" w:hAnsi="Times New Roman" w:cs="Times New Roman"/>
          <w:sz w:val="28"/>
          <w:szCs w:val="28"/>
        </w:rPr>
        <w:t xml:space="preserve"> base della libertà.</w:t>
      </w:r>
    </w:p>
    <w:p w:rsidR="005E26CF" w:rsidRPr="005E26CF" w:rsidRDefault="005E26CF" w:rsidP="005E26C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Incominciando dall’argomento della prima sessione, l’art. 34 della Costituzione </w:t>
      </w:r>
      <w:r w:rsidR="008009A7">
        <w:rPr>
          <w:rFonts w:ascii="Times New Roman" w:hAnsi="Times New Roman" w:cs="Times New Roman"/>
          <w:sz w:val="28"/>
          <w:szCs w:val="28"/>
        </w:rPr>
        <w:t>afferma</w:t>
      </w:r>
      <w:r>
        <w:rPr>
          <w:rFonts w:ascii="Times New Roman" w:hAnsi="Times New Roman" w:cs="Times New Roman"/>
          <w:sz w:val="28"/>
          <w:szCs w:val="28"/>
        </w:rPr>
        <w:t>, nei primi tre commi, che “</w:t>
      </w:r>
      <w:r w:rsidRPr="005E26CF">
        <w:rPr>
          <w:rFonts w:ascii="Times New Roman" w:hAnsi="Times New Roman" w:cs="Times New Roman"/>
          <w:i/>
          <w:sz w:val="28"/>
          <w:szCs w:val="28"/>
        </w:rPr>
        <w:t>La scuola è aperta a tutti.</w:t>
      </w:r>
    </w:p>
    <w:p w:rsidR="005E26CF" w:rsidRPr="005E26CF" w:rsidRDefault="005E26CF" w:rsidP="005E26CF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6CF">
        <w:rPr>
          <w:rFonts w:ascii="Times New Roman" w:hAnsi="Times New Roman" w:cs="Times New Roman"/>
          <w:i/>
          <w:sz w:val="28"/>
          <w:szCs w:val="28"/>
        </w:rPr>
        <w:t>L'istruzione inferiore, impartita per almeno otto anni, è obbligatoria e gratuita.</w:t>
      </w:r>
    </w:p>
    <w:p w:rsidR="00765E7A" w:rsidRDefault="005E26CF" w:rsidP="005E26C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CF">
        <w:rPr>
          <w:rFonts w:ascii="Times New Roman" w:hAnsi="Times New Roman" w:cs="Times New Roman"/>
          <w:i/>
          <w:sz w:val="28"/>
          <w:szCs w:val="28"/>
        </w:rPr>
        <w:lastRenderedPageBreak/>
        <w:t>I capaci e meritevoli, anche se privi di mezzi, hanno diritto di raggiungere i gradi più alti degli studi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5E26CF" w:rsidRDefault="005E26CF" w:rsidP="005E26C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5E26CF">
        <w:rPr>
          <w:rFonts w:ascii="Times New Roman" w:hAnsi="Times New Roman" w:cs="Times New Roman"/>
          <w:sz w:val="28"/>
          <w:szCs w:val="28"/>
        </w:rPr>
        <w:t xml:space="preserve">’istruzione obbligatoria è lo strumento necessario ad ogni cittadino per acquisire le conoscenze di base </w:t>
      </w:r>
      <w:r w:rsidR="001B5377">
        <w:rPr>
          <w:rFonts w:ascii="Times New Roman" w:hAnsi="Times New Roman" w:cs="Times New Roman"/>
          <w:sz w:val="28"/>
          <w:szCs w:val="28"/>
        </w:rPr>
        <w:t>essenziali</w:t>
      </w:r>
      <w:r w:rsidRPr="005E26CF">
        <w:rPr>
          <w:rFonts w:ascii="Times New Roman" w:hAnsi="Times New Roman" w:cs="Times New Roman"/>
          <w:sz w:val="28"/>
          <w:szCs w:val="28"/>
        </w:rPr>
        <w:t xml:space="preserve"> ad esercitare in modo consapevole i propri diritti e in ultima analisi per rendere effettiva la democrazia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6CF" w:rsidRDefault="005E26CF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CF">
        <w:rPr>
          <w:rFonts w:ascii="Times New Roman" w:hAnsi="Times New Roman" w:cs="Times New Roman"/>
          <w:sz w:val="28"/>
          <w:szCs w:val="28"/>
        </w:rPr>
        <w:t>È questa la ragione per cui la scuola dell’obbligo “non può bocciare”, non nel senso che debba comunque distribuire un diploma a semplice richiesta dell’interessato, ma nel senso che quest</w:t>
      </w:r>
      <w:r w:rsidR="00591FEB">
        <w:rPr>
          <w:rFonts w:ascii="Times New Roman" w:hAnsi="Times New Roman" w:cs="Times New Roman"/>
          <w:sz w:val="28"/>
          <w:szCs w:val="28"/>
        </w:rPr>
        <w:t xml:space="preserve">i </w:t>
      </w:r>
      <w:r w:rsidRPr="005E26CF">
        <w:rPr>
          <w:rFonts w:ascii="Times New Roman" w:hAnsi="Times New Roman" w:cs="Times New Roman"/>
          <w:sz w:val="28"/>
          <w:szCs w:val="28"/>
        </w:rPr>
        <w:t>non</w:t>
      </w:r>
      <w:r w:rsidRPr="005E26CF">
        <w:t xml:space="preserve"> </w:t>
      </w:r>
      <w:r w:rsidRPr="005E26CF">
        <w:rPr>
          <w:rFonts w:ascii="Times New Roman" w:hAnsi="Times New Roman" w:cs="Times New Roman"/>
          <w:sz w:val="28"/>
          <w:szCs w:val="28"/>
        </w:rPr>
        <w:t>può e non deve lasciarla se prima non ha effettivamente acquisito quelle conoscenze di base delle quali si è detto.</w:t>
      </w:r>
    </w:p>
    <w:p w:rsidR="005E26CF" w:rsidRDefault="00E72CE8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 viene in considerazione</w:t>
      </w:r>
      <w:r w:rsidRPr="00E72CE8">
        <w:rPr>
          <w:rFonts w:ascii="Times New Roman" w:hAnsi="Times New Roman" w:cs="Times New Roman"/>
          <w:sz w:val="28"/>
          <w:szCs w:val="28"/>
        </w:rPr>
        <w:t xml:space="preserve"> una realtà che in precedenza passava sotto silenzio, </w:t>
      </w:r>
      <w:r>
        <w:rPr>
          <w:rFonts w:ascii="Times New Roman" w:hAnsi="Times New Roman" w:cs="Times New Roman"/>
          <w:sz w:val="28"/>
          <w:szCs w:val="28"/>
        </w:rPr>
        <w:t xml:space="preserve">ossia </w:t>
      </w:r>
      <w:r w:rsidRPr="00E72CE8">
        <w:rPr>
          <w:rFonts w:ascii="Times New Roman" w:hAnsi="Times New Roman" w:cs="Times New Roman"/>
          <w:sz w:val="28"/>
          <w:szCs w:val="28"/>
        </w:rPr>
        <w:t>l’esistenza dei bisogni educativi speciali</w:t>
      </w:r>
      <w:r w:rsidR="00DE7CEA">
        <w:rPr>
          <w:rFonts w:ascii="Times New Roman" w:hAnsi="Times New Roman" w:cs="Times New Roman"/>
          <w:sz w:val="28"/>
          <w:szCs w:val="28"/>
        </w:rPr>
        <w:t xml:space="preserve"> e di disturbi specifici dell’apprendimento</w:t>
      </w:r>
      <w:r w:rsidRPr="00E72CE8">
        <w:rPr>
          <w:rFonts w:ascii="Times New Roman" w:hAnsi="Times New Roman" w:cs="Times New Roman"/>
          <w:sz w:val="28"/>
          <w:szCs w:val="28"/>
        </w:rPr>
        <w:t>, ovvero di ragazzi e ragazze che non possono e non devono essere lasciati indietro, nonostante le difficoltà che incontrano, dovute a condizioni di salute, personali o sociali. Dall’altro lato, è sempre più attuale la necessità di integrare nel sistema dell’istruzione ragazzi e ragazze che provengono da realtà culturali e linguistiche variegate e diverse dalla nostra.</w:t>
      </w:r>
    </w:p>
    <w:p w:rsidR="00E72CE8" w:rsidRDefault="00C51F91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una società fluida la scuola assume importanza fondamentale</w:t>
      </w:r>
      <w:r w:rsidR="002664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assieme alla famiglia</w:t>
      </w:r>
      <w:r w:rsidR="002664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nella formazione dell’individuo. Soprattutto nel dare un tessuto di valori e di certezze</w:t>
      </w:r>
      <w:r w:rsidR="0026649E">
        <w:rPr>
          <w:rFonts w:ascii="Times New Roman" w:hAnsi="Times New Roman" w:cs="Times New Roman"/>
          <w:sz w:val="28"/>
          <w:szCs w:val="28"/>
        </w:rPr>
        <w:t>, nonché di basilari regole di convivenza civile,</w:t>
      </w:r>
      <w:r>
        <w:rPr>
          <w:rFonts w:ascii="Times New Roman" w:hAnsi="Times New Roman" w:cs="Times New Roman"/>
          <w:sz w:val="28"/>
          <w:szCs w:val="28"/>
        </w:rPr>
        <w:t xml:space="preserve"> in alternativa a modelli </w:t>
      </w:r>
      <w:r w:rsidR="00D365A1">
        <w:rPr>
          <w:rFonts w:ascii="Times New Roman" w:hAnsi="Times New Roman" w:cs="Times New Roman"/>
          <w:sz w:val="28"/>
          <w:szCs w:val="28"/>
        </w:rPr>
        <w:t xml:space="preserve">diversi, spesso </w:t>
      </w:r>
      <w:r w:rsidR="00F121AE">
        <w:rPr>
          <w:rFonts w:ascii="Times New Roman" w:hAnsi="Times New Roman" w:cs="Times New Roman"/>
          <w:sz w:val="28"/>
          <w:szCs w:val="28"/>
        </w:rPr>
        <w:t>sbagliati</w:t>
      </w:r>
      <w:r w:rsidR="00D365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che provengono</w:t>
      </w:r>
      <w:r w:rsidR="0026649E">
        <w:rPr>
          <w:rFonts w:ascii="Times New Roman" w:hAnsi="Times New Roman" w:cs="Times New Roman"/>
          <w:sz w:val="28"/>
          <w:szCs w:val="28"/>
        </w:rPr>
        <w:t xml:space="preserve"> da altre direzioni e</w:t>
      </w:r>
      <w:r>
        <w:rPr>
          <w:rFonts w:ascii="Times New Roman" w:hAnsi="Times New Roman" w:cs="Times New Roman"/>
          <w:sz w:val="28"/>
          <w:szCs w:val="28"/>
        </w:rPr>
        <w:t xml:space="preserve"> in prevalenza dai social.</w:t>
      </w:r>
    </w:p>
    <w:p w:rsidR="00C51F91" w:rsidRDefault="00C51F91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riguardo all’ordine pubblico, </w:t>
      </w:r>
      <w:r w:rsidRPr="00C51F91">
        <w:rPr>
          <w:rFonts w:ascii="Times New Roman" w:hAnsi="Times New Roman" w:cs="Times New Roman"/>
          <w:sz w:val="28"/>
          <w:szCs w:val="28"/>
        </w:rPr>
        <w:t xml:space="preserve">inteso con accezioni di volta in volta diverse a seconda del contesto storico e sociale, </w:t>
      </w:r>
      <w:r w:rsidR="00527A5A">
        <w:rPr>
          <w:rFonts w:ascii="Times New Roman" w:hAnsi="Times New Roman" w:cs="Times New Roman"/>
          <w:sz w:val="28"/>
          <w:szCs w:val="28"/>
        </w:rPr>
        <w:t xml:space="preserve">il discorso va su quelle </w:t>
      </w:r>
      <w:r w:rsidRPr="00C51F91">
        <w:rPr>
          <w:rFonts w:ascii="Times New Roman" w:hAnsi="Times New Roman" w:cs="Times New Roman"/>
          <w:sz w:val="28"/>
          <w:szCs w:val="28"/>
        </w:rPr>
        <w:t xml:space="preserve">misure sostanzialmente afflittive delle libertà personali e patrimoniali, ma diverse dalla sanzione penale perché non direttamente dipendenti dalla </w:t>
      </w:r>
      <w:r w:rsidR="00527A5A">
        <w:rPr>
          <w:rFonts w:ascii="Times New Roman" w:hAnsi="Times New Roman" w:cs="Times New Roman"/>
          <w:sz w:val="28"/>
          <w:szCs w:val="28"/>
        </w:rPr>
        <w:t>commissione di un reato e</w:t>
      </w:r>
      <w:r w:rsidRPr="00C51F91">
        <w:rPr>
          <w:rFonts w:ascii="Times New Roman" w:hAnsi="Times New Roman" w:cs="Times New Roman"/>
          <w:sz w:val="28"/>
          <w:szCs w:val="28"/>
        </w:rPr>
        <w:t xml:space="preserve"> applicate in prima istanza dall’autorità di polizia</w:t>
      </w:r>
      <w:r w:rsidR="00527A5A">
        <w:rPr>
          <w:rFonts w:ascii="Times New Roman" w:hAnsi="Times New Roman" w:cs="Times New Roman"/>
          <w:sz w:val="28"/>
          <w:szCs w:val="28"/>
        </w:rPr>
        <w:t xml:space="preserve">. La cui previsione, da parte della legge, </w:t>
      </w:r>
      <w:r w:rsidR="00416E8C">
        <w:rPr>
          <w:rFonts w:ascii="Times New Roman" w:hAnsi="Times New Roman" w:cs="Times New Roman"/>
          <w:sz w:val="28"/>
          <w:szCs w:val="28"/>
        </w:rPr>
        <w:t>si riconnette</w:t>
      </w:r>
      <w:r w:rsidR="00591FEB">
        <w:rPr>
          <w:rFonts w:ascii="Times New Roman" w:hAnsi="Times New Roman" w:cs="Times New Roman"/>
          <w:sz w:val="28"/>
          <w:szCs w:val="28"/>
        </w:rPr>
        <w:t>,</w:t>
      </w:r>
      <w:r w:rsidR="00416E8C">
        <w:rPr>
          <w:rFonts w:ascii="Times New Roman" w:hAnsi="Times New Roman" w:cs="Times New Roman"/>
          <w:sz w:val="28"/>
          <w:szCs w:val="28"/>
        </w:rPr>
        <w:t xml:space="preserve"> </w:t>
      </w:r>
      <w:r w:rsidR="00527A5A" w:rsidRPr="00527A5A">
        <w:rPr>
          <w:rFonts w:ascii="Times New Roman" w:hAnsi="Times New Roman" w:cs="Times New Roman"/>
          <w:sz w:val="28"/>
          <w:szCs w:val="28"/>
        </w:rPr>
        <w:t xml:space="preserve">non al verificarsi di fatti singolarmente determinati, ma a un complesso </w:t>
      </w:r>
      <w:r w:rsidR="00004006">
        <w:rPr>
          <w:rFonts w:ascii="Times New Roman" w:hAnsi="Times New Roman" w:cs="Times New Roman"/>
          <w:sz w:val="28"/>
          <w:szCs w:val="28"/>
        </w:rPr>
        <w:t>di comportamenti che costituiscono una "condotta"</w:t>
      </w:r>
      <w:r w:rsidR="00527A5A" w:rsidRPr="00527A5A">
        <w:rPr>
          <w:rFonts w:ascii="Times New Roman" w:hAnsi="Times New Roman" w:cs="Times New Roman"/>
          <w:sz w:val="28"/>
          <w:szCs w:val="28"/>
        </w:rPr>
        <w:t xml:space="preserve"> assunta dal legislatore come indice di pericolosità sociale.</w:t>
      </w:r>
    </w:p>
    <w:p w:rsidR="00591FEB" w:rsidRDefault="003059FC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</w:t>
      </w:r>
      <w:r w:rsidR="00527A5A">
        <w:rPr>
          <w:rFonts w:ascii="Times New Roman" w:hAnsi="Times New Roman" w:cs="Times New Roman"/>
          <w:sz w:val="28"/>
          <w:szCs w:val="28"/>
        </w:rPr>
        <w:t>i assiste all’incontro/scontro tra diversi diritti costituzionalmente garantiti: sicurezza, libertà personale, libera iniziativa economica</w:t>
      </w:r>
      <w:r w:rsidR="00272D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lavoro e </w:t>
      </w:r>
      <w:r w:rsidR="00272D97">
        <w:rPr>
          <w:rFonts w:ascii="Times New Roman" w:hAnsi="Times New Roman" w:cs="Times New Roman"/>
          <w:sz w:val="28"/>
          <w:szCs w:val="28"/>
        </w:rPr>
        <w:t>occupazione</w:t>
      </w:r>
      <w:r w:rsidR="00527A5A">
        <w:rPr>
          <w:rFonts w:ascii="Times New Roman" w:hAnsi="Times New Roman" w:cs="Times New Roman"/>
          <w:sz w:val="28"/>
          <w:szCs w:val="28"/>
        </w:rPr>
        <w:t>.</w:t>
      </w:r>
      <w:r w:rsidR="00D365A1">
        <w:rPr>
          <w:rFonts w:ascii="Times New Roman" w:hAnsi="Times New Roman" w:cs="Times New Roman"/>
          <w:sz w:val="28"/>
          <w:szCs w:val="28"/>
        </w:rPr>
        <w:t xml:space="preserve"> In particolare, un forte e incisivo potere amministrativo di prevenzione interferisce con il diritto di impresa economica del soggetto che ne viene inciso. Ma il potere agisce a tutela d</w:t>
      </w:r>
      <w:r w:rsidR="00591FEB">
        <w:rPr>
          <w:rFonts w:ascii="Times New Roman" w:hAnsi="Times New Roman" w:cs="Times New Roman"/>
          <w:sz w:val="28"/>
          <w:szCs w:val="28"/>
        </w:rPr>
        <w:t>i altri interessi pubblici che vanno pur essi salvaguardati</w:t>
      </w:r>
      <w:r>
        <w:rPr>
          <w:rFonts w:ascii="Times New Roman" w:hAnsi="Times New Roman" w:cs="Times New Roman"/>
          <w:sz w:val="28"/>
          <w:szCs w:val="28"/>
        </w:rPr>
        <w:t xml:space="preserve"> e ponderati</w:t>
      </w:r>
      <w:r w:rsidR="00591FEB">
        <w:rPr>
          <w:rFonts w:ascii="Times New Roman" w:hAnsi="Times New Roman" w:cs="Times New Roman"/>
          <w:sz w:val="28"/>
          <w:szCs w:val="28"/>
        </w:rPr>
        <w:t>.</w:t>
      </w:r>
    </w:p>
    <w:p w:rsidR="00527A5A" w:rsidRDefault="00527A5A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ruolo del giudice </w:t>
      </w:r>
      <w:r w:rsidR="00D365A1">
        <w:rPr>
          <w:rFonts w:ascii="Times New Roman" w:hAnsi="Times New Roman" w:cs="Times New Roman"/>
          <w:sz w:val="28"/>
          <w:szCs w:val="28"/>
        </w:rPr>
        <w:t>amministrativo</w:t>
      </w:r>
      <w:r>
        <w:rPr>
          <w:rFonts w:ascii="Times New Roman" w:hAnsi="Times New Roman" w:cs="Times New Roman"/>
          <w:sz w:val="28"/>
          <w:szCs w:val="28"/>
        </w:rPr>
        <w:t xml:space="preserve"> è delicato, perché</w:t>
      </w:r>
      <w:r w:rsidR="00642BE2">
        <w:rPr>
          <w:rFonts w:ascii="Times New Roman" w:hAnsi="Times New Roman" w:cs="Times New Roman"/>
          <w:sz w:val="28"/>
          <w:szCs w:val="28"/>
        </w:rPr>
        <w:t>, nell’osservanza del principio di legalità,</w:t>
      </w:r>
      <w:r>
        <w:rPr>
          <w:rFonts w:ascii="Times New Roman" w:hAnsi="Times New Roman" w:cs="Times New Roman"/>
          <w:sz w:val="28"/>
          <w:szCs w:val="28"/>
        </w:rPr>
        <w:t xml:space="preserve"> allo stesso spetta ponderare la garanzia effettiva della libertà del cittadino da un lato </w:t>
      </w:r>
      <w:r w:rsidR="00642BE2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la sua sicurezza nel vivere dall’</w:t>
      </w:r>
      <w:r w:rsidR="00642BE2">
        <w:rPr>
          <w:rFonts w:ascii="Times New Roman" w:hAnsi="Times New Roman" w:cs="Times New Roman"/>
          <w:sz w:val="28"/>
          <w:szCs w:val="28"/>
        </w:rPr>
        <w:t>altro, e decidere se, a seconda delle circostanze del caso concreto, dare prevalenza all’una o all’altra.</w:t>
      </w:r>
    </w:p>
    <w:p w:rsidR="00642BE2" w:rsidRDefault="003B1B6D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1B6D">
        <w:rPr>
          <w:rFonts w:ascii="Times New Roman" w:hAnsi="Times New Roman" w:cs="Times New Roman"/>
          <w:sz w:val="28"/>
          <w:szCs w:val="28"/>
        </w:rPr>
        <w:t>Venendo alla salute, l’art. 32 Cost. la definisce diritto fondamentale, aggiungendo però un inciso, “</w:t>
      </w:r>
      <w:r w:rsidRPr="003B1B6D">
        <w:rPr>
          <w:rFonts w:ascii="Times New Roman" w:hAnsi="Times New Roman" w:cs="Times New Roman"/>
          <w:i/>
          <w:sz w:val="28"/>
          <w:szCs w:val="28"/>
        </w:rPr>
        <w:t>Nessuno può essere obbligato a un determinato trattamento sanitario se non per disposizione di legge</w:t>
      </w:r>
      <w:r w:rsidR="00004006">
        <w:rPr>
          <w:rFonts w:ascii="Times New Roman" w:hAnsi="Times New Roman" w:cs="Times New Roman"/>
          <w:sz w:val="28"/>
          <w:szCs w:val="28"/>
        </w:rPr>
        <w:t>”;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9FC">
        <w:rPr>
          <w:rFonts w:ascii="Times New Roman" w:hAnsi="Times New Roman" w:cs="Times New Roman"/>
          <w:sz w:val="28"/>
          <w:szCs w:val="28"/>
        </w:rPr>
        <w:t xml:space="preserve">inciso </w:t>
      </w:r>
      <w:r w:rsidRPr="003B1B6D">
        <w:rPr>
          <w:rFonts w:ascii="Times New Roman" w:hAnsi="Times New Roman" w:cs="Times New Roman"/>
          <w:sz w:val="28"/>
          <w:szCs w:val="28"/>
        </w:rPr>
        <w:t>problematico per chi ritenga che la salute stessa possa e debba essere il risultato di scelte esclusivamente individuali, nelle quali lo Stato non avrebbe in assoluto alcun diritto di ingerirsi.</w:t>
      </w:r>
    </w:p>
    <w:p w:rsidR="00527A5A" w:rsidRDefault="007D3C55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Qui interviene </w:t>
      </w:r>
      <w:r w:rsidR="00004006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Corte Costituzionale</w:t>
      </w:r>
      <w:r w:rsidR="00987F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che in varie occasioni ha stabilito le condizioni </w:t>
      </w:r>
      <w:r w:rsidR="00E35217">
        <w:rPr>
          <w:rFonts w:ascii="Times New Roman" w:hAnsi="Times New Roman" w:cs="Times New Roman"/>
          <w:sz w:val="28"/>
          <w:szCs w:val="28"/>
        </w:rPr>
        <w:t xml:space="preserve">e i principi </w:t>
      </w:r>
      <w:r>
        <w:rPr>
          <w:rFonts w:ascii="Times New Roman" w:hAnsi="Times New Roman" w:cs="Times New Roman"/>
          <w:sz w:val="28"/>
          <w:szCs w:val="28"/>
        </w:rPr>
        <w:t xml:space="preserve">entro </w:t>
      </w:r>
      <w:r w:rsidR="00E3521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quali al legislatore è consentito imporre u</w:t>
      </w:r>
      <w:r w:rsidRPr="007D3C55">
        <w:rPr>
          <w:rFonts w:ascii="Times New Roman" w:hAnsi="Times New Roman" w:cs="Times New Roman"/>
          <w:sz w:val="28"/>
          <w:szCs w:val="28"/>
        </w:rPr>
        <w:t>n trattamento sanitario</w:t>
      </w:r>
      <w:r w:rsidR="00F11CC8">
        <w:rPr>
          <w:rFonts w:ascii="Times New Roman" w:hAnsi="Times New Roman" w:cs="Times New Roman"/>
          <w:sz w:val="28"/>
          <w:szCs w:val="28"/>
        </w:rPr>
        <w:t xml:space="preserve"> nella considerazione della salute </w:t>
      </w:r>
      <w:r w:rsidR="00E35217">
        <w:rPr>
          <w:rFonts w:ascii="Times New Roman" w:hAnsi="Times New Roman" w:cs="Times New Roman"/>
          <w:sz w:val="28"/>
          <w:szCs w:val="28"/>
        </w:rPr>
        <w:t xml:space="preserve">anche </w:t>
      </w:r>
      <w:r w:rsidR="00F11CC8">
        <w:rPr>
          <w:rFonts w:ascii="Times New Roman" w:hAnsi="Times New Roman" w:cs="Times New Roman"/>
          <w:sz w:val="28"/>
          <w:szCs w:val="28"/>
        </w:rPr>
        <w:t>come interesse della collettività.</w:t>
      </w:r>
    </w:p>
    <w:p w:rsidR="00987F1B" w:rsidRDefault="00987F1B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35217" w:rsidRDefault="00987F1B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7F1B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217">
        <w:rPr>
          <w:rFonts w:ascii="Times New Roman" w:hAnsi="Times New Roman" w:cs="Times New Roman"/>
          <w:sz w:val="28"/>
          <w:szCs w:val="28"/>
        </w:rPr>
        <w:t>I</w:t>
      </w:r>
      <w:r w:rsidR="00E35217" w:rsidRPr="00E35217">
        <w:rPr>
          <w:rFonts w:ascii="Times New Roman" w:hAnsi="Times New Roman" w:cs="Times New Roman"/>
          <w:sz w:val="28"/>
          <w:szCs w:val="28"/>
        </w:rPr>
        <w:t xml:space="preserve"> diritti di cui si è parlato, salute, sicurezza e istruzione, sono </w:t>
      </w:r>
      <w:r>
        <w:rPr>
          <w:rFonts w:ascii="Times New Roman" w:hAnsi="Times New Roman" w:cs="Times New Roman"/>
          <w:sz w:val="28"/>
          <w:szCs w:val="28"/>
        </w:rPr>
        <w:t xml:space="preserve">anche </w:t>
      </w:r>
      <w:r w:rsidR="00E35217" w:rsidRPr="00E35217">
        <w:rPr>
          <w:rFonts w:ascii="Times New Roman" w:hAnsi="Times New Roman" w:cs="Times New Roman"/>
          <w:sz w:val="28"/>
          <w:szCs w:val="28"/>
        </w:rPr>
        <w:t>diritti sociali</w:t>
      </w:r>
      <w:r w:rsidR="00E35217">
        <w:rPr>
          <w:rFonts w:ascii="Times New Roman" w:hAnsi="Times New Roman" w:cs="Times New Roman"/>
          <w:sz w:val="28"/>
          <w:szCs w:val="28"/>
        </w:rPr>
        <w:t>.</w:t>
      </w:r>
    </w:p>
    <w:p w:rsidR="00466C04" w:rsidRDefault="00E35217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diritti sociali, </w:t>
      </w:r>
      <w:r w:rsidRPr="00E35217">
        <w:rPr>
          <w:rFonts w:ascii="Times New Roman" w:hAnsi="Times New Roman" w:cs="Times New Roman"/>
          <w:sz w:val="28"/>
          <w:szCs w:val="28"/>
        </w:rPr>
        <w:t>in quanto consistono in pretese a prestazioni, hanno un costo: a differenza dei diritti di libertà</w:t>
      </w:r>
      <w:r w:rsidR="001B5377">
        <w:rPr>
          <w:rFonts w:ascii="Times New Roman" w:hAnsi="Times New Roman" w:cs="Times New Roman"/>
          <w:sz w:val="28"/>
          <w:szCs w:val="28"/>
        </w:rPr>
        <w:t>,</w:t>
      </w:r>
      <w:r w:rsidRPr="00E35217">
        <w:rPr>
          <w:rFonts w:ascii="Times New Roman" w:hAnsi="Times New Roman" w:cs="Times New Roman"/>
          <w:sz w:val="28"/>
          <w:szCs w:val="28"/>
        </w:rPr>
        <w:t xml:space="preserve"> che allo Stato che li</w:t>
      </w:r>
      <w:r w:rsidR="00987F1B">
        <w:rPr>
          <w:rFonts w:ascii="Times New Roman" w:hAnsi="Times New Roman" w:cs="Times New Roman"/>
          <w:sz w:val="28"/>
          <w:szCs w:val="28"/>
        </w:rPr>
        <w:t xml:space="preserve"> rispetti non costano</w:t>
      </w:r>
      <w:r w:rsidRPr="00E35217">
        <w:rPr>
          <w:rFonts w:ascii="Times New Roman" w:hAnsi="Times New Roman" w:cs="Times New Roman"/>
          <w:sz w:val="28"/>
          <w:szCs w:val="28"/>
        </w:rPr>
        <w:t xml:space="preserve">. Ciò significa che lo Stato per garantirli è tenuto a </w:t>
      </w:r>
      <w:r>
        <w:rPr>
          <w:rFonts w:ascii="Times New Roman" w:hAnsi="Times New Roman" w:cs="Times New Roman"/>
          <w:sz w:val="28"/>
          <w:szCs w:val="28"/>
        </w:rPr>
        <w:t xml:space="preserve">impegnare e a </w:t>
      </w:r>
      <w:r w:rsidRPr="00E35217">
        <w:rPr>
          <w:rFonts w:ascii="Times New Roman" w:hAnsi="Times New Roman" w:cs="Times New Roman"/>
          <w:sz w:val="28"/>
          <w:szCs w:val="28"/>
        </w:rPr>
        <w:t>spendere</w:t>
      </w:r>
      <w:r w:rsidR="00466C04">
        <w:rPr>
          <w:rFonts w:ascii="Times New Roman" w:hAnsi="Times New Roman" w:cs="Times New Roman"/>
          <w:sz w:val="28"/>
          <w:szCs w:val="28"/>
        </w:rPr>
        <w:t xml:space="preserve"> risorse.</w:t>
      </w:r>
    </w:p>
    <w:p w:rsidR="00F11CC8" w:rsidRDefault="00E35217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E35217">
        <w:rPr>
          <w:rFonts w:ascii="Times New Roman" w:hAnsi="Times New Roman" w:cs="Times New Roman"/>
          <w:sz w:val="28"/>
          <w:szCs w:val="28"/>
        </w:rPr>
        <w:t>ecidere se, quali e quante risorse spendere appart</w:t>
      </w:r>
      <w:r w:rsidR="00AD672F">
        <w:rPr>
          <w:rFonts w:ascii="Times New Roman" w:hAnsi="Times New Roman" w:cs="Times New Roman"/>
          <w:sz w:val="28"/>
          <w:szCs w:val="28"/>
        </w:rPr>
        <w:t>iene</w:t>
      </w:r>
      <w:r w:rsidRPr="00E35217">
        <w:rPr>
          <w:rFonts w:ascii="Times New Roman" w:hAnsi="Times New Roman" w:cs="Times New Roman"/>
          <w:sz w:val="28"/>
          <w:szCs w:val="28"/>
        </w:rPr>
        <w:t xml:space="preserve"> alla funzione di indirizzo politico, normalme</w:t>
      </w:r>
      <w:r w:rsidR="00AD672F">
        <w:rPr>
          <w:rFonts w:ascii="Times New Roman" w:hAnsi="Times New Roman" w:cs="Times New Roman"/>
          <w:sz w:val="28"/>
          <w:szCs w:val="28"/>
        </w:rPr>
        <w:t>nte sottratta al sindacato del g</w:t>
      </w:r>
      <w:r w:rsidRPr="00E35217">
        <w:rPr>
          <w:rFonts w:ascii="Times New Roman" w:hAnsi="Times New Roman" w:cs="Times New Roman"/>
          <w:sz w:val="28"/>
          <w:szCs w:val="28"/>
        </w:rPr>
        <w:t>iudice</w:t>
      </w:r>
      <w:r w:rsidR="00AD672F">
        <w:rPr>
          <w:rFonts w:ascii="Times New Roman" w:hAnsi="Times New Roman" w:cs="Times New Roman"/>
          <w:sz w:val="28"/>
          <w:szCs w:val="28"/>
        </w:rPr>
        <w:t xml:space="preserve">. </w:t>
      </w:r>
      <w:r w:rsidR="008009A7">
        <w:rPr>
          <w:rFonts w:ascii="Times New Roman" w:hAnsi="Times New Roman" w:cs="Times New Roman"/>
          <w:sz w:val="28"/>
          <w:szCs w:val="28"/>
        </w:rPr>
        <w:t>È</w:t>
      </w:r>
      <w:r w:rsidR="00AD672F">
        <w:rPr>
          <w:rFonts w:ascii="Times New Roman" w:hAnsi="Times New Roman" w:cs="Times New Roman"/>
          <w:sz w:val="28"/>
          <w:szCs w:val="28"/>
        </w:rPr>
        <w:t xml:space="preserve"> evidente però c</w:t>
      </w:r>
      <w:r w:rsidRPr="00E35217">
        <w:rPr>
          <w:rFonts w:ascii="Times New Roman" w:hAnsi="Times New Roman" w:cs="Times New Roman"/>
          <w:sz w:val="28"/>
          <w:szCs w:val="28"/>
        </w:rPr>
        <w:t xml:space="preserve">he questo orientamento, portato alle estreme conseguenze, rischia di ridurre </w:t>
      </w:r>
      <w:r w:rsidR="00AD672F">
        <w:rPr>
          <w:rFonts w:ascii="Times New Roman" w:hAnsi="Times New Roman" w:cs="Times New Roman"/>
          <w:sz w:val="28"/>
          <w:szCs w:val="28"/>
        </w:rPr>
        <w:t>siffatti</w:t>
      </w:r>
      <w:r w:rsidRPr="00E35217">
        <w:rPr>
          <w:rFonts w:ascii="Times New Roman" w:hAnsi="Times New Roman" w:cs="Times New Roman"/>
          <w:sz w:val="28"/>
          <w:szCs w:val="28"/>
        </w:rPr>
        <w:t xml:space="preserve"> diritti a mere enunciazioni di principio. Ancora una volta, ricercare un punto di equilibrio è compito </w:t>
      </w:r>
      <w:r w:rsidR="00AD672F">
        <w:rPr>
          <w:rFonts w:ascii="Times New Roman" w:hAnsi="Times New Roman" w:cs="Times New Roman"/>
          <w:sz w:val="28"/>
          <w:szCs w:val="28"/>
        </w:rPr>
        <w:lastRenderedPageBreak/>
        <w:t>demanda</w:t>
      </w:r>
      <w:r w:rsidR="00DE7CEA">
        <w:rPr>
          <w:rFonts w:ascii="Times New Roman" w:hAnsi="Times New Roman" w:cs="Times New Roman"/>
          <w:sz w:val="28"/>
          <w:szCs w:val="28"/>
        </w:rPr>
        <w:t xml:space="preserve">to al giudice amministrativo, </w:t>
      </w:r>
      <w:r w:rsidR="00AD672F">
        <w:rPr>
          <w:rFonts w:ascii="Times New Roman" w:hAnsi="Times New Roman" w:cs="Times New Roman"/>
          <w:sz w:val="28"/>
          <w:szCs w:val="28"/>
        </w:rPr>
        <w:t>cui spetta istituzionalmente il sindacato sull’esercizio del potere</w:t>
      </w:r>
      <w:r w:rsidR="003059FC">
        <w:rPr>
          <w:rFonts w:ascii="Times New Roman" w:hAnsi="Times New Roman" w:cs="Times New Roman"/>
          <w:sz w:val="28"/>
          <w:szCs w:val="28"/>
        </w:rPr>
        <w:t xml:space="preserve"> e quindi anche sulle scelte amministrative</w:t>
      </w:r>
      <w:r w:rsidR="00AD672F">
        <w:rPr>
          <w:rFonts w:ascii="Times New Roman" w:hAnsi="Times New Roman" w:cs="Times New Roman"/>
          <w:sz w:val="28"/>
          <w:szCs w:val="28"/>
        </w:rPr>
        <w:t>.</w:t>
      </w:r>
    </w:p>
    <w:p w:rsidR="00AD672F" w:rsidRDefault="00AD672F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Infine</w:t>
      </w:r>
      <w:r w:rsidR="00987F1B">
        <w:rPr>
          <w:rFonts w:ascii="Times New Roman" w:hAnsi="Times New Roman" w:cs="Times New Roman"/>
          <w:sz w:val="28"/>
          <w:szCs w:val="28"/>
        </w:rPr>
        <w:t xml:space="preserve"> sarà affrontato</w:t>
      </w:r>
      <w:r>
        <w:rPr>
          <w:rFonts w:ascii="Times New Roman" w:hAnsi="Times New Roman" w:cs="Times New Roman"/>
          <w:sz w:val="28"/>
          <w:szCs w:val="28"/>
        </w:rPr>
        <w:t xml:space="preserve"> il tema della sanità pubblica e privata, che comprende</w:t>
      </w:r>
      <w:r w:rsidR="00FA2F02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C8D">
        <w:rPr>
          <w:rFonts w:ascii="Times New Roman" w:hAnsi="Times New Roman" w:cs="Times New Roman"/>
          <w:sz w:val="28"/>
          <w:szCs w:val="28"/>
        </w:rPr>
        <w:t xml:space="preserve">reciproci </w:t>
      </w:r>
      <w:r>
        <w:rPr>
          <w:rFonts w:ascii="Times New Roman" w:hAnsi="Times New Roman" w:cs="Times New Roman"/>
          <w:sz w:val="28"/>
          <w:szCs w:val="28"/>
        </w:rPr>
        <w:t xml:space="preserve">rapporti all’interno del Servizio sanitario nazionale, </w:t>
      </w:r>
      <w:r w:rsidR="003059FC" w:rsidRPr="003059FC">
        <w:rPr>
          <w:rFonts w:ascii="Times New Roman" w:hAnsi="Times New Roman" w:cs="Times New Roman"/>
          <w:sz w:val="28"/>
          <w:szCs w:val="28"/>
        </w:rPr>
        <w:t>i finanziamenti a favore della sanità pubblica</w:t>
      </w:r>
      <w:r w:rsidR="003059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l’organizzazione e l’efficienza dei servizi e soprattutto la loro capacità </w:t>
      </w:r>
      <w:r w:rsidR="00FA2F02">
        <w:rPr>
          <w:rFonts w:ascii="Times New Roman" w:hAnsi="Times New Roman" w:cs="Times New Roman"/>
          <w:sz w:val="28"/>
          <w:szCs w:val="28"/>
        </w:rPr>
        <w:t>a</w:t>
      </w:r>
      <w:r w:rsidR="00431C8D">
        <w:rPr>
          <w:rFonts w:ascii="Times New Roman" w:hAnsi="Times New Roman" w:cs="Times New Roman"/>
          <w:sz w:val="28"/>
          <w:szCs w:val="28"/>
        </w:rPr>
        <w:t xml:space="preserve"> soddisfa</w:t>
      </w:r>
      <w:r w:rsidR="00FA2F02">
        <w:rPr>
          <w:rFonts w:ascii="Times New Roman" w:hAnsi="Times New Roman" w:cs="Times New Roman"/>
          <w:sz w:val="28"/>
          <w:szCs w:val="28"/>
        </w:rPr>
        <w:t>re i</w:t>
      </w:r>
      <w:r>
        <w:rPr>
          <w:rFonts w:ascii="Times New Roman" w:hAnsi="Times New Roman" w:cs="Times New Roman"/>
          <w:sz w:val="28"/>
          <w:szCs w:val="28"/>
        </w:rPr>
        <w:t>l fondamentale diritto alla salute.</w:t>
      </w:r>
      <w:r w:rsidR="00431C8D">
        <w:rPr>
          <w:rFonts w:ascii="Times New Roman" w:hAnsi="Times New Roman" w:cs="Times New Roman"/>
          <w:sz w:val="28"/>
          <w:szCs w:val="28"/>
        </w:rPr>
        <w:t xml:space="preserve"> In un contesto in cui la salute non può essere soggetta a logiche solo economiche, non potendo il servizio sanitario diventare un’industria.</w:t>
      </w:r>
    </w:p>
    <w:p w:rsidR="007D3C55" w:rsidRDefault="007D3C55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B340E" w:rsidRDefault="00987F1B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72D97" w:rsidRPr="00272D97">
        <w:rPr>
          <w:rFonts w:ascii="Times New Roman" w:hAnsi="Times New Roman" w:cs="Times New Roman"/>
          <w:b/>
          <w:sz w:val="28"/>
          <w:szCs w:val="28"/>
        </w:rPr>
        <w:t>.</w:t>
      </w:r>
      <w:r w:rsidR="00272D97">
        <w:rPr>
          <w:rFonts w:ascii="Times New Roman" w:hAnsi="Times New Roman" w:cs="Times New Roman"/>
          <w:sz w:val="28"/>
          <w:szCs w:val="28"/>
        </w:rPr>
        <w:t xml:space="preserve"> </w:t>
      </w:r>
      <w:r w:rsidR="001B5377">
        <w:rPr>
          <w:rFonts w:ascii="Times New Roman" w:hAnsi="Times New Roman" w:cs="Times New Roman"/>
          <w:sz w:val="28"/>
          <w:szCs w:val="28"/>
        </w:rPr>
        <w:t>Nel convegno si è voluto</w:t>
      </w:r>
      <w:r w:rsidR="00AD672F">
        <w:rPr>
          <w:rFonts w:ascii="Times New Roman" w:hAnsi="Times New Roman" w:cs="Times New Roman"/>
          <w:sz w:val="28"/>
          <w:szCs w:val="28"/>
        </w:rPr>
        <w:t xml:space="preserve"> dare una voce anche a </w:t>
      </w:r>
      <w:r w:rsidR="005B340E" w:rsidRPr="005B340E">
        <w:rPr>
          <w:rFonts w:ascii="Times New Roman" w:hAnsi="Times New Roman" w:cs="Times New Roman"/>
          <w:sz w:val="28"/>
          <w:szCs w:val="28"/>
        </w:rPr>
        <w:t>rappresentanti della società civile che non sono tecnici del diritto, ma portatori, nel senso che le vivono nel quotidiano, delle varie istanze di cui si parlerà.</w:t>
      </w:r>
    </w:p>
    <w:p w:rsidR="0044146F" w:rsidRDefault="0044146F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Sono previste tre sessioni ognuna presieduta, rispettivamente, dalle tre magistrature superiori, con riguardo a ciascuna delle tre tematiche del convegno, e due tavole rotonde condotte da un giornalista che tratteranno dei diritti sociali</w:t>
      </w:r>
      <w:r w:rsidR="00F17072">
        <w:rPr>
          <w:rFonts w:ascii="Times New Roman" w:hAnsi="Times New Roman" w:cs="Times New Roman"/>
          <w:sz w:val="28"/>
          <w:szCs w:val="28"/>
        </w:rPr>
        <w:t xml:space="preserve">, nonché </w:t>
      </w:r>
      <w:r>
        <w:rPr>
          <w:rFonts w:ascii="Times New Roman" w:hAnsi="Times New Roman" w:cs="Times New Roman"/>
          <w:sz w:val="28"/>
          <w:szCs w:val="28"/>
        </w:rPr>
        <w:t>della sanità pubblica e privata. La sessione sulla salute sarà chiusa dall’intervento del ministro.</w:t>
      </w:r>
    </w:p>
    <w:p w:rsidR="0044146F" w:rsidRDefault="0044146F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parterre vede la partecipazione di 17 relatori nelle tre sedute, che parleranno a doppia voce sugli stessi argomenti proprio per </w:t>
      </w:r>
      <w:r w:rsidR="00272D97">
        <w:rPr>
          <w:rFonts w:ascii="Times New Roman" w:hAnsi="Times New Roman" w:cs="Times New Roman"/>
          <w:sz w:val="28"/>
          <w:szCs w:val="28"/>
        </w:rPr>
        <w:t>sentire</w:t>
      </w:r>
      <w:r>
        <w:rPr>
          <w:rFonts w:ascii="Times New Roman" w:hAnsi="Times New Roman" w:cs="Times New Roman"/>
          <w:sz w:val="28"/>
          <w:szCs w:val="28"/>
        </w:rPr>
        <w:t xml:space="preserve"> diverse professionalità, non solo giuridiche, </w:t>
      </w:r>
      <w:r w:rsidR="007141B8">
        <w:rPr>
          <w:rFonts w:ascii="Times New Roman" w:hAnsi="Times New Roman" w:cs="Times New Roman"/>
          <w:sz w:val="28"/>
          <w:szCs w:val="28"/>
        </w:rPr>
        <w:t>e di 15 par</w:t>
      </w:r>
      <w:r w:rsidR="00DE7CEA">
        <w:rPr>
          <w:rFonts w:ascii="Times New Roman" w:hAnsi="Times New Roman" w:cs="Times New Roman"/>
          <w:sz w:val="28"/>
          <w:szCs w:val="28"/>
        </w:rPr>
        <w:t>tecipanti a</w:t>
      </w:r>
      <w:r w:rsidR="00987F1B">
        <w:rPr>
          <w:rFonts w:ascii="Times New Roman" w:hAnsi="Times New Roman" w:cs="Times New Roman"/>
          <w:sz w:val="28"/>
          <w:szCs w:val="28"/>
        </w:rPr>
        <w:t xml:space="preserve">lle tavole rotonde; </w:t>
      </w:r>
      <w:r w:rsidR="007141B8">
        <w:rPr>
          <w:rFonts w:ascii="Times New Roman" w:hAnsi="Times New Roman" w:cs="Times New Roman"/>
          <w:sz w:val="28"/>
          <w:szCs w:val="28"/>
        </w:rPr>
        <w:t>per un totale, compresi presidenti delle sessioni, moderatori e ministro, di quasi 40 voci.</w:t>
      </w:r>
    </w:p>
    <w:p w:rsidR="00272D97" w:rsidRDefault="00272D97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L’auspicio è che il convegno possa avere un senso, fornendo </w:t>
      </w:r>
      <w:r w:rsidR="00987F1B">
        <w:rPr>
          <w:rFonts w:ascii="Times New Roman" w:hAnsi="Times New Roman" w:cs="Times New Roman"/>
          <w:sz w:val="28"/>
          <w:szCs w:val="28"/>
        </w:rPr>
        <w:t xml:space="preserve">risposte, soluzioni a problemi, </w:t>
      </w:r>
      <w:r>
        <w:rPr>
          <w:rFonts w:ascii="Times New Roman" w:hAnsi="Times New Roman" w:cs="Times New Roman"/>
          <w:sz w:val="28"/>
          <w:szCs w:val="28"/>
        </w:rPr>
        <w:t xml:space="preserve">proposte migliorative del sistema, o anche evidenziando criticità e </w:t>
      </w:r>
      <w:r w:rsidR="00987F1B">
        <w:rPr>
          <w:rFonts w:ascii="Times New Roman" w:hAnsi="Times New Roman" w:cs="Times New Roman"/>
          <w:sz w:val="28"/>
          <w:szCs w:val="28"/>
        </w:rPr>
        <w:t xml:space="preserve">possibili </w:t>
      </w:r>
      <w:r>
        <w:rPr>
          <w:rFonts w:ascii="Times New Roman" w:hAnsi="Times New Roman" w:cs="Times New Roman"/>
          <w:sz w:val="28"/>
          <w:szCs w:val="28"/>
        </w:rPr>
        <w:t>vie di uscita.</w:t>
      </w:r>
    </w:p>
    <w:p w:rsidR="007141B8" w:rsidRDefault="007141B8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raccomandazione è il rispetto dei tempi previsti, che consente di non togliere spazio a quelli che parleranno dopo e anche di partecipare alle attività ludiche programmate. </w:t>
      </w:r>
      <w:r w:rsidR="00272D97">
        <w:rPr>
          <w:rFonts w:ascii="Times New Roman" w:hAnsi="Times New Roman" w:cs="Times New Roman"/>
          <w:sz w:val="28"/>
          <w:szCs w:val="28"/>
        </w:rPr>
        <w:t>Lo</w:t>
      </w:r>
      <w:r w:rsidR="00EC0C0E" w:rsidRPr="00EC0C0E">
        <w:rPr>
          <w:rFonts w:ascii="Times New Roman" w:hAnsi="Times New Roman" w:cs="Times New Roman"/>
          <w:sz w:val="28"/>
          <w:szCs w:val="28"/>
        </w:rPr>
        <w:t xml:space="preserve"> scenario di estrema bellezza</w:t>
      </w:r>
      <w:r w:rsidR="00EC0C0E">
        <w:rPr>
          <w:rFonts w:ascii="Times New Roman" w:hAnsi="Times New Roman" w:cs="Times New Roman"/>
          <w:sz w:val="28"/>
          <w:szCs w:val="28"/>
        </w:rPr>
        <w:t>,</w:t>
      </w:r>
      <w:r w:rsidR="00EC0C0E" w:rsidRPr="00EC0C0E">
        <w:rPr>
          <w:rFonts w:ascii="Times New Roman" w:hAnsi="Times New Roman" w:cs="Times New Roman"/>
          <w:sz w:val="28"/>
          <w:szCs w:val="28"/>
        </w:rPr>
        <w:t xml:space="preserve"> quale quello offerto da Ravello</w:t>
      </w:r>
      <w:r w:rsidR="00EC0C0E">
        <w:rPr>
          <w:rFonts w:ascii="Times New Roman" w:hAnsi="Times New Roman" w:cs="Times New Roman"/>
          <w:sz w:val="28"/>
          <w:szCs w:val="28"/>
        </w:rPr>
        <w:t>,</w:t>
      </w:r>
      <w:r w:rsidR="00EC0C0E" w:rsidRPr="00EC0C0E">
        <w:rPr>
          <w:rFonts w:ascii="Times New Roman" w:hAnsi="Times New Roman" w:cs="Times New Roman"/>
          <w:sz w:val="28"/>
          <w:szCs w:val="28"/>
        </w:rPr>
        <w:t xml:space="preserve"> </w:t>
      </w:r>
      <w:r w:rsidR="00272D97">
        <w:rPr>
          <w:rFonts w:ascii="Times New Roman" w:hAnsi="Times New Roman" w:cs="Times New Roman"/>
          <w:sz w:val="28"/>
          <w:szCs w:val="28"/>
        </w:rPr>
        <w:t xml:space="preserve">incentiva anche il </w:t>
      </w:r>
      <w:r>
        <w:rPr>
          <w:rFonts w:ascii="Times New Roman" w:hAnsi="Times New Roman" w:cs="Times New Roman"/>
          <w:sz w:val="28"/>
          <w:szCs w:val="28"/>
        </w:rPr>
        <w:t>bisogno di leggerezza</w:t>
      </w:r>
      <w:r w:rsidR="00D630D8">
        <w:rPr>
          <w:rFonts w:ascii="Times New Roman" w:hAnsi="Times New Roman" w:cs="Times New Roman"/>
          <w:sz w:val="28"/>
          <w:szCs w:val="28"/>
        </w:rPr>
        <w:t xml:space="preserve"> e</w:t>
      </w:r>
      <w:r w:rsidR="00D630D8" w:rsidRPr="00D630D8">
        <w:t xml:space="preserve"> </w:t>
      </w:r>
      <w:r w:rsidR="00D630D8">
        <w:t xml:space="preserve">- </w:t>
      </w:r>
      <w:r w:rsidR="00D630D8" w:rsidRPr="00D630D8">
        <w:rPr>
          <w:rFonts w:ascii="Times New Roman" w:hAnsi="Times New Roman" w:cs="Times New Roman"/>
          <w:sz w:val="28"/>
          <w:szCs w:val="28"/>
        </w:rPr>
        <w:t xml:space="preserve">nel ricordo del romanzo di Milan Kundera </w:t>
      </w:r>
      <w:r w:rsidR="00D630D8" w:rsidRPr="00D630D8">
        <w:rPr>
          <w:rFonts w:ascii="Times New Roman" w:hAnsi="Times New Roman" w:cs="Times New Roman"/>
          <w:sz w:val="28"/>
          <w:szCs w:val="28"/>
        </w:rPr>
        <w:lastRenderedPageBreak/>
        <w:t>(L’insostenibile leggerezza dell’essere)</w:t>
      </w:r>
      <w:r w:rsidR="00D630D8">
        <w:rPr>
          <w:rFonts w:ascii="Times New Roman" w:hAnsi="Times New Roman" w:cs="Times New Roman"/>
          <w:sz w:val="28"/>
          <w:szCs w:val="28"/>
        </w:rPr>
        <w:t xml:space="preserve"> - ne allontana, allo stesso tempo,</w:t>
      </w:r>
      <w:r w:rsidR="00EC0C0E">
        <w:rPr>
          <w:rFonts w:ascii="Times New Roman" w:hAnsi="Times New Roman" w:cs="Times New Roman"/>
          <w:sz w:val="28"/>
          <w:szCs w:val="28"/>
        </w:rPr>
        <w:t xml:space="preserve"> il </w:t>
      </w:r>
      <w:r w:rsidR="00D630D8">
        <w:rPr>
          <w:rFonts w:ascii="Times New Roman" w:hAnsi="Times New Roman" w:cs="Times New Roman"/>
          <w:sz w:val="28"/>
          <w:szCs w:val="28"/>
        </w:rPr>
        <w:t xml:space="preserve">suo </w:t>
      </w:r>
      <w:r w:rsidR="00EC0C0E">
        <w:rPr>
          <w:rFonts w:ascii="Times New Roman" w:hAnsi="Times New Roman" w:cs="Times New Roman"/>
          <w:sz w:val="28"/>
          <w:szCs w:val="28"/>
        </w:rPr>
        <w:t>peso insostenibile.</w:t>
      </w:r>
    </w:p>
    <w:p w:rsidR="007141B8" w:rsidRDefault="007141B8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Infine un ringraziamento</w:t>
      </w:r>
      <w:r w:rsidR="00B434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oltre che alla Fondazione Ravello, all’Ufficio studi e al Segretariato generale della giustizia amministrativa</w:t>
      </w:r>
      <w:r w:rsidR="00466C04">
        <w:rPr>
          <w:rFonts w:ascii="Times New Roman" w:hAnsi="Times New Roman" w:cs="Times New Roman"/>
          <w:sz w:val="28"/>
          <w:szCs w:val="28"/>
        </w:rPr>
        <w:t>. I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r w:rsidR="00466C04">
        <w:rPr>
          <w:rFonts w:ascii="Times New Roman" w:hAnsi="Times New Roman" w:cs="Times New Roman"/>
          <w:sz w:val="28"/>
          <w:szCs w:val="28"/>
        </w:rPr>
        <w:t>loro</w:t>
      </w:r>
      <w:r>
        <w:rPr>
          <w:rFonts w:ascii="Times New Roman" w:hAnsi="Times New Roman" w:cs="Times New Roman"/>
          <w:sz w:val="28"/>
          <w:szCs w:val="28"/>
        </w:rPr>
        <w:t xml:space="preserve"> impegno e la </w:t>
      </w:r>
      <w:r w:rsidR="00466C04">
        <w:rPr>
          <w:rFonts w:ascii="Times New Roman" w:hAnsi="Times New Roman" w:cs="Times New Roman"/>
          <w:sz w:val="28"/>
          <w:szCs w:val="28"/>
        </w:rPr>
        <w:t>loro</w:t>
      </w:r>
      <w:r>
        <w:rPr>
          <w:rFonts w:ascii="Times New Roman" w:hAnsi="Times New Roman" w:cs="Times New Roman"/>
          <w:sz w:val="28"/>
          <w:szCs w:val="28"/>
        </w:rPr>
        <w:t xml:space="preserve"> dedizione </w:t>
      </w:r>
      <w:r w:rsidR="00B43465">
        <w:rPr>
          <w:rFonts w:ascii="Times New Roman" w:hAnsi="Times New Roman" w:cs="Times New Roman"/>
          <w:sz w:val="28"/>
          <w:szCs w:val="28"/>
        </w:rPr>
        <w:t xml:space="preserve">hanno consentito </w:t>
      </w:r>
      <w:r>
        <w:rPr>
          <w:rFonts w:ascii="Times New Roman" w:hAnsi="Times New Roman" w:cs="Times New Roman"/>
          <w:sz w:val="28"/>
          <w:szCs w:val="28"/>
        </w:rPr>
        <w:t xml:space="preserve">l’organizzazione </w:t>
      </w:r>
      <w:r w:rsidR="00D630D8">
        <w:rPr>
          <w:rFonts w:ascii="Times New Roman" w:hAnsi="Times New Roman" w:cs="Times New Roman"/>
          <w:sz w:val="28"/>
          <w:szCs w:val="28"/>
        </w:rPr>
        <w:t xml:space="preserve">del convegno e, spero, anche </w:t>
      </w:r>
      <w:r>
        <w:rPr>
          <w:rFonts w:ascii="Times New Roman" w:hAnsi="Times New Roman" w:cs="Times New Roman"/>
          <w:sz w:val="28"/>
          <w:szCs w:val="28"/>
        </w:rPr>
        <w:t>la sua riuscita.</w:t>
      </w:r>
    </w:p>
    <w:p w:rsidR="003059FC" w:rsidRDefault="003059FC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naturalmente ringrazio tutti i relatori e gli intervenienti, oltre gli astanti per la partecipazione.</w:t>
      </w:r>
    </w:p>
    <w:p w:rsidR="00B43465" w:rsidRDefault="00B43465" w:rsidP="004308F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Grazie dell’at</w:t>
      </w:r>
      <w:r w:rsidR="00120712">
        <w:rPr>
          <w:rFonts w:ascii="Times New Roman" w:hAnsi="Times New Roman" w:cs="Times New Roman"/>
          <w:sz w:val="28"/>
          <w:szCs w:val="28"/>
        </w:rPr>
        <w:t>tenzione e buon convegno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43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383" w:rsidRDefault="00913383" w:rsidP="00BE376E">
      <w:pPr>
        <w:spacing w:after="0" w:line="240" w:lineRule="auto"/>
      </w:pPr>
      <w:r>
        <w:separator/>
      </w:r>
    </w:p>
  </w:endnote>
  <w:endnote w:type="continuationSeparator" w:id="0">
    <w:p w:rsidR="00913383" w:rsidRDefault="00913383" w:rsidP="00BE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6E" w:rsidRDefault="00BE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421795"/>
      <w:docPartObj>
        <w:docPartGallery w:val="Page Numbers (Bottom of Page)"/>
        <w:docPartUnique/>
      </w:docPartObj>
    </w:sdtPr>
    <w:sdtEndPr/>
    <w:sdtContent>
      <w:p w:rsidR="00BE376E" w:rsidRDefault="00BE37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D20">
          <w:rPr>
            <w:noProof/>
          </w:rPr>
          <w:t>9</w:t>
        </w:r>
        <w:r>
          <w:fldChar w:fldCharType="end"/>
        </w:r>
      </w:p>
    </w:sdtContent>
  </w:sdt>
  <w:p w:rsidR="00BE376E" w:rsidRDefault="00BE37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6E" w:rsidRDefault="00BE37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383" w:rsidRDefault="00913383" w:rsidP="00BE376E">
      <w:pPr>
        <w:spacing w:after="0" w:line="240" w:lineRule="auto"/>
      </w:pPr>
      <w:r>
        <w:separator/>
      </w:r>
    </w:p>
  </w:footnote>
  <w:footnote w:type="continuationSeparator" w:id="0">
    <w:p w:rsidR="00913383" w:rsidRDefault="00913383" w:rsidP="00BE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6E" w:rsidRDefault="00BE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6E" w:rsidRDefault="00BE37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6E" w:rsidRDefault="00BE376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AD"/>
    <w:rsid w:val="00004006"/>
    <w:rsid w:val="00023068"/>
    <w:rsid w:val="00025235"/>
    <w:rsid w:val="0004213A"/>
    <w:rsid w:val="00066C8D"/>
    <w:rsid w:val="00071E82"/>
    <w:rsid w:val="00094AB6"/>
    <w:rsid w:val="000A73B4"/>
    <w:rsid w:val="000C0E1D"/>
    <w:rsid w:val="000D0D6C"/>
    <w:rsid w:val="001007B9"/>
    <w:rsid w:val="00120712"/>
    <w:rsid w:val="001224D2"/>
    <w:rsid w:val="001549F3"/>
    <w:rsid w:val="00175F81"/>
    <w:rsid w:val="001B5377"/>
    <w:rsid w:val="001F5577"/>
    <w:rsid w:val="002573FE"/>
    <w:rsid w:val="0026649E"/>
    <w:rsid w:val="00272D97"/>
    <w:rsid w:val="002B3C20"/>
    <w:rsid w:val="002B5339"/>
    <w:rsid w:val="002F6BA5"/>
    <w:rsid w:val="003059FC"/>
    <w:rsid w:val="00350238"/>
    <w:rsid w:val="0039154E"/>
    <w:rsid w:val="003B1B6D"/>
    <w:rsid w:val="003B3156"/>
    <w:rsid w:val="003F34DF"/>
    <w:rsid w:val="00406503"/>
    <w:rsid w:val="00416E8C"/>
    <w:rsid w:val="004308FE"/>
    <w:rsid w:val="00431C8D"/>
    <w:rsid w:val="0044146F"/>
    <w:rsid w:val="00445D44"/>
    <w:rsid w:val="004548B0"/>
    <w:rsid w:val="00454A7E"/>
    <w:rsid w:val="00466C04"/>
    <w:rsid w:val="00497102"/>
    <w:rsid w:val="004B5AEA"/>
    <w:rsid w:val="0052200D"/>
    <w:rsid w:val="00527208"/>
    <w:rsid w:val="00527A5A"/>
    <w:rsid w:val="005352D8"/>
    <w:rsid w:val="00537093"/>
    <w:rsid w:val="00550AB7"/>
    <w:rsid w:val="00591FEB"/>
    <w:rsid w:val="005946AD"/>
    <w:rsid w:val="005A6D8F"/>
    <w:rsid w:val="005A6FEE"/>
    <w:rsid w:val="005B340E"/>
    <w:rsid w:val="005C1048"/>
    <w:rsid w:val="005D430F"/>
    <w:rsid w:val="005D49AF"/>
    <w:rsid w:val="005E26CF"/>
    <w:rsid w:val="00613D6D"/>
    <w:rsid w:val="00623B44"/>
    <w:rsid w:val="0062726A"/>
    <w:rsid w:val="00634A32"/>
    <w:rsid w:val="00642BE2"/>
    <w:rsid w:val="00655709"/>
    <w:rsid w:val="00674A89"/>
    <w:rsid w:val="006840B1"/>
    <w:rsid w:val="006A6261"/>
    <w:rsid w:val="006B5F73"/>
    <w:rsid w:val="006C5BBD"/>
    <w:rsid w:val="006C68BC"/>
    <w:rsid w:val="006D739C"/>
    <w:rsid w:val="007141B8"/>
    <w:rsid w:val="007241F6"/>
    <w:rsid w:val="0073098D"/>
    <w:rsid w:val="0073304F"/>
    <w:rsid w:val="00744320"/>
    <w:rsid w:val="00751680"/>
    <w:rsid w:val="00765E7A"/>
    <w:rsid w:val="00791EFE"/>
    <w:rsid w:val="007D3C55"/>
    <w:rsid w:val="008009A7"/>
    <w:rsid w:val="00802366"/>
    <w:rsid w:val="00803DCF"/>
    <w:rsid w:val="00805203"/>
    <w:rsid w:val="00841FE7"/>
    <w:rsid w:val="00880DBA"/>
    <w:rsid w:val="00897549"/>
    <w:rsid w:val="008A3550"/>
    <w:rsid w:val="008B6AA0"/>
    <w:rsid w:val="008C6334"/>
    <w:rsid w:val="008E7ADB"/>
    <w:rsid w:val="008F07CC"/>
    <w:rsid w:val="008F4FB0"/>
    <w:rsid w:val="00913383"/>
    <w:rsid w:val="00913F97"/>
    <w:rsid w:val="009277FD"/>
    <w:rsid w:val="00951E21"/>
    <w:rsid w:val="00987F1B"/>
    <w:rsid w:val="009B1807"/>
    <w:rsid w:val="009C6C95"/>
    <w:rsid w:val="009E54AD"/>
    <w:rsid w:val="00A00EAC"/>
    <w:rsid w:val="00A51556"/>
    <w:rsid w:val="00A52B5E"/>
    <w:rsid w:val="00A87024"/>
    <w:rsid w:val="00A90D8E"/>
    <w:rsid w:val="00A97E4C"/>
    <w:rsid w:val="00AA11E0"/>
    <w:rsid w:val="00AA608F"/>
    <w:rsid w:val="00AC65AB"/>
    <w:rsid w:val="00AD672F"/>
    <w:rsid w:val="00B100BD"/>
    <w:rsid w:val="00B41792"/>
    <w:rsid w:val="00B43465"/>
    <w:rsid w:val="00B7376C"/>
    <w:rsid w:val="00B93FCD"/>
    <w:rsid w:val="00BB0732"/>
    <w:rsid w:val="00BE376E"/>
    <w:rsid w:val="00C30D52"/>
    <w:rsid w:val="00C51F91"/>
    <w:rsid w:val="00D35219"/>
    <w:rsid w:val="00D365A1"/>
    <w:rsid w:val="00D41009"/>
    <w:rsid w:val="00D43CE6"/>
    <w:rsid w:val="00D46714"/>
    <w:rsid w:val="00D630D8"/>
    <w:rsid w:val="00D857B9"/>
    <w:rsid w:val="00DA1F74"/>
    <w:rsid w:val="00DB1598"/>
    <w:rsid w:val="00DB1D20"/>
    <w:rsid w:val="00DE7CEA"/>
    <w:rsid w:val="00E210B5"/>
    <w:rsid w:val="00E35217"/>
    <w:rsid w:val="00E41A2E"/>
    <w:rsid w:val="00E578EE"/>
    <w:rsid w:val="00E72CE8"/>
    <w:rsid w:val="00E9061B"/>
    <w:rsid w:val="00E9537B"/>
    <w:rsid w:val="00EB1F4D"/>
    <w:rsid w:val="00EC0C0E"/>
    <w:rsid w:val="00EC3CCA"/>
    <w:rsid w:val="00EC69DC"/>
    <w:rsid w:val="00EC762C"/>
    <w:rsid w:val="00ED674A"/>
    <w:rsid w:val="00EE2A9F"/>
    <w:rsid w:val="00EE328D"/>
    <w:rsid w:val="00EF2307"/>
    <w:rsid w:val="00F00F62"/>
    <w:rsid w:val="00F11568"/>
    <w:rsid w:val="00F11CC8"/>
    <w:rsid w:val="00F121AE"/>
    <w:rsid w:val="00F15068"/>
    <w:rsid w:val="00F17072"/>
    <w:rsid w:val="00F32CC5"/>
    <w:rsid w:val="00F84411"/>
    <w:rsid w:val="00F85691"/>
    <w:rsid w:val="00FA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95F3"/>
  <w15:chartTrackingRefBased/>
  <w15:docId w15:val="{D2322A4D-393C-4CFF-A44F-F19D47C7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59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E3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76E"/>
  </w:style>
  <w:style w:type="paragraph" w:styleId="Pidipagina">
    <w:name w:val="footer"/>
    <w:basedOn w:val="Normale"/>
    <w:link w:val="PidipaginaCarattere"/>
    <w:uiPriority w:val="99"/>
    <w:unhideWhenUsed/>
    <w:rsid w:val="00BE3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53B4B-D665-4DA5-A647-F726EE54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9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VOLPE Carmine</dc:creator>
  <cp:keywords/>
  <dc:description/>
  <cp:lastModifiedBy>VOLPE Carmine</cp:lastModifiedBy>
  <cp:revision>40</cp:revision>
  <cp:lastPrinted>2023-10-24T13:24:00Z</cp:lastPrinted>
  <dcterms:created xsi:type="dcterms:W3CDTF">2023-10-21T09:08:00Z</dcterms:created>
  <dcterms:modified xsi:type="dcterms:W3CDTF">2023-10-30T12:03:00Z</dcterms:modified>
</cp:coreProperties>
</file>