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7C" w:rsidRDefault="00A4677C" w:rsidP="0018250A">
      <w:pPr>
        <w:pStyle w:val="Testonormale"/>
      </w:pPr>
    </w:p>
    <w:p w:rsidR="001E0C6C" w:rsidRDefault="001E0C6C" w:rsidP="001E0C6C">
      <w:pPr>
        <w:ind w:left="36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02918395" r:id="rId5">
            <o:FieldCodes>\s \* unisciformato</o:FieldCodes>
          </o:OLEObject>
        </w:object>
      </w:r>
    </w:p>
    <w:p w:rsidR="001E0C6C" w:rsidRDefault="001E0C6C" w:rsidP="001E0C6C">
      <w:pPr>
        <w:ind w:left="360"/>
        <w:jc w:val="center"/>
        <w:rPr>
          <w:rFonts w:ascii="Arial" w:hAnsi="Arial" w:cs="Arial"/>
        </w:rPr>
      </w:pPr>
    </w:p>
    <w:p w:rsidR="001E0C6C" w:rsidRDefault="001E0C6C" w:rsidP="001E0C6C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Segretariato Generale della Giustizia Amministrativa</w:t>
      </w:r>
    </w:p>
    <w:p w:rsidR="001E0C6C" w:rsidRDefault="001E0C6C" w:rsidP="001E0C6C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Ufficio Stampa</w:t>
      </w:r>
    </w:p>
    <w:p w:rsidR="001E0C6C" w:rsidRDefault="001E0C6C" w:rsidP="001E0C6C">
      <w:pPr>
        <w:ind w:left="360"/>
        <w:jc w:val="center"/>
        <w:rPr>
          <w:rFonts w:ascii="Arial" w:hAnsi="Arial" w:cs="Arial"/>
        </w:rPr>
      </w:pPr>
    </w:p>
    <w:p w:rsidR="001E0C6C" w:rsidRDefault="001E0C6C" w:rsidP="001E0C6C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A4677C" w:rsidRDefault="00A4677C" w:rsidP="0018250A">
      <w:pPr>
        <w:pStyle w:val="Testonormale"/>
      </w:pPr>
    </w:p>
    <w:p w:rsidR="00A4677C" w:rsidRDefault="00A4677C" w:rsidP="001E0C6C">
      <w:pPr>
        <w:pStyle w:val="Testonormale"/>
        <w:jc w:val="both"/>
      </w:pPr>
    </w:p>
    <w:p w:rsidR="0018250A" w:rsidRPr="001E0C6C" w:rsidRDefault="0018250A" w:rsidP="001E0C6C">
      <w:pPr>
        <w:pStyle w:val="Testonormale"/>
        <w:jc w:val="both"/>
        <w:rPr>
          <w:b/>
          <w:sz w:val="28"/>
          <w:szCs w:val="28"/>
        </w:rPr>
      </w:pPr>
      <w:r w:rsidRPr="001E0C6C">
        <w:rPr>
          <w:b/>
          <w:sz w:val="28"/>
          <w:szCs w:val="28"/>
        </w:rPr>
        <w:t>Tar Sicilia- Palermo: mai sospesa ordinanza sindaco x demolizione immobile abusivo</w:t>
      </w:r>
    </w:p>
    <w:p w:rsidR="0018250A" w:rsidRPr="001E0C6C" w:rsidRDefault="0018250A" w:rsidP="001E0C6C">
      <w:pPr>
        <w:pStyle w:val="Testonormale"/>
        <w:jc w:val="both"/>
        <w:rPr>
          <w:b/>
          <w:sz w:val="28"/>
          <w:szCs w:val="28"/>
        </w:rPr>
      </w:pPr>
    </w:p>
    <w:p w:rsidR="0018250A" w:rsidRPr="001E0C6C" w:rsidRDefault="0018250A" w:rsidP="001E0C6C">
      <w:pPr>
        <w:pStyle w:val="Testonormale"/>
        <w:jc w:val="both"/>
        <w:rPr>
          <w:sz w:val="28"/>
          <w:szCs w:val="28"/>
        </w:rPr>
      </w:pPr>
      <w:r w:rsidRPr="001E0C6C">
        <w:rPr>
          <w:sz w:val="28"/>
          <w:szCs w:val="28"/>
        </w:rPr>
        <w:t xml:space="preserve">L’Ufficio Stampa del Consiglio di Stato e della Giustizia Amministrativa precisa in una nota che “il Tar Sicilia- Palermo non ha mai sospeso l’ordinanza di demolizione del sindaco dell’immobile sito in contrada Cavallaro a Casteldaccia travolto dall’esondazione del fiume Milicia (decreto n. </w:t>
      </w:r>
      <w:r w:rsidR="001E0C6C" w:rsidRPr="001E0C6C">
        <w:rPr>
          <w:sz w:val="28"/>
          <w:szCs w:val="28"/>
        </w:rPr>
        <w:t>1602</w:t>
      </w:r>
      <w:r w:rsidRPr="001E0C6C">
        <w:rPr>
          <w:sz w:val="28"/>
          <w:szCs w:val="28"/>
        </w:rPr>
        <w:t xml:space="preserve"> del 20</w:t>
      </w:r>
      <w:r w:rsidR="001E0C6C" w:rsidRPr="001E0C6C">
        <w:rPr>
          <w:sz w:val="28"/>
          <w:szCs w:val="28"/>
        </w:rPr>
        <w:t>11</w:t>
      </w:r>
      <w:r w:rsidRPr="001E0C6C">
        <w:rPr>
          <w:sz w:val="28"/>
          <w:szCs w:val="28"/>
        </w:rPr>
        <w:t xml:space="preserve">). Né può </w:t>
      </w:r>
      <w:proofErr w:type="gramStart"/>
      <w:r w:rsidRPr="001E0C6C">
        <w:rPr>
          <w:sz w:val="28"/>
          <w:szCs w:val="28"/>
        </w:rPr>
        <w:t>sostenersi  che</w:t>
      </w:r>
      <w:proofErr w:type="gramEnd"/>
      <w:r w:rsidRPr="001E0C6C">
        <w:rPr>
          <w:sz w:val="28"/>
          <w:szCs w:val="28"/>
        </w:rPr>
        <w:t xml:space="preserve"> la semplice presentazione di ricorso  sia di per se  sufficiente a bloccare l'efficacia dell'ordine di demolizione.  In ogni caso, nel 2011 il giudizio al Tar si è concluso e l'ordinanza di demolizione del sindaco non è stata annullata; ne’ il Comune si è mai costituito in giudizio. Quindi, in questi anni l’ordinanza di demolizione poteva - e doveva - essere eseguita.</w:t>
      </w:r>
    </w:p>
    <w:p w:rsidR="0018250A" w:rsidRPr="001E0C6C" w:rsidRDefault="0018250A" w:rsidP="001E0C6C">
      <w:pPr>
        <w:pStyle w:val="Testonormale"/>
        <w:jc w:val="both"/>
        <w:rPr>
          <w:sz w:val="28"/>
          <w:szCs w:val="28"/>
        </w:rPr>
      </w:pPr>
      <w:r w:rsidRPr="001E0C6C">
        <w:rPr>
          <w:sz w:val="28"/>
          <w:szCs w:val="28"/>
        </w:rPr>
        <w:t>Ogni altra ricostruzione dei fatti, in merito a questa tragedia in cui hanno perso la vita 9 persone, è falsa e volta a delegittimare l’Istituzione della giustizia amministrativa.</w:t>
      </w:r>
    </w:p>
    <w:p w:rsidR="00A4677C" w:rsidRPr="001E0C6C" w:rsidRDefault="00A4677C" w:rsidP="001E0C6C">
      <w:pPr>
        <w:pStyle w:val="Testonormale"/>
        <w:jc w:val="both"/>
        <w:rPr>
          <w:sz w:val="28"/>
          <w:szCs w:val="28"/>
        </w:rPr>
      </w:pPr>
    </w:p>
    <w:p w:rsidR="00A4677C" w:rsidRPr="001E0C6C" w:rsidRDefault="00A4677C" w:rsidP="001E0C6C">
      <w:pPr>
        <w:pStyle w:val="Testonormale"/>
        <w:jc w:val="both"/>
        <w:rPr>
          <w:sz w:val="28"/>
          <w:szCs w:val="28"/>
        </w:rPr>
      </w:pPr>
      <w:r w:rsidRPr="001E0C6C">
        <w:rPr>
          <w:sz w:val="28"/>
          <w:szCs w:val="28"/>
        </w:rPr>
        <w:t>Roma, 5 novembre 2018</w:t>
      </w:r>
    </w:p>
    <w:p w:rsidR="0018250A" w:rsidRPr="001E0C6C" w:rsidRDefault="0018250A" w:rsidP="0018250A">
      <w:pPr>
        <w:pStyle w:val="Testonormale"/>
        <w:rPr>
          <w:sz w:val="28"/>
          <w:szCs w:val="28"/>
        </w:rPr>
      </w:pPr>
      <w:bookmarkStart w:id="0" w:name="_GoBack"/>
      <w:bookmarkEnd w:id="0"/>
    </w:p>
    <w:sectPr w:rsidR="0018250A" w:rsidRPr="001E0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A3"/>
    <w:rsid w:val="0018250A"/>
    <w:rsid w:val="001E0C6C"/>
    <w:rsid w:val="006B0DAB"/>
    <w:rsid w:val="008124A3"/>
    <w:rsid w:val="00A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9967-3A73-42F8-8C6A-D950961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250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25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stampa</cp:lastModifiedBy>
  <cp:revision>6</cp:revision>
  <dcterms:created xsi:type="dcterms:W3CDTF">2018-11-05T09:13:00Z</dcterms:created>
  <dcterms:modified xsi:type="dcterms:W3CDTF">2018-11-05T09:20:00Z</dcterms:modified>
</cp:coreProperties>
</file>