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BC" w:rsidRDefault="00427DBC" w:rsidP="00427DBC">
      <w:pPr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FF56E7">
        <w:rPr>
          <w:rFonts w:ascii="Times New Roman" w:hAnsi="Times New Roman" w:cs="Times New Roman"/>
          <w:b/>
          <w:sz w:val="30"/>
          <w:szCs w:val="30"/>
        </w:rPr>
        <w:t>Discorso pronunciato nell’udienza pubblica del 1</w:t>
      </w:r>
      <w:r w:rsidR="00151325" w:rsidRPr="00FF56E7">
        <w:rPr>
          <w:rFonts w:ascii="Times New Roman" w:hAnsi="Times New Roman" w:cs="Times New Roman"/>
          <w:b/>
          <w:sz w:val="30"/>
          <w:szCs w:val="30"/>
        </w:rPr>
        <w:t>8 gennaio 2022 da</w:t>
      </w:r>
      <w:r w:rsidRPr="00FF56E7">
        <w:rPr>
          <w:rFonts w:ascii="Times New Roman" w:hAnsi="Times New Roman" w:cs="Times New Roman"/>
          <w:b/>
          <w:sz w:val="30"/>
          <w:szCs w:val="30"/>
        </w:rPr>
        <w:t>l Presidente del Consiglio di Stato, Filippo Patroni Griffi, in occasione della prima udienza dell</w:t>
      </w:r>
      <w:r w:rsidR="0035205C">
        <w:rPr>
          <w:rFonts w:ascii="Times New Roman" w:hAnsi="Times New Roman" w:cs="Times New Roman"/>
          <w:b/>
          <w:sz w:val="30"/>
          <w:szCs w:val="30"/>
        </w:rPr>
        <w:t>a neo istituita Settima Sezione</w:t>
      </w:r>
    </w:p>
    <w:bookmarkEnd w:id="0"/>
    <w:p w:rsidR="0035205C" w:rsidRPr="0035205C" w:rsidRDefault="0035205C" w:rsidP="00427DB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</w:t>
      </w:r>
      <w:r w:rsidRPr="0035205C">
        <w:rPr>
          <w:rFonts w:ascii="Times New Roman" w:hAnsi="Times New Roman" w:cs="Times New Roman"/>
          <w:sz w:val="30"/>
          <w:szCs w:val="30"/>
        </w:rPr>
        <w:t>i Filippo Patroni Griffi</w:t>
      </w:r>
    </w:p>
    <w:p w:rsidR="00427DBC" w:rsidRDefault="00427DBC" w:rsidP="00427D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12D" w:rsidRDefault="006218FD" w:rsidP="00427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Questa è una giornata importante, direi storica se guardiamo a giornate analoghe che l’hanno preceduta.</w:t>
      </w:r>
    </w:p>
    <w:p w:rsidR="006218FD" w:rsidRDefault="006218FD" w:rsidP="00427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1907 la V, 1948 la VI. Abbiamo poi avuto la Sezione consultiva per gli atti normativi e, infine, la Settima Sezione. Nel frattempo, la trasformazione prima della II e poi della III consultive in sezioni giurisdizionali, a dimostrazione, storicamente parlando, della progressiva prevalenza quantitativa della funzione giurisdizionale su quella consultiva, che ha invertito il rapporto originario, e fino alla Costituzione, tra le due funzioni.</w:t>
      </w:r>
    </w:p>
    <w:p w:rsidR="006218FD" w:rsidRDefault="006218FD" w:rsidP="00427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funzione consultiva si è andata “affinando” sul piano qualitativo, delle materie, oggi concentrata sui ricorsi straordinari e sull’attività normativa, inserendo così a pieno titolo il CdS nel circuito della produzione normativa, non solo secondaria (come è nella sua tradizione), ma anche di rango primario, e mi riferisco alla legislazione delegata e in genere alle stagioni della codificazione.</w:t>
      </w:r>
    </w:p>
    <w:p w:rsidR="006218FD" w:rsidRDefault="006218FD" w:rsidP="00427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funzione giurisdizionale, fin dal 1889, è entrata presto nel </w:t>
      </w:r>
      <w:proofErr w:type="spellStart"/>
      <w:r>
        <w:rPr>
          <w:rFonts w:ascii="Times New Roman" w:hAnsi="Times New Roman" w:cs="Times New Roman"/>
          <w:sz w:val="28"/>
          <w:szCs w:val="28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Consiglio di Stato, ha influenzato la logica della stessa funzione consultiva: concezione progressivamente soggettiva della giurisdizione, a tutela più dei diritti e degli interessi che della legalità amministrativa, caratterizzazione in senso neutrale della funzione consultiva a servizio dello Stato-ordinamento sono i due caratteri del CdS moderno.</w:t>
      </w:r>
    </w:p>
    <w:p w:rsidR="006218FD" w:rsidRDefault="006218FD" w:rsidP="00427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Dicevo che oggi è una giornata storica perché il CdS ha una sezione in più; e alla sua istituzione si è accompagnato un pur contenuto aumento dei consiglieri.</w:t>
      </w:r>
    </w:p>
    <w:p w:rsidR="005D6B28" w:rsidRDefault="006218FD" w:rsidP="00427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L’istituzio</w:t>
      </w:r>
      <w:r w:rsidR="00465B95">
        <w:rPr>
          <w:rFonts w:ascii="Times New Roman" w:hAnsi="Times New Roman" w:cs="Times New Roman"/>
          <w:sz w:val="28"/>
          <w:szCs w:val="28"/>
        </w:rPr>
        <w:t xml:space="preserve">ne avviene in un periodo </w:t>
      </w:r>
      <w:r>
        <w:rPr>
          <w:rFonts w:ascii="Times New Roman" w:hAnsi="Times New Roman" w:cs="Times New Roman"/>
          <w:sz w:val="28"/>
          <w:szCs w:val="28"/>
        </w:rPr>
        <w:t xml:space="preserve">complicato, non solo per la </w:t>
      </w:r>
      <w:r w:rsidR="005D6B28">
        <w:rPr>
          <w:rFonts w:ascii="Times New Roman" w:hAnsi="Times New Roman" w:cs="Times New Roman"/>
          <w:sz w:val="28"/>
          <w:szCs w:val="28"/>
        </w:rPr>
        <w:t>giustizia amministrativa, ma per tutta la nostra comunità, a causa</w:t>
      </w:r>
      <w:r w:rsidR="007E2D5D">
        <w:rPr>
          <w:rFonts w:ascii="Times New Roman" w:hAnsi="Times New Roman" w:cs="Times New Roman"/>
          <w:sz w:val="28"/>
          <w:szCs w:val="28"/>
        </w:rPr>
        <w:t xml:space="preserve"> della situazione sanitaria.</w:t>
      </w:r>
      <w:r w:rsidR="005D6B28">
        <w:rPr>
          <w:rFonts w:ascii="Times New Roman" w:hAnsi="Times New Roman" w:cs="Times New Roman"/>
          <w:sz w:val="28"/>
          <w:szCs w:val="28"/>
        </w:rPr>
        <w:t xml:space="preserve"> </w:t>
      </w:r>
      <w:r w:rsidR="00705590">
        <w:rPr>
          <w:rFonts w:ascii="Times New Roman" w:hAnsi="Times New Roman" w:cs="Times New Roman"/>
          <w:sz w:val="28"/>
          <w:szCs w:val="28"/>
        </w:rPr>
        <w:br/>
        <w:t>I m</w:t>
      </w:r>
      <w:r w:rsidR="005D6B28">
        <w:rPr>
          <w:rFonts w:ascii="Times New Roman" w:hAnsi="Times New Roman" w:cs="Times New Roman"/>
          <w:sz w:val="28"/>
          <w:szCs w:val="28"/>
        </w:rPr>
        <w:t xml:space="preserve">agistrati e gli avvocati, sia pure con qualche discussione e divergenze inevitabili in un periodo così complesso in cui ciascuno deve assumersi la responsabilità delle decisioni che gli competono, dicevo avvocati e magistrati hanno consentito alla giurisdizione amministrativa di funzionare, e bene, in questi due anni, adattandosi alle circostanze del momento, ma facendosi trovare sempre pronti. Siamo stati pronti quando si è trattato di giudicare con la dovuta tempestività i provvedimenti emergenziali delle autorità pubbliche; siamo stati attenti ad assicurare la continuità nella trattazione dei nostri affari ordinari. </w:t>
      </w:r>
    </w:p>
    <w:p w:rsidR="006218FD" w:rsidRDefault="005D6B28" w:rsidP="00427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Tutto questo, lo so bene, è stato possibile grazie all’impegno e al sacrificio di tutti voi. E questo mi dà la certezza di quello che farà la n</w:t>
      </w:r>
      <w:r w:rsidR="006B0C54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ova sezione. Ha materie tradizionali (istruzione) e materie molto attuali (penso solo al contenzioso delle magistrature e alle concessioni).</w:t>
      </w:r>
      <w:r w:rsidR="006B0C54">
        <w:rPr>
          <w:rFonts w:ascii="Times New Roman" w:hAnsi="Times New Roman" w:cs="Times New Roman"/>
          <w:sz w:val="28"/>
          <w:szCs w:val="28"/>
        </w:rPr>
        <w:t xml:space="preserve"> Ha un nuovo presidente titolare, al quale mi lega un risalente rapporto di </w:t>
      </w:r>
      <w:r w:rsidR="006B0C54">
        <w:rPr>
          <w:rFonts w:ascii="Times New Roman" w:hAnsi="Times New Roman" w:cs="Times New Roman"/>
          <w:sz w:val="28"/>
          <w:szCs w:val="28"/>
        </w:rPr>
        <w:lastRenderedPageBreak/>
        <w:t>colleganza e amicizia,</w:t>
      </w:r>
      <w:r>
        <w:rPr>
          <w:rFonts w:ascii="Times New Roman" w:hAnsi="Times New Roman" w:cs="Times New Roman"/>
          <w:sz w:val="28"/>
          <w:szCs w:val="28"/>
        </w:rPr>
        <w:t xml:space="preserve"> e colleghi, di varia provenienza, giovani, non solo nel ruolo. Oggi cominciate, e avete l’incoraggiamento di noi tutti.</w:t>
      </w:r>
    </w:p>
    <w:p w:rsidR="006218FD" w:rsidRPr="006218FD" w:rsidRDefault="006218FD" w:rsidP="00427D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18FD" w:rsidRPr="00621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D"/>
    <w:rsid w:val="00151325"/>
    <w:rsid w:val="0035205C"/>
    <w:rsid w:val="00427DBC"/>
    <w:rsid w:val="00465B95"/>
    <w:rsid w:val="00491DE9"/>
    <w:rsid w:val="0051512D"/>
    <w:rsid w:val="005D6B28"/>
    <w:rsid w:val="006218FD"/>
    <w:rsid w:val="00656A1F"/>
    <w:rsid w:val="006B0C54"/>
    <w:rsid w:val="00705590"/>
    <w:rsid w:val="007E2D5D"/>
    <w:rsid w:val="00EC0F7B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1A84"/>
  <w15:chartTrackingRefBased/>
  <w15:docId w15:val="{31F6C441-2C9F-4A3C-B2DC-C49FF77C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PATRONI GRIFFI Filippo</dc:creator>
  <cp:keywords/>
  <dc:description/>
  <cp:lastModifiedBy>FERRARI Giulia</cp:lastModifiedBy>
  <cp:revision>2</cp:revision>
  <dcterms:created xsi:type="dcterms:W3CDTF">2022-01-18T16:26:00Z</dcterms:created>
  <dcterms:modified xsi:type="dcterms:W3CDTF">2022-01-18T16:26:00Z</dcterms:modified>
</cp:coreProperties>
</file>