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CD" w:rsidRDefault="00C47730">
      <w:pPr>
        <w:spacing w:before="99" w:after="0" w:line="240" w:lineRule="auto"/>
        <w:ind w:left="3643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1619250" cy="10668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CD" w:rsidRDefault="005225CD">
      <w:pPr>
        <w:spacing w:before="9" w:after="0" w:line="150" w:lineRule="exact"/>
        <w:rPr>
          <w:sz w:val="15"/>
          <w:szCs w:val="15"/>
        </w:rPr>
      </w:pPr>
    </w:p>
    <w:p w:rsidR="005225CD" w:rsidRPr="00646CDE" w:rsidRDefault="00646CDE">
      <w:pPr>
        <w:spacing w:before="29" w:after="0" w:line="240" w:lineRule="auto"/>
        <w:ind w:left="1978" w:right="19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46CDE">
        <w:rPr>
          <w:rFonts w:ascii="Times New Roman" w:eastAsia="Times New Roman" w:hAnsi="Times New Roman" w:cs="Times New Roman"/>
          <w:i/>
          <w:color w:val="1F487C"/>
          <w:sz w:val="24"/>
          <w:szCs w:val="24"/>
          <w:lang w:val="it-IT"/>
        </w:rPr>
        <w:t>Stru</w:t>
      </w:r>
      <w:r w:rsidRPr="00646CDE">
        <w:rPr>
          <w:rFonts w:ascii="Times New Roman" w:eastAsia="Times New Roman" w:hAnsi="Times New Roman" w:cs="Times New Roman"/>
          <w:i/>
          <w:color w:val="1F487C"/>
          <w:spacing w:val="1"/>
          <w:sz w:val="24"/>
          <w:szCs w:val="24"/>
          <w:lang w:val="it-IT"/>
        </w:rPr>
        <w:t>t</w:t>
      </w:r>
      <w:r w:rsidRPr="00646CDE">
        <w:rPr>
          <w:rFonts w:ascii="Times New Roman" w:eastAsia="Times New Roman" w:hAnsi="Times New Roman" w:cs="Times New Roman"/>
          <w:i/>
          <w:color w:val="1F487C"/>
          <w:sz w:val="24"/>
          <w:szCs w:val="24"/>
          <w:lang w:val="it-IT"/>
        </w:rPr>
        <w:t xml:space="preserve">tura di </w:t>
      </w:r>
      <w:r w:rsidRPr="00646CDE">
        <w:rPr>
          <w:rFonts w:ascii="Times New Roman" w:eastAsia="Times New Roman" w:hAnsi="Times New Roman" w:cs="Times New Roman"/>
          <w:i/>
          <w:color w:val="1F487C"/>
          <w:spacing w:val="1"/>
          <w:sz w:val="24"/>
          <w:szCs w:val="24"/>
          <w:lang w:val="it-IT"/>
        </w:rPr>
        <w:t>f</w:t>
      </w:r>
      <w:r w:rsidRPr="00646CDE">
        <w:rPr>
          <w:rFonts w:ascii="Times New Roman" w:eastAsia="Times New Roman" w:hAnsi="Times New Roman" w:cs="Times New Roman"/>
          <w:i/>
          <w:color w:val="1F487C"/>
          <w:sz w:val="24"/>
          <w:szCs w:val="24"/>
          <w:lang w:val="it-IT"/>
        </w:rPr>
        <w:t>orma</w:t>
      </w:r>
      <w:r w:rsidRPr="00646CDE">
        <w:rPr>
          <w:rFonts w:ascii="Times New Roman" w:eastAsia="Times New Roman" w:hAnsi="Times New Roman" w:cs="Times New Roman"/>
          <w:i/>
          <w:color w:val="1F487C"/>
          <w:spacing w:val="1"/>
          <w:sz w:val="24"/>
          <w:szCs w:val="24"/>
          <w:lang w:val="it-IT"/>
        </w:rPr>
        <w:t>z</w:t>
      </w:r>
      <w:r w:rsidRPr="00646CDE">
        <w:rPr>
          <w:rFonts w:ascii="Times New Roman" w:eastAsia="Times New Roman" w:hAnsi="Times New Roman" w:cs="Times New Roman"/>
          <w:i/>
          <w:color w:val="1F487C"/>
          <w:sz w:val="24"/>
          <w:szCs w:val="24"/>
          <w:lang w:val="it-IT"/>
        </w:rPr>
        <w:t xml:space="preserve">ione </w:t>
      </w:r>
      <w:r w:rsidRPr="00646CDE">
        <w:rPr>
          <w:rFonts w:ascii="Times New Roman" w:eastAsia="Times New Roman" w:hAnsi="Times New Roman" w:cs="Times New Roman"/>
          <w:i/>
          <w:color w:val="1F487C"/>
          <w:spacing w:val="-3"/>
          <w:sz w:val="24"/>
          <w:szCs w:val="24"/>
          <w:lang w:val="it-IT"/>
        </w:rPr>
        <w:t>d</w:t>
      </w:r>
      <w:r w:rsidRPr="00646CDE">
        <w:rPr>
          <w:rFonts w:ascii="Times New Roman" w:eastAsia="Times New Roman" w:hAnsi="Times New Roman" w:cs="Times New Roman"/>
          <w:i/>
          <w:color w:val="1F487C"/>
          <w:spacing w:val="-1"/>
          <w:sz w:val="24"/>
          <w:szCs w:val="24"/>
          <w:lang w:val="it-IT"/>
        </w:rPr>
        <w:t>ece</w:t>
      </w:r>
      <w:r w:rsidRPr="00646CDE">
        <w:rPr>
          <w:rFonts w:ascii="Times New Roman" w:eastAsia="Times New Roman" w:hAnsi="Times New Roman" w:cs="Times New Roman"/>
          <w:i/>
          <w:color w:val="1F487C"/>
          <w:sz w:val="24"/>
          <w:szCs w:val="24"/>
          <w:lang w:val="it-IT"/>
        </w:rPr>
        <w:t>ntra</w:t>
      </w:r>
      <w:r w:rsidRPr="00646CDE">
        <w:rPr>
          <w:rFonts w:ascii="Times New Roman" w:eastAsia="Times New Roman" w:hAnsi="Times New Roman" w:cs="Times New Roman"/>
          <w:i/>
          <w:color w:val="1F487C"/>
          <w:spacing w:val="1"/>
          <w:sz w:val="24"/>
          <w:szCs w:val="24"/>
          <w:lang w:val="it-IT"/>
        </w:rPr>
        <w:t>t</w:t>
      </w:r>
      <w:r w:rsidRPr="00646CDE">
        <w:rPr>
          <w:rFonts w:ascii="Times New Roman" w:eastAsia="Times New Roman" w:hAnsi="Times New Roman" w:cs="Times New Roman"/>
          <w:i/>
          <w:color w:val="1F487C"/>
          <w:sz w:val="24"/>
          <w:szCs w:val="24"/>
          <w:lang w:val="it-IT"/>
        </w:rPr>
        <w:t>a d</w:t>
      </w:r>
      <w:r w:rsidRPr="00646CDE">
        <w:rPr>
          <w:rFonts w:ascii="Times New Roman" w:eastAsia="Times New Roman" w:hAnsi="Times New Roman" w:cs="Times New Roman"/>
          <w:i/>
          <w:color w:val="1F487C"/>
          <w:spacing w:val="-1"/>
          <w:sz w:val="24"/>
          <w:szCs w:val="24"/>
          <w:lang w:val="it-IT"/>
        </w:rPr>
        <w:t>e</w:t>
      </w:r>
      <w:r w:rsidRPr="00646CDE">
        <w:rPr>
          <w:rFonts w:ascii="Times New Roman" w:eastAsia="Times New Roman" w:hAnsi="Times New Roman" w:cs="Times New Roman"/>
          <w:i/>
          <w:color w:val="1F487C"/>
          <w:sz w:val="24"/>
          <w:szCs w:val="24"/>
          <w:lang w:val="it-IT"/>
        </w:rPr>
        <w:t>l</w:t>
      </w:r>
      <w:r w:rsidRPr="00646CDE">
        <w:rPr>
          <w:rFonts w:ascii="Times New Roman" w:eastAsia="Times New Roman" w:hAnsi="Times New Roman" w:cs="Times New Roman"/>
          <w:i/>
          <w:color w:val="1F487C"/>
          <w:spacing w:val="1"/>
          <w:sz w:val="24"/>
          <w:szCs w:val="24"/>
          <w:lang w:val="it-IT"/>
        </w:rPr>
        <w:t>l</w:t>
      </w:r>
      <w:r w:rsidRPr="00646CDE">
        <w:rPr>
          <w:rFonts w:ascii="Times New Roman" w:eastAsia="Times New Roman" w:hAnsi="Times New Roman" w:cs="Times New Roman"/>
          <w:i/>
          <w:color w:val="1F487C"/>
          <w:sz w:val="24"/>
          <w:szCs w:val="24"/>
          <w:lang w:val="it-IT"/>
        </w:rPr>
        <w:t>a Corte di cassazione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5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801" w:right="785"/>
        <w:jc w:val="center"/>
        <w:rPr>
          <w:rFonts w:ascii="Bookman Old Style" w:eastAsia="Bookman Old Style" w:hAnsi="Bookman Old Style" w:cs="Bookman Old Style"/>
          <w:sz w:val="36"/>
          <w:szCs w:val="36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4471C4"/>
          <w:sz w:val="36"/>
          <w:szCs w:val="36"/>
          <w:lang w:val="it-IT"/>
        </w:rPr>
        <w:t>L’ ‘Età dei diritti’ e la tutela giurisdizionale</w:t>
      </w:r>
    </w:p>
    <w:p w:rsidR="005225CD" w:rsidRPr="00646CDE" w:rsidRDefault="00646CDE">
      <w:pPr>
        <w:spacing w:before="33" w:after="0" w:line="240" w:lineRule="auto"/>
        <w:ind w:left="1933" w:right="1915"/>
        <w:jc w:val="center"/>
        <w:rPr>
          <w:rFonts w:ascii="Bookman Old Style" w:eastAsia="Bookman Old Style" w:hAnsi="Bookman Old Style" w:cs="Bookman Old Style"/>
          <w:sz w:val="36"/>
          <w:szCs w:val="36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4471C4"/>
          <w:sz w:val="36"/>
          <w:szCs w:val="36"/>
          <w:lang w:val="it-IT"/>
        </w:rPr>
        <w:t>effettiva</w:t>
      </w:r>
      <w:r w:rsidRPr="00646CDE">
        <w:rPr>
          <w:rFonts w:ascii="Bookman Old Style" w:eastAsia="Bookman Old Style" w:hAnsi="Bookman Old Style" w:cs="Bookman Old Style"/>
          <w:b/>
          <w:bCs/>
          <w:color w:val="4471C4"/>
          <w:spacing w:val="-16"/>
          <w:sz w:val="36"/>
          <w:szCs w:val="36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4471C4"/>
          <w:sz w:val="36"/>
          <w:szCs w:val="36"/>
          <w:lang w:val="it-IT"/>
        </w:rPr>
        <w:t>nel dialogo fra</w:t>
      </w:r>
      <w:r w:rsidRPr="00646CDE">
        <w:rPr>
          <w:rFonts w:ascii="Bookman Old Style" w:eastAsia="Bookman Old Style" w:hAnsi="Bookman Old Style" w:cs="Bookman Old Style"/>
          <w:b/>
          <w:bCs/>
          <w:color w:val="4471C4"/>
          <w:spacing w:val="-5"/>
          <w:sz w:val="36"/>
          <w:szCs w:val="36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4471C4"/>
          <w:sz w:val="36"/>
          <w:szCs w:val="36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b/>
          <w:bCs/>
          <w:color w:val="4471C4"/>
          <w:spacing w:val="-3"/>
          <w:sz w:val="36"/>
          <w:szCs w:val="36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4471C4"/>
          <w:w w:val="99"/>
          <w:sz w:val="36"/>
          <w:szCs w:val="36"/>
          <w:lang w:val="it-IT"/>
        </w:rPr>
        <w:t>Corti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1" w:after="0" w:line="260" w:lineRule="exact"/>
        <w:rPr>
          <w:sz w:val="26"/>
          <w:szCs w:val="26"/>
          <w:lang w:val="it-IT"/>
        </w:rPr>
      </w:pPr>
    </w:p>
    <w:p w:rsidR="005225CD" w:rsidRPr="00646CDE" w:rsidRDefault="00646CDE">
      <w:pPr>
        <w:spacing w:after="0" w:line="240" w:lineRule="auto"/>
        <w:ind w:left="3721" w:right="3701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30-31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maggio</w:t>
      </w:r>
      <w:r w:rsidRPr="00646CDE">
        <w:rPr>
          <w:rFonts w:ascii="Bookman Old Style" w:eastAsia="Bookman Old Style" w:hAnsi="Bookman Old Style" w:cs="Bookman Old Style"/>
          <w:spacing w:val="6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2019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2420" w:right="2402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Roma, Piazza Cavour,</w:t>
      </w:r>
      <w:r w:rsidRPr="00646CDE">
        <w:rPr>
          <w:rFonts w:ascii="Bookman Old Style" w:eastAsia="Bookman Old Style" w:hAnsi="Bookman Old Style" w:cs="Bookman Old Style"/>
          <w:spacing w:val="-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w w:val="99"/>
          <w:sz w:val="24"/>
          <w:szCs w:val="24"/>
          <w:lang w:val="it-IT"/>
        </w:rPr>
        <w:t>Cassazione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20" w:after="0" w:line="280" w:lineRule="exact"/>
        <w:rPr>
          <w:sz w:val="28"/>
          <w:szCs w:val="28"/>
          <w:lang w:val="it-IT"/>
        </w:rPr>
      </w:pPr>
    </w:p>
    <w:p w:rsidR="005225CD" w:rsidRPr="00646CDE" w:rsidRDefault="00646CDE">
      <w:pPr>
        <w:tabs>
          <w:tab w:val="left" w:pos="3080"/>
        </w:tabs>
        <w:spacing w:after="0" w:line="240" w:lineRule="auto"/>
        <w:ind w:left="113" w:right="-20"/>
        <w:rPr>
          <w:rFonts w:ascii="Bookman Old Style" w:eastAsia="Bookman Old Style" w:hAnsi="Bookman Old Style" w:cs="Bookman Old Style"/>
          <w:lang w:val="it-IT"/>
        </w:rPr>
      </w:pP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>Resp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>nsa</w:t>
      </w:r>
      <w:r w:rsidRPr="00646CDE">
        <w:rPr>
          <w:rFonts w:ascii="Bookman Old Style" w:eastAsia="Bookman Old Style" w:hAnsi="Bookman Old Style" w:cs="Bookman Old Style"/>
          <w:color w:val="C00000"/>
          <w:spacing w:val="-3"/>
          <w:lang w:val="it-IT"/>
        </w:rPr>
        <w:t>b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color w:val="C00000"/>
          <w:spacing w:val="-2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color w:val="C00000"/>
          <w:spacing w:val="2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C00000"/>
          <w:spacing w:val="-2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 xml:space="preserve">el </w:t>
      </w:r>
      <w:r w:rsidRPr="00646CDE">
        <w:rPr>
          <w:rFonts w:ascii="Bookman Old Style" w:eastAsia="Bookman Old Style" w:hAnsi="Bookman Old Style" w:cs="Bookman Old Style"/>
          <w:color w:val="C00000"/>
          <w:spacing w:val="-2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color w:val="C00000"/>
          <w:spacing w:val="-2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>: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ab/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2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1"/>
          <w:lang w:val="it-IT"/>
        </w:rPr>
        <w:t>nc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2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2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3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3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i</w:t>
      </w:r>
    </w:p>
    <w:p w:rsidR="005225CD" w:rsidRPr="00646CDE" w:rsidRDefault="00646CDE">
      <w:pPr>
        <w:spacing w:before="1" w:after="0" w:line="240" w:lineRule="auto"/>
        <w:ind w:left="113" w:right="-20"/>
        <w:rPr>
          <w:rFonts w:ascii="Bookman Old Style" w:eastAsia="Bookman Old Style" w:hAnsi="Bookman Old Style" w:cs="Bookman Old Style"/>
          <w:lang w:val="it-IT"/>
        </w:rPr>
      </w:pPr>
      <w:r w:rsidRPr="00646CDE">
        <w:rPr>
          <w:rFonts w:ascii="Bookman Old Style" w:eastAsia="Bookman Old Style" w:hAnsi="Bookman Old Style" w:cs="Bookman Old Style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-1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spacing w:val="-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2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lang w:val="it-IT"/>
        </w:rPr>
        <w:t>el C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-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pacing w:val="-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lang w:val="it-IT"/>
        </w:rPr>
        <w:t>to  d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pacing w:val="-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pacing w:val="3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>v</w:t>
      </w:r>
      <w:r w:rsidRPr="00646CDE">
        <w:rPr>
          <w:rFonts w:ascii="Bookman Old Style" w:eastAsia="Bookman Old Style" w:hAnsi="Bookman Old Style" w:cs="Bookman Old Style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69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lang w:val="it-IT"/>
        </w:rPr>
        <w:t>de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ll</w:t>
      </w:r>
      <w:r w:rsidRPr="00646CDE">
        <w:rPr>
          <w:rFonts w:ascii="Bookman Old Style" w:eastAsia="Bookman Old Style" w:hAnsi="Bookman Old Style" w:cs="Bookman Old Style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pacing w:val="67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spacing w:val="-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spacing w:val="3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io</w:t>
      </w:r>
      <w:r w:rsidRPr="00646CDE">
        <w:rPr>
          <w:rFonts w:ascii="Bookman Old Style" w:eastAsia="Bookman Old Style" w:hAnsi="Bookman Old Style" w:cs="Bookman Old Style"/>
          <w:spacing w:val="-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2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1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1"/>
          <w:lang w:val="it-IT"/>
        </w:rPr>
        <w:t>ma</w:t>
      </w:r>
      <w:r w:rsidRPr="00646CDE">
        <w:rPr>
          <w:rFonts w:ascii="Bookman Old Style" w:eastAsia="Bookman Old Style" w:hAnsi="Bookman Old Style" w:cs="Bookman Old Style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lang w:val="it-IT"/>
        </w:rPr>
        <w:t>st</w:t>
      </w:r>
      <w:r w:rsidRPr="00646CDE">
        <w:rPr>
          <w:rFonts w:ascii="Bookman Old Style" w:eastAsia="Bookman Old Style" w:hAnsi="Bookman Old Style" w:cs="Bookman Old Style"/>
          <w:spacing w:val="-1"/>
          <w:lang w:val="it-IT"/>
        </w:rPr>
        <w:t>ra</w:t>
      </w:r>
      <w:r w:rsidRPr="00646CDE">
        <w:rPr>
          <w:rFonts w:ascii="Bookman Old Style" w:eastAsia="Bookman Old Style" w:hAnsi="Bookman Old Style" w:cs="Bookman Old Style"/>
          <w:spacing w:val="-2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pacing w:val="1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spacing w:val="-1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lang w:val="it-IT"/>
        </w:rPr>
        <w:t>a</w:t>
      </w:r>
    </w:p>
    <w:p w:rsidR="005225CD" w:rsidRPr="00646CDE" w:rsidRDefault="005225CD">
      <w:pPr>
        <w:spacing w:before="18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tabs>
          <w:tab w:val="left" w:pos="2980"/>
        </w:tabs>
        <w:spacing w:after="0" w:line="240" w:lineRule="auto"/>
        <w:ind w:left="113" w:right="-20"/>
        <w:rPr>
          <w:rFonts w:ascii="Bookman Old Style" w:eastAsia="Bookman Old Style" w:hAnsi="Bookman Old Style" w:cs="Bookman Old Style"/>
          <w:lang w:val="it-IT"/>
        </w:rPr>
      </w:pPr>
      <w:r w:rsidRPr="00646CDE">
        <w:rPr>
          <w:rFonts w:ascii="Bookman Old Style" w:eastAsia="Bookman Old Style" w:hAnsi="Bookman Old Style" w:cs="Bookman Old Style"/>
          <w:color w:val="C00000"/>
          <w:spacing w:val="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color w:val="C00000"/>
          <w:spacing w:val="-2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lang w:val="it-IT"/>
        </w:rPr>
        <w:t>za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 xml:space="preserve">i </w:t>
      </w:r>
      <w:r w:rsidRPr="00646CDE">
        <w:rPr>
          <w:rFonts w:ascii="Bookman Old Style" w:eastAsia="Bookman Old Style" w:hAnsi="Bookman Old Style" w:cs="Bookman Old Style"/>
          <w:color w:val="C00000"/>
          <w:spacing w:val="-2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 xml:space="preserve">el </w:t>
      </w:r>
      <w:r w:rsidRPr="00646CDE">
        <w:rPr>
          <w:rFonts w:ascii="Bookman Old Style" w:eastAsia="Bookman Old Style" w:hAnsi="Bookman Old Style" w:cs="Bookman Old Style"/>
          <w:color w:val="C00000"/>
          <w:spacing w:val="-2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color w:val="C00000"/>
          <w:spacing w:val="-2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>:</w:t>
      </w:r>
      <w:r w:rsidRPr="00646CDE">
        <w:rPr>
          <w:rFonts w:ascii="Bookman Old Style" w:eastAsia="Bookman Old Style" w:hAnsi="Bookman Old Style" w:cs="Bookman Old Style"/>
          <w:color w:val="C00000"/>
          <w:lang w:val="it-IT"/>
        </w:rPr>
        <w:tab/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2"/>
          <w:lang w:val="it-IT"/>
        </w:rPr>
        <w:t>V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1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ria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2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Pi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1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3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ne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3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Gi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an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1"/>
          <w:lang w:val="it-IT"/>
        </w:rPr>
        <w:t>uc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a G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2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2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so,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1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2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ov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1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i G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3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1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-3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spacing w:val="1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b/>
          <w:bCs/>
          <w:i/>
          <w:color w:val="006FC0"/>
          <w:lang w:val="it-IT"/>
        </w:rPr>
        <w:t>e</w:t>
      </w:r>
    </w:p>
    <w:p w:rsidR="005225CD" w:rsidRPr="00646CDE" w:rsidRDefault="00646CDE">
      <w:pPr>
        <w:spacing w:before="13" w:after="0" w:line="251" w:lineRule="exact"/>
        <w:ind w:left="113" w:right="-20"/>
        <w:rPr>
          <w:rFonts w:ascii="Bookman Old Style" w:eastAsia="Bookman Old Style" w:hAnsi="Bookman Old Style" w:cs="Bookman Old Style"/>
          <w:lang w:val="it-IT"/>
        </w:rPr>
      </w:pP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pacing w:val="1"/>
          <w:position w:val="-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1"/>
          <w:position w:val="-1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 xml:space="preserve">ti 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pacing w:val="1"/>
          <w:position w:val="-1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St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ru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tt</w:t>
      </w:r>
      <w:r w:rsidRPr="00646CDE">
        <w:rPr>
          <w:rFonts w:ascii="Bookman Old Style" w:eastAsia="Bookman Old Style" w:hAnsi="Bookman Old Style" w:cs="Bookman Old Style"/>
          <w:spacing w:val="1"/>
          <w:position w:val="-1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 xml:space="preserve">di 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spacing w:val="1"/>
          <w:position w:val="-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rma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zi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2"/>
          <w:position w:val="-1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pacing w:val="3"/>
          <w:position w:val="-1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nt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ra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ta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 xml:space="preserve"> d</w:t>
      </w:r>
      <w:r w:rsidRPr="00646CDE">
        <w:rPr>
          <w:rFonts w:ascii="Bookman Old Style" w:eastAsia="Bookman Old Style" w:hAnsi="Bookman Old Style" w:cs="Bookman Old Style"/>
          <w:spacing w:val="3"/>
          <w:position w:val="-1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pacing w:val="1"/>
          <w:position w:val="-1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pacing w:val="1"/>
          <w:position w:val="-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2"/>
          <w:position w:val="-1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ss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zi</w:t>
      </w:r>
      <w:r w:rsidRPr="00646CDE">
        <w:rPr>
          <w:rFonts w:ascii="Bookman Old Style" w:eastAsia="Bookman Old Style" w:hAnsi="Bookman Old Style" w:cs="Bookman Old Style"/>
          <w:spacing w:val="-1"/>
          <w:position w:val="-1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-2"/>
          <w:position w:val="-1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position w:val="-1"/>
          <w:lang w:val="it-IT"/>
        </w:rPr>
        <w:t>e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6" w:after="0" w:line="260" w:lineRule="exact"/>
        <w:rPr>
          <w:sz w:val="26"/>
          <w:szCs w:val="26"/>
          <w:lang w:val="it-IT"/>
        </w:rPr>
      </w:pPr>
    </w:p>
    <w:p w:rsidR="005225CD" w:rsidRPr="00646CDE" w:rsidRDefault="005225CD">
      <w:pPr>
        <w:spacing w:after="0"/>
        <w:rPr>
          <w:lang w:val="it-IT"/>
        </w:rPr>
        <w:sectPr w:rsidR="005225CD" w:rsidRPr="00646CDE">
          <w:footerReference w:type="default" r:id="rId7"/>
          <w:type w:val="continuous"/>
          <w:pgSz w:w="11920" w:h="16840"/>
          <w:pgMar w:top="1300" w:right="1020" w:bottom="1200" w:left="1020" w:header="720" w:footer="1012" w:gutter="0"/>
          <w:pgNumType w:start="1"/>
          <w:cols w:space="720"/>
        </w:sectPr>
      </w:pPr>
    </w:p>
    <w:p w:rsidR="005225CD" w:rsidRPr="00646CDE" w:rsidRDefault="00646CDE">
      <w:pPr>
        <w:tabs>
          <w:tab w:val="left" w:pos="1000"/>
        </w:tabs>
        <w:spacing w:before="21" w:after="0" w:line="240" w:lineRule="auto"/>
        <w:ind w:left="113" w:right="-82"/>
        <w:rPr>
          <w:rFonts w:ascii="Bookman Old Style" w:eastAsia="Bookman Old Style" w:hAnsi="Bookman Old Style" w:cs="Bookman Old Style"/>
          <w:sz w:val="28"/>
          <w:szCs w:val="28"/>
          <w:lang w:val="it-IT"/>
        </w:rPr>
      </w:pPr>
      <w:r w:rsidRPr="00646CDE">
        <w:rPr>
          <w:rFonts w:ascii="Bookman Old Style" w:eastAsia="Bookman Old Style" w:hAnsi="Bookman Old Style" w:cs="Bookman Old Style"/>
          <w:color w:val="C00000"/>
          <w:spacing w:val="1"/>
          <w:sz w:val="28"/>
          <w:szCs w:val="28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sz w:val="28"/>
          <w:szCs w:val="28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sz w:val="28"/>
          <w:szCs w:val="28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color w:val="C00000"/>
          <w:sz w:val="28"/>
          <w:szCs w:val="28"/>
          <w:lang w:val="it-IT"/>
        </w:rPr>
        <w:t>.</w:t>
      </w:r>
      <w:r w:rsidRPr="00646CDE">
        <w:rPr>
          <w:rFonts w:ascii="Bookman Old Style" w:eastAsia="Bookman Old Style" w:hAnsi="Bookman Old Style" w:cs="Bookman Old Style"/>
          <w:color w:val="C00000"/>
          <w:sz w:val="28"/>
          <w:szCs w:val="28"/>
          <w:lang w:val="it-IT"/>
        </w:rPr>
        <w:tab/>
        <w:t>F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sz w:val="28"/>
          <w:szCs w:val="28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color w:val="C00000"/>
          <w:spacing w:val="-2"/>
          <w:sz w:val="28"/>
          <w:szCs w:val="28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sz w:val="28"/>
          <w:szCs w:val="28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sz w:val="28"/>
          <w:szCs w:val="28"/>
          <w:lang w:val="it-IT"/>
        </w:rPr>
        <w:t>19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sz w:val="28"/>
          <w:szCs w:val="28"/>
          <w:lang w:val="it-IT"/>
        </w:rPr>
        <w:t>0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sz w:val="28"/>
          <w:szCs w:val="28"/>
          <w:lang w:val="it-IT"/>
        </w:rPr>
        <w:t>0</w:t>
      </w:r>
      <w:r w:rsidRPr="00646CDE">
        <w:rPr>
          <w:rFonts w:ascii="Bookman Old Style" w:eastAsia="Bookman Old Style" w:hAnsi="Bookman Old Style" w:cs="Bookman Old Style"/>
          <w:color w:val="C00000"/>
          <w:sz w:val="28"/>
          <w:szCs w:val="28"/>
          <w:lang w:val="it-IT"/>
        </w:rPr>
        <w:t>1</w:t>
      </w:r>
      <w:r w:rsidRPr="00646CDE">
        <w:rPr>
          <w:rFonts w:ascii="Bookman Old Style" w:eastAsia="Bookman Old Style" w:hAnsi="Bookman Old Style" w:cs="Bookman Old Style"/>
          <w:color w:val="C00000"/>
          <w:spacing w:val="2"/>
          <w:sz w:val="28"/>
          <w:szCs w:val="28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C00000"/>
          <w:sz w:val="28"/>
          <w:szCs w:val="28"/>
          <w:lang w:val="it-IT"/>
        </w:rPr>
        <w:t xml:space="preserve">- 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sz w:val="28"/>
          <w:szCs w:val="28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sz w:val="28"/>
          <w:szCs w:val="28"/>
          <w:lang w:val="it-IT"/>
        </w:rPr>
        <w:t>1</w:t>
      </w:r>
      <w:r w:rsidRPr="00646CDE">
        <w:rPr>
          <w:rFonts w:ascii="Bookman Old Style" w:eastAsia="Bookman Old Style" w:hAnsi="Bookman Old Style" w:cs="Bookman Old Style"/>
          <w:color w:val="C00000"/>
          <w:spacing w:val="-1"/>
          <w:sz w:val="28"/>
          <w:szCs w:val="28"/>
          <w:lang w:val="it-IT"/>
        </w:rPr>
        <w:t>93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sz w:val="28"/>
          <w:szCs w:val="28"/>
          <w:lang w:val="it-IT"/>
        </w:rPr>
        <w:t>2</w:t>
      </w:r>
      <w:r w:rsidRPr="00646CDE">
        <w:rPr>
          <w:rFonts w:ascii="Bookman Old Style" w:eastAsia="Bookman Old Style" w:hAnsi="Bookman Old Style" w:cs="Bookman Old Style"/>
          <w:color w:val="C00000"/>
          <w:sz w:val="28"/>
          <w:szCs w:val="28"/>
          <w:lang w:val="it-IT"/>
        </w:rPr>
        <w:t>1</w:t>
      </w:r>
    </w:p>
    <w:p w:rsidR="005225CD" w:rsidRPr="00646CDE" w:rsidRDefault="00646CDE">
      <w:pPr>
        <w:spacing w:before="7" w:after="0" w:line="130" w:lineRule="exact"/>
        <w:rPr>
          <w:sz w:val="13"/>
          <w:szCs w:val="13"/>
          <w:lang w:val="it-IT"/>
        </w:rPr>
      </w:pPr>
      <w:r w:rsidRPr="00646CDE">
        <w:rPr>
          <w:lang w:val="it-IT"/>
        </w:rPr>
        <w:br w:type="column"/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after="0" w:line="319" w:lineRule="exact"/>
        <w:ind w:right="-20"/>
        <w:rPr>
          <w:rFonts w:ascii="Bookman Old Style" w:eastAsia="Bookman Old Style" w:hAnsi="Bookman Old Style" w:cs="Bookman Old Style"/>
          <w:sz w:val="28"/>
          <w:szCs w:val="28"/>
          <w:lang w:val="it-IT"/>
        </w:rPr>
      </w:pPr>
      <w:r w:rsidRPr="00646CDE">
        <w:rPr>
          <w:rFonts w:ascii="Bookman Old Style" w:eastAsia="Bookman Old Style" w:hAnsi="Bookman Old Style" w:cs="Bookman Old Style"/>
          <w:color w:val="C00000"/>
          <w:spacing w:val="1"/>
          <w:position w:val="-1"/>
          <w:sz w:val="28"/>
          <w:szCs w:val="28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color w:val="C00000"/>
          <w:spacing w:val="-4"/>
          <w:position w:val="-1"/>
          <w:sz w:val="28"/>
          <w:szCs w:val="28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color w:val="C00000"/>
          <w:spacing w:val="3"/>
          <w:position w:val="-1"/>
          <w:sz w:val="28"/>
          <w:szCs w:val="28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color w:val="C00000"/>
          <w:spacing w:val="-2"/>
          <w:position w:val="-1"/>
          <w:sz w:val="28"/>
          <w:szCs w:val="28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color w:val="C00000"/>
          <w:spacing w:val="3"/>
          <w:position w:val="-1"/>
          <w:sz w:val="28"/>
          <w:szCs w:val="28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color w:val="C00000"/>
          <w:position w:val="-1"/>
          <w:sz w:val="28"/>
          <w:szCs w:val="28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color w:val="C00000"/>
          <w:spacing w:val="-2"/>
          <w:position w:val="-1"/>
          <w:sz w:val="28"/>
          <w:szCs w:val="28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color w:val="C00000"/>
          <w:position w:val="-1"/>
          <w:sz w:val="28"/>
          <w:szCs w:val="28"/>
          <w:lang w:val="it-IT"/>
        </w:rPr>
        <w:t>az</w:t>
      </w:r>
      <w:r w:rsidRPr="00646CDE">
        <w:rPr>
          <w:rFonts w:ascii="Bookman Old Style" w:eastAsia="Bookman Old Style" w:hAnsi="Bookman Old Style" w:cs="Bookman Old Style"/>
          <w:color w:val="C00000"/>
          <w:spacing w:val="-3"/>
          <w:position w:val="-1"/>
          <w:sz w:val="28"/>
          <w:szCs w:val="28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color w:val="C00000"/>
          <w:spacing w:val="1"/>
          <w:position w:val="-1"/>
          <w:sz w:val="28"/>
          <w:szCs w:val="28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color w:val="C00000"/>
          <w:spacing w:val="-3"/>
          <w:position w:val="-1"/>
          <w:sz w:val="28"/>
          <w:szCs w:val="28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color w:val="C00000"/>
          <w:position w:val="-1"/>
          <w:sz w:val="28"/>
          <w:szCs w:val="28"/>
          <w:lang w:val="it-IT"/>
        </w:rPr>
        <w:t>e</w:t>
      </w:r>
    </w:p>
    <w:p w:rsidR="005225CD" w:rsidRPr="00646CDE" w:rsidRDefault="005225CD">
      <w:pPr>
        <w:spacing w:after="0"/>
        <w:rPr>
          <w:lang w:val="it-IT"/>
        </w:rPr>
        <w:sectPr w:rsidR="005225CD" w:rsidRPr="00646CDE">
          <w:type w:val="continuous"/>
          <w:pgSz w:w="11920" w:h="16840"/>
          <w:pgMar w:top="1300" w:right="1020" w:bottom="1200" w:left="1020" w:header="720" w:footer="720" w:gutter="0"/>
          <w:cols w:num="2" w:space="720" w:equalWidth="0">
            <w:col w:w="3969" w:space="284"/>
            <w:col w:w="5627"/>
          </w:cols>
        </w:sectPr>
      </w:pPr>
    </w:p>
    <w:p w:rsidR="005225CD" w:rsidRPr="00646CDE" w:rsidRDefault="005225CD">
      <w:pPr>
        <w:spacing w:before="3" w:after="0" w:line="260" w:lineRule="exact"/>
        <w:rPr>
          <w:sz w:val="26"/>
          <w:szCs w:val="26"/>
          <w:lang w:val="it-IT"/>
        </w:rPr>
      </w:pPr>
    </w:p>
    <w:p w:rsidR="005225CD" w:rsidRPr="00646CDE" w:rsidRDefault="00646CDE">
      <w:pPr>
        <w:spacing w:before="26" w:after="0" w:line="240" w:lineRule="auto"/>
        <w:ind w:left="113" w:right="53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corso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intende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affrontare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“a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tutto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tondo”</w:t>
      </w:r>
      <w:r w:rsidRPr="00646CDE">
        <w:rPr>
          <w:rFonts w:ascii="Bookman Old Style" w:eastAsia="Bookman Old Style" w:hAnsi="Bookman Old Style" w:cs="Bookman Old Style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tematica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dell’incremento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tutele e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garanzie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imperniata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sugli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strumenti, antichi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moderni,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che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assicurano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una proficua e diretta</w:t>
      </w:r>
      <w:r w:rsidRPr="00646CDE">
        <w:rPr>
          <w:rFonts w:ascii="Bookman Old Style" w:eastAsia="Bookman Old Style" w:hAnsi="Bookman Old Style" w:cs="Bookman Old Style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cooperazione fra</w:t>
      </w:r>
      <w:r w:rsidRPr="00646CDE">
        <w:rPr>
          <w:rFonts w:ascii="Bookman Old Style" w:eastAsia="Bookman Old Style" w:hAnsi="Bookman Old Style" w:cs="Bookman Old Style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Corti,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interne</w:t>
      </w:r>
      <w:r w:rsidRPr="00646CDE">
        <w:rPr>
          <w:rFonts w:ascii="Bookman Old Style" w:eastAsia="Bookman Old Style" w:hAnsi="Bookman Old Style" w:cs="Bookman Old Style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sovranazionali.</w:t>
      </w:r>
    </w:p>
    <w:p w:rsidR="005225CD" w:rsidRPr="00646CDE" w:rsidRDefault="005225CD">
      <w:pPr>
        <w:spacing w:before="2" w:after="0" w:line="280" w:lineRule="exact"/>
        <w:rPr>
          <w:sz w:val="28"/>
          <w:szCs w:val="28"/>
          <w:lang w:val="it-IT"/>
        </w:rPr>
      </w:pPr>
    </w:p>
    <w:p w:rsidR="005225CD" w:rsidRPr="00646CDE" w:rsidRDefault="00646CDE">
      <w:pPr>
        <w:spacing w:after="0" w:line="239" w:lineRule="auto"/>
        <w:ind w:left="113" w:right="51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relativismo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che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ac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ompagna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l’Età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diritti,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cui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parlava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Norberto</w:t>
      </w:r>
      <w:r w:rsidRPr="00646CDE">
        <w:rPr>
          <w:rFonts w:ascii="Bookman Old Style" w:eastAsia="Bookman Old Style" w:hAnsi="Bookman Old Style" w:cs="Bookman Old Style"/>
          <w:spacing w:val="-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Bobbio, trova</w:t>
      </w:r>
      <w:r w:rsidRPr="00646CDE">
        <w:rPr>
          <w:rFonts w:ascii="Bookman Old Style" w:eastAsia="Bookman Old Style" w:hAnsi="Bookman Old Style" w:cs="Bookman Old Style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-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 virtù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rincipi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imato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dell’effetto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diretto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diritto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dell’Unione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w w:val="99"/>
          <w:sz w:val="24"/>
          <w:szCs w:val="24"/>
          <w:lang w:val="it-IT"/>
        </w:rPr>
        <w:t>- i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più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significativi antidoti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nel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costante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confronto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fra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giudici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sistema ordinamentale</w:t>
      </w:r>
      <w:r w:rsidRPr="00646CDE">
        <w:rPr>
          <w:rFonts w:ascii="Bookman Old Style" w:eastAsia="Bookman Old Style" w:hAnsi="Bookman Old Style" w:cs="Bookman Old Style"/>
          <w:spacing w:val="-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integrato</w:t>
      </w:r>
      <w:r w:rsidRPr="00646CDE">
        <w:rPr>
          <w:rFonts w:ascii="Bookman Old Style" w:eastAsia="Bookman Old Style" w:hAnsi="Bookman Old Style" w:cs="Bookman Old Style"/>
          <w:spacing w:val="-2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nella</w:t>
      </w:r>
      <w:r w:rsidRPr="00646CDE">
        <w:rPr>
          <w:rFonts w:ascii="Bookman Old Style" w:eastAsia="Bookman Old Style" w:hAnsi="Bookman Old Style" w:cs="Bookman Old Style"/>
          <w:spacing w:val="-2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possibilità</w:t>
      </w:r>
      <w:r w:rsidRPr="00646CDE">
        <w:rPr>
          <w:rFonts w:ascii="Bookman Old Style" w:eastAsia="Bookman Old Style" w:hAnsi="Bookman Old Style" w:cs="Bookman Old Style"/>
          <w:spacing w:val="-2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per</w:t>
      </w:r>
      <w:r w:rsidRPr="00646CDE">
        <w:rPr>
          <w:rFonts w:ascii="Bookman Old Style" w:eastAsia="Bookman Old Style" w:hAnsi="Bookman Old Style" w:cs="Bookman Old Style"/>
          <w:spacing w:val="-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il</w:t>
      </w:r>
      <w:r w:rsidRPr="00646CDE">
        <w:rPr>
          <w:rFonts w:ascii="Bookman Old Style" w:eastAsia="Bookman Old Style" w:hAnsi="Bookman Old Style" w:cs="Bookman Old Style"/>
          <w:spacing w:val="-1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cittadino</w:t>
      </w:r>
      <w:r w:rsidRPr="00646CDE">
        <w:rPr>
          <w:rFonts w:ascii="Bookman Old Style" w:eastAsia="Bookman Old Style" w:hAnsi="Bookman Old Style" w:cs="Bookman Old Style"/>
          <w:spacing w:val="-2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-1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far</w:t>
      </w:r>
      <w:r w:rsidRPr="00646CDE">
        <w:rPr>
          <w:rFonts w:ascii="Bookman Old Style" w:eastAsia="Bookman Old Style" w:hAnsi="Bookman Old Style" w:cs="Bookman Old Style"/>
          <w:spacing w:val="-2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valere</w:t>
      </w:r>
      <w:r w:rsidRPr="00646CDE">
        <w:rPr>
          <w:rFonts w:ascii="Bookman Old Style" w:eastAsia="Bookman Old Style" w:hAnsi="Bookman Old Style" w:cs="Bookman Old Style"/>
          <w:spacing w:val="-2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pacing w:val="-1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propri</w:t>
      </w:r>
      <w:r w:rsidRPr="00646CDE">
        <w:rPr>
          <w:rFonts w:ascii="Bookman Old Style" w:eastAsia="Bookman Old Style" w:hAnsi="Bookman Old Style" w:cs="Bookman Old Style"/>
          <w:spacing w:val="-2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diritti non solo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nei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confronti</w:t>
      </w:r>
      <w:r w:rsidRPr="00646CDE">
        <w:rPr>
          <w:rFonts w:ascii="Bookman Old Style" w:eastAsia="Bookman Old Style" w:hAnsi="Bookman Old Style" w:cs="Bookman Old Style"/>
          <w:spacing w:val="-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singoli</w:t>
      </w:r>
      <w:r w:rsidRPr="00646CDE">
        <w:rPr>
          <w:rFonts w:ascii="Bookman Old Style" w:eastAsia="Bookman Old Style" w:hAnsi="Bookman Old Style" w:cs="Bookman Old Style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ma anche nei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riguardi</w:t>
      </w:r>
      <w:r w:rsidRPr="00646CDE">
        <w:rPr>
          <w:rFonts w:ascii="Bookman Old Style" w:eastAsia="Bookman Old Style" w:hAnsi="Bookman Old Style" w:cs="Bookman Old Style"/>
          <w:spacing w:val="-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dello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Stato.</w:t>
      </w:r>
    </w:p>
    <w:p w:rsidR="005225CD" w:rsidRPr="00646CDE" w:rsidRDefault="005225CD">
      <w:pPr>
        <w:spacing w:before="3" w:after="0" w:line="280" w:lineRule="exact"/>
        <w:rPr>
          <w:sz w:val="28"/>
          <w:szCs w:val="28"/>
          <w:lang w:val="it-IT"/>
        </w:rPr>
      </w:pPr>
    </w:p>
    <w:p w:rsidR="005225CD" w:rsidRPr="00646CDE" w:rsidRDefault="00646CDE">
      <w:pPr>
        <w:spacing w:after="0" w:line="240" w:lineRule="auto"/>
        <w:ind w:left="113" w:right="49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L’effetto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“federalizzazione”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quella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h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oggi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è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l’Unione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eu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opea,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garantito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 partire dalla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sentenza</w:t>
      </w:r>
      <w:r w:rsidRPr="00646CDE">
        <w:rPr>
          <w:rFonts w:ascii="Bookman Old Style" w:eastAsia="Bookman Old Style" w:hAnsi="Bookman Old Style" w:cs="Bookman Old Style"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V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Gend</w:t>
      </w:r>
      <w:r w:rsidRPr="00646CDE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en</w:t>
      </w:r>
      <w:r w:rsidRPr="00646CDE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Loos</w:t>
      </w:r>
      <w:r w:rsidRPr="00646CDE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ha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rappresentato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il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primo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passo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una rivoluzione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“dolce”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da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cui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è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scaturito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sogget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nuovo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diverso da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tutti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gli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altri organismi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internazionali: ma</w:t>
      </w:r>
      <w:r w:rsidRPr="00646CDE">
        <w:rPr>
          <w:rFonts w:ascii="Bookman Old Style" w:eastAsia="Bookman Old Style" w:hAnsi="Bookman Old Style" w:cs="Bookman Old Style"/>
          <w:spacing w:val="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il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vero</w:t>
      </w:r>
      <w:r w:rsidRPr="00646CDE">
        <w:rPr>
          <w:rFonts w:ascii="Bookman Old Style" w:eastAsia="Bookman Old Style" w:hAnsi="Bookman Old Style" w:cs="Bookman Old Style"/>
          <w:spacing w:val="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unto</w:t>
      </w:r>
      <w:r w:rsidRPr="00646CDE">
        <w:rPr>
          <w:rFonts w:ascii="Bookman Old Style" w:eastAsia="Bookman Old Style" w:hAnsi="Bookman Old Style" w:cs="Bookman Old Style"/>
          <w:spacing w:val="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nodale</w:t>
      </w:r>
      <w:r w:rsidRPr="00646CDE">
        <w:rPr>
          <w:rFonts w:ascii="Bookman Old Style" w:eastAsia="Bookman Old Style" w:hAnsi="Bookman Old Style" w:cs="Bookman Old Style"/>
          <w:spacing w:val="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q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ella</w:t>
      </w:r>
      <w:r w:rsidRPr="00646CDE">
        <w:rPr>
          <w:rFonts w:ascii="Bookman Old Style" w:eastAsia="Bookman Old Style" w:hAnsi="Bookman Old Style" w:cs="Bookman Old Style"/>
          <w:spacing w:val="1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pronunzia</w:t>
      </w:r>
      <w:r w:rsidRPr="00646CDE">
        <w:rPr>
          <w:rFonts w:ascii="Bookman Old Style" w:eastAsia="Bookman Old Style" w:hAnsi="Bookman Old Style" w:cs="Bookman Old Style"/>
          <w:spacing w:val="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è</w:t>
      </w:r>
      <w:r w:rsidRPr="00646CDE">
        <w:rPr>
          <w:rFonts w:ascii="Bookman Old Style" w:eastAsia="Bookman Old Style" w:hAnsi="Bookman Old Style" w:cs="Bookman Old Style"/>
          <w:spacing w:val="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 rinvenirsi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proprio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nell’urgenza</w:t>
      </w:r>
      <w:r w:rsidRPr="00646CDE">
        <w:rPr>
          <w:rFonts w:ascii="Bookman Old Style" w:eastAsia="Bookman Old Style" w:hAnsi="Bookman Old Style" w:cs="Bookman Old Style"/>
          <w:spacing w:val="1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garantire agli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individui 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ruolo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centrale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ne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 costruzione della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Comunità</w:t>
      </w:r>
      <w:r w:rsidRPr="00646CDE">
        <w:rPr>
          <w:rFonts w:ascii="Bookman Old Style" w:eastAsia="Bookman Old Style" w:hAnsi="Bookman Old Style" w:cs="Bookman Old Style"/>
          <w:spacing w:val="-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europea.</w:t>
      </w:r>
    </w:p>
    <w:p w:rsidR="005225CD" w:rsidRPr="00646CDE" w:rsidRDefault="005225CD">
      <w:pPr>
        <w:spacing w:after="0"/>
        <w:jc w:val="both"/>
        <w:rPr>
          <w:lang w:val="it-IT"/>
        </w:rPr>
        <w:sectPr w:rsidR="005225CD" w:rsidRPr="00646CDE">
          <w:type w:val="continuous"/>
          <w:pgSz w:w="11920" w:h="16840"/>
          <w:pgMar w:top="1300" w:right="1020" w:bottom="1200" w:left="1020" w:header="720" w:footer="720" w:gutter="0"/>
          <w:cols w:space="720"/>
        </w:sectPr>
      </w:pPr>
    </w:p>
    <w:p w:rsidR="005225CD" w:rsidRPr="00646CDE" w:rsidRDefault="00646CDE">
      <w:pPr>
        <w:spacing w:before="57" w:after="0" w:line="240" w:lineRule="auto"/>
        <w:ind w:left="113" w:right="51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lastRenderedPageBreak/>
        <w:t>La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concezione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qu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st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>’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ultima</w:t>
      </w:r>
      <w:r w:rsidRPr="00646CDE">
        <w:rPr>
          <w:rFonts w:ascii="Bookman Old Style" w:eastAsia="Bookman Old Style" w:hAnsi="Bookman Old Style" w:cs="Bookman Old Style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come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nuovo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sistema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giuridic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unitamente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alla primazia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all’effetto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dirett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non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rappre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entano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altro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che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onseguenze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dell’idea centrale</w:t>
      </w:r>
      <w:r w:rsidRPr="00646CDE">
        <w:rPr>
          <w:rFonts w:ascii="Bookman Old Style" w:eastAsia="Bookman Old Style" w:hAnsi="Bookman Old Style" w:cs="Bookman Old Style"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dell’individuo</w:t>
      </w:r>
      <w:r w:rsidRPr="00646CDE">
        <w:rPr>
          <w:rFonts w:ascii="Bookman Old Style" w:eastAsia="Bookman Old Style" w:hAnsi="Bookman Old Style" w:cs="Bookman Old Style"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quale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core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bu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iness</w:t>
      </w:r>
      <w:r w:rsidRPr="00646CDE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diritto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lla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Comunità -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poi dell’Unione -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delle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decisioni</w:t>
      </w:r>
      <w:r w:rsidRPr="00646CDE">
        <w:rPr>
          <w:rFonts w:ascii="Bookman Old Style" w:eastAsia="Bookman Old Style" w:hAnsi="Bookman Old Style" w:cs="Bookman Old Style"/>
          <w:spacing w:val="-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interne</w:t>
      </w:r>
      <w:r w:rsidRPr="00646CDE">
        <w:rPr>
          <w:rFonts w:ascii="Bookman Old Style" w:eastAsia="Bookman Old Style" w:hAnsi="Bookman Old Style" w:cs="Bookman Old Style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sovranazionali.</w:t>
      </w:r>
    </w:p>
    <w:p w:rsidR="005225CD" w:rsidRPr="00646CDE" w:rsidRDefault="005225CD">
      <w:pPr>
        <w:spacing w:before="19" w:after="0" w:line="260" w:lineRule="exact"/>
        <w:rPr>
          <w:sz w:val="26"/>
          <w:szCs w:val="26"/>
          <w:lang w:val="it-IT"/>
        </w:rPr>
      </w:pPr>
    </w:p>
    <w:p w:rsidR="005225CD" w:rsidRPr="00646CDE" w:rsidRDefault="00646CDE">
      <w:pPr>
        <w:spacing w:after="0" w:line="240" w:lineRule="auto"/>
        <w:ind w:left="113" w:right="51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L’accrescimento della tutela dei cittad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ni, d’altro canto,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ppresenta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l’idea chiave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della Convenzione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europea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per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salvaguardia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diritti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dell’uomo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delle libertà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fondamentali e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</w:t>
      </w:r>
      <w:r w:rsidRPr="00646CDE">
        <w:rPr>
          <w:rFonts w:ascii="Bookman Old Style" w:eastAsia="Bookman Old Style" w:hAnsi="Bookman Old Style" w:cs="Bookman Old Style"/>
          <w:spacing w:val="1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particolar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modo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Protocollo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11,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che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ha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consenti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ai singoli di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agire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anzi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alla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Strasburgo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tutela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propri diritti;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 contempo,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nota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ronunzia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uder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, in</w:t>
      </w:r>
      <w:r w:rsidRPr="00646CDE">
        <w:rPr>
          <w:rFonts w:ascii="Bookman Old Style" w:eastAsia="Bookman Old Style" w:hAnsi="Bookman Old Style" w:cs="Bookman Old Style"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tema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diritti fond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mentali,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unitamente alle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riforme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rattati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-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partire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da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astricht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e,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seguito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l’approvazione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della Carta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diritti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fon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amentali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dell’Unione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Europea,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nonché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il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nuovo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testo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dell’art.</w:t>
      </w:r>
    </w:p>
    <w:p w:rsidR="005225CD" w:rsidRPr="00646CDE" w:rsidRDefault="00646CDE">
      <w:pPr>
        <w:spacing w:after="0" w:line="281" w:lineRule="exact"/>
        <w:ind w:left="113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6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rattato</w:t>
      </w:r>
      <w:r w:rsidRPr="00646CDE">
        <w:rPr>
          <w:rFonts w:ascii="Bookman Old Style" w:eastAsia="Bookman Old Style" w:hAnsi="Bookman Old Style" w:cs="Bookman Old Style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Li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bona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che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ad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essa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ha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conferito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forza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vinc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lante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-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hanno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fatto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il</w:t>
      </w:r>
    </w:p>
    <w:p w:rsidR="005225CD" w:rsidRPr="00646CDE" w:rsidRDefault="00646CDE">
      <w:pPr>
        <w:spacing w:before="1" w:after="0" w:line="240" w:lineRule="auto"/>
        <w:ind w:left="113" w:right="5276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resto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sul piano del</w:t>
      </w:r>
      <w:r w:rsidRPr="00646CDE">
        <w:rPr>
          <w:rFonts w:ascii="Bookman Old Style" w:eastAsia="Bookman Old Style" w:hAnsi="Bookman Old Style" w:cs="Bookman Old Style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diritto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dell’Unione.</w:t>
      </w:r>
    </w:p>
    <w:p w:rsidR="005225CD" w:rsidRPr="00646CDE" w:rsidRDefault="005225CD">
      <w:pPr>
        <w:spacing w:after="0" w:line="280" w:lineRule="exact"/>
        <w:rPr>
          <w:sz w:val="28"/>
          <w:szCs w:val="28"/>
          <w:lang w:val="it-IT"/>
        </w:rPr>
      </w:pPr>
    </w:p>
    <w:p w:rsidR="005225CD" w:rsidRPr="00646CDE" w:rsidRDefault="00646CDE">
      <w:pPr>
        <w:spacing w:after="0" w:line="241" w:lineRule="auto"/>
        <w:ind w:left="113" w:right="53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Carta,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centro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della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scena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non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solo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sovranazionale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ma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anche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interna, è diventata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lo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strumento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più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agile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e,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ntemp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più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prob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ematico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utilizzo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per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</w:t>
      </w:r>
    </w:p>
    <w:p w:rsidR="005225CD" w:rsidRPr="00646CDE" w:rsidRDefault="00646CDE">
      <w:pPr>
        <w:spacing w:after="0" w:line="279" w:lineRule="exact"/>
        <w:ind w:left="113" w:right="55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giudice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nazionale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nell’ambito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della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tutela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diritti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fondamentali: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recenti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ar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esti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sia</w:t>
      </w:r>
    </w:p>
    <w:p w:rsidR="005225CD" w:rsidRPr="00646CDE" w:rsidRDefault="00646CDE">
      <w:pPr>
        <w:spacing w:before="1" w:after="0" w:line="240" w:lineRule="auto"/>
        <w:ind w:left="113" w:right="3534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ambito</w:t>
      </w:r>
      <w:r w:rsidRPr="00646CDE">
        <w:rPr>
          <w:rFonts w:ascii="Bookman Old Style" w:eastAsia="Bookman Old Style" w:hAnsi="Bookman Old Style" w:cs="Bookman Old Style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interno che sovranazionale lo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confermano.</w:t>
      </w:r>
    </w:p>
    <w:p w:rsidR="005225CD" w:rsidRPr="00646CDE" w:rsidRDefault="005225CD">
      <w:pPr>
        <w:spacing w:before="20" w:after="0" w:line="260" w:lineRule="exact"/>
        <w:rPr>
          <w:sz w:val="26"/>
          <w:szCs w:val="26"/>
          <w:lang w:val="it-IT"/>
        </w:rPr>
      </w:pPr>
    </w:p>
    <w:p w:rsidR="005225CD" w:rsidRPr="00646CDE" w:rsidRDefault="00646CDE">
      <w:pPr>
        <w:spacing w:after="0" w:line="240" w:lineRule="auto"/>
        <w:ind w:left="113" w:right="51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ricchissimo e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posito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sistema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1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otezione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diritti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he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muove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dalla Carta</w:t>
      </w:r>
      <w:r w:rsidRPr="00646CDE">
        <w:rPr>
          <w:rFonts w:ascii="Bookman Old Style" w:eastAsia="Bookman Old Style" w:hAnsi="Bookman Old Style" w:cs="Bookman Old Style"/>
          <w:spacing w:val="-1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costituzionale,</w:t>
      </w:r>
      <w:r w:rsidRPr="00646CDE">
        <w:rPr>
          <w:rFonts w:ascii="Bookman Old Style" w:eastAsia="Bookman Old Style" w:hAnsi="Bookman Old Style" w:cs="Bookman Old Style"/>
          <w:spacing w:val="-1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dalla</w:t>
      </w:r>
      <w:r w:rsidRPr="00646CDE">
        <w:rPr>
          <w:rFonts w:ascii="Bookman Old Style" w:eastAsia="Bookman Old Style" w:hAnsi="Bookman Old Style" w:cs="Bookman Old Style"/>
          <w:spacing w:val="-1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Carta</w:t>
      </w:r>
      <w:r w:rsidRPr="00646CDE">
        <w:rPr>
          <w:rFonts w:ascii="Bookman Old Style" w:eastAsia="Bookman Old Style" w:hAnsi="Bookman Old Style" w:cs="Bookman Old Style"/>
          <w:spacing w:val="-1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-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pacing w:val="-1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fondamentali</w:t>
      </w:r>
      <w:r w:rsidRPr="00646CDE">
        <w:rPr>
          <w:rFonts w:ascii="Bookman Old Style" w:eastAsia="Bookman Old Style" w:hAnsi="Bookman Old Style" w:cs="Bookman Old Style"/>
          <w:spacing w:val="-1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dell’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nione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europea</w:t>
      </w:r>
      <w:r w:rsidRPr="00646CDE">
        <w:rPr>
          <w:rFonts w:ascii="Bookman Old Style" w:eastAsia="Bookman Old Style" w:hAnsi="Bookman Old Style" w:cs="Bookman Old Style"/>
          <w:spacing w:val="-1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1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dal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a Convenzione 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europea 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per 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la 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lvagua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dia 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dei 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diritti 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’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uomo 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e 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delle 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liber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à</w:t>
      </w:r>
    </w:p>
    <w:p w:rsidR="005225CD" w:rsidRPr="00646CDE" w:rsidRDefault="00646CDE">
      <w:pPr>
        <w:spacing w:after="0" w:line="281" w:lineRule="exact"/>
        <w:ind w:left="113" w:right="62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fondamentali</w:t>
      </w:r>
      <w:r w:rsidRPr="00646CDE">
        <w:rPr>
          <w:rFonts w:ascii="Bookman Old Style" w:eastAsia="Bookman Old Style" w:hAnsi="Bookman Old Style" w:cs="Bookman Old Style"/>
          <w:spacing w:val="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è</w:t>
      </w:r>
      <w:r w:rsidRPr="00646CDE">
        <w:rPr>
          <w:rFonts w:ascii="Bookman Old Style" w:eastAsia="Bookman Old Style" w:hAnsi="Bookman Old Style" w:cs="Bookman Old Style"/>
          <w:spacing w:val="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senza</w:t>
      </w:r>
      <w:r w:rsidRPr="00646CDE">
        <w:rPr>
          <w:rFonts w:ascii="Bookman Old Style" w:eastAsia="Bookman Old Style" w:hAnsi="Bookman Old Style" w:cs="Bookman Old Style"/>
          <w:spacing w:val="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dubbio</w:t>
      </w:r>
      <w:r w:rsidRPr="00646CDE">
        <w:rPr>
          <w:rFonts w:ascii="Bookman Old Style" w:eastAsia="Bookman Old Style" w:hAnsi="Bookman Old Style" w:cs="Bookman Old Style"/>
          <w:spacing w:val="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modulato</w:t>
      </w:r>
      <w:r w:rsidRPr="00646CDE">
        <w:rPr>
          <w:rFonts w:ascii="Bookman Old Style" w:eastAsia="Bookman Old Style" w:hAnsi="Bookman Old Style" w:cs="Bookman Old Style"/>
          <w:spacing w:val="1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sull’idea</w:t>
      </w:r>
      <w:r w:rsidRPr="00646CDE">
        <w:rPr>
          <w:rFonts w:ascii="Bookman Old Style" w:eastAsia="Bookman Old Style" w:hAnsi="Bookman Old Style" w:cs="Bookman Old Style"/>
          <w:spacing w:val="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che</w:t>
      </w:r>
      <w:r w:rsidRPr="00646CDE">
        <w:rPr>
          <w:rFonts w:ascii="Bookman Old Style" w:eastAsia="Bookman Old Style" w:hAnsi="Bookman Old Style" w:cs="Bookman Old Style"/>
          <w:spacing w:val="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più</w:t>
      </w:r>
      <w:r w:rsidRPr="00646CDE">
        <w:rPr>
          <w:rFonts w:ascii="Bookman Old Style" w:eastAsia="Bookman Old Style" w:hAnsi="Bookman Old Style" w:cs="Bookman Old Style"/>
          <w:spacing w:val="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tu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ele</w:t>
      </w:r>
      <w:r w:rsidRPr="00646CDE">
        <w:rPr>
          <w:rFonts w:ascii="Bookman Old Style" w:eastAsia="Bookman Old Style" w:hAnsi="Bookman Old Style" w:cs="Bookman Old Style"/>
          <w:spacing w:val="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garantiscano</w:t>
      </w:r>
      <w:r w:rsidRPr="00646CDE">
        <w:rPr>
          <w:rFonts w:ascii="Bookman Old Style" w:eastAsia="Bookman Old Style" w:hAnsi="Bookman Old Style" w:cs="Bookman Old Style"/>
          <w:spacing w:val="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una</w:t>
      </w:r>
    </w:p>
    <w:p w:rsidR="005225CD" w:rsidRPr="00646CDE" w:rsidRDefault="00646CDE">
      <w:pPr>
        <w:spacing w:before="1" w:after="0" w:line="239" w:lineRule="auto"/>
        <w:ind w:left="113" w:right="52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maggior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garanzia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diritti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dell’individ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che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l’interprete debba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fare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conti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 una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realtà</w:t>
      </w:r>
      <w:r w:rsidRPr="00646CDE">
        <w:rPr>
          <w:rFonts w:ascii="Bookman Old Style" w:eastAsia="Bookman Old Style" w:hAnsi="Bookman Old Style" w:cs="Bookman Old Style"/>
          <w:spacing w:val="-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variegata</w:t>
      </w:r>
      <w:r w:rsidRPr="00646CDE">
        <w:rPr>
          <w:rFonts w:ascii="Bookman Old Style" w:eastAsia="Bookman Old Style" w:hAnsi="Bookman Old Style" w:cs="Bookman Old Style"/>
          <w:spacing w:val="-2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complessa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nella</w:t>
      </w:r>
      <w:r w:rsidRPr="00646CDE">
        <w:rPr>
          <w:rFonts w:ascii="Bookman Old Style" w:eastAsia="Bookman Old Style" w:hAnsi="Bookman Old Style" w:cs="Bookman Old Style"/>
          <w:spacing w:val="-2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qu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le,</w:t>
      </w:r>
      <w:r w:rsidRPr="00646CDE">
        <w:rPr>
          <w:rFonts w:ascii="Bookman Old Style" w:eastAsia="Bookman Old Style" w:hAnsi="Bookman Old Style" w:cs="Bookman Old Style"/>
          <w:spacing w:val="-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non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rado,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uno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stesso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caso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è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oggetto di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esame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da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parte</w:t>
      </w:r>
      <w:r w:rsidRPr="00646CDE">
        <w:rPr>
          <w:rFonts w:ascii="Bookman Old Style" w:eastAsia="Bookman Old Style" w:hAnsi="Bookman Old Style" w:cs="Bookman Old Style"/>
          <w:spacing w:val="1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delle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Corti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nazionali, comprese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Corti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supreme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quelle costituzionali, della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europea</w:t>
      </w:r>
      <w:r w:rsidRPr="00646CDE">
        <w:rPr>
          <w:rFonts w:ascii="Bookman Old Style" w:eastAsia="Bookman Old Style" w:hAnsi="Bookman Old Style" w:cs="Bookman Old Style"/>
          <w:spacing w:val="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1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diritti</w:t>
      </w:r>
      <w:r w:rsidRPr="00646CDE">
        <w:rPr>
          <w:rFonts w:ascii="Bookman Old Style" w:eastAsia="Bookman Old Style" w:hAnsi="Bookman Old Style" w:cs="Bookman Old Style"/>
          <w:spacing w:val="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umani</w:t>
      </w:r>
      <w:r w:rsidRPr="00646CDE">
        <w:rPr>
          <w:rFonts w:ascii="Bookman Old Style" w:eastAsia="Bookman Old Style" w:hAnsi="Bookman Old Style" w:cs="Bookman Old Style"/>
          <w:spacing w:val="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1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pacing w:val="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giudice</w:t>
      </w:r>
      <w:r w:rsidRPr="00646CDE">
        <w:rPr>
          <w:rFonts w:ascii="Bookman Old Style" w:eastAsia="Bookman Old Style" w:hAnsi="Bookman Old Style" w:cs="Bookman Old Style"/>
          <w:spacing w:val="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dell’Unio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europea,</w:t>
      </w:r>
      <w:r w:rsidRPr="00646CDE">
        <w:rPr>
          <w:rFonts w:ascii="Bookman Old Style" w:eastAsia="Bookman Old Style" w:hAnsi="Bookman Old Style" w:cs="Bookman Old Style"/>
          <w:spacing w:val="2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spacing w:val="2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ciò</w:t>
      </w:r>
      <w:r w:rsidRPr="00646CDE">
        <w:rPr>
          <w:rFonts w:ascii="Bookman Old Style" w:eastAsia="Bookman Old Style" w:hAnsi="Bookman Old Style" w:cs="Bookman Old Style"/>
          <w:spacing w:val="2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endendosi</w:t>
      </w:r>
      <w:r w:rsidRPr="00646CDE">
        <w:rPr>
          <w:rFonts w:ascii="Bookman Old Style" w:eastAsia="Bookman Old Style" w:hAnsi="Bookman Old Style" w:cs="Bookman Old Style"/>
          <w:spacing w:val="2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non</w:t>
      </w:r>
      <w:r w:rsidRPr="00646CDE">
        <w:rPr>
          <w:rFonts w:ascii="Bookman Old Style" w:eastAsia="Bookman Old Style" w:hAnsi="Bookman Old Style" w:cs="Bookman Old Style"/>
          <w:spacing w:val="2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solo</w:t>
      </w:r>
      <w:r w:rsidRPr="00646CDE">
        <w:rPr>
          <w:rFonts w:ascii="Bookman Old Style" w:eastAsia="Bookman Old Style" w:hAnsi="Bookman Old Style" w:cs="Bookman Old Style"/>
          <w:spacing w:val="2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</w:t>
      </w:r>
      <w:r w:rsidRPr="00646CDE">
        <w:rPr>
          <w:rFonts w:ascii="Bookman Old Style" w:eastAsia="Bookman Old Style" w:hAnsi="Bookman Old Style" w:cs="Bookman Old Style"/>
          <w:spacing w:val="2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2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2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giust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zia</w:t>
      </w:r>
      <w:r w:rsidRPr="00646CDE">
        <w:rPr>
          <w:rFonts w:ascii="Bookman Old Style" w:eastAsia="Bookman Old Style" w:hAnsi="Bookman Old Style" w:cs="Bookman Old Style"/>
          <w:spacing w:val="1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ma</w:t>
      </w:r>
      <w:r w:rsidRPr="00646CDE">
        <w:rPr>
          <w:rFonts w:ascii="Bookman Old Style" w:eastAsia="Bookman Old Style" w:hAnsi="Bookman Old Style" w:cs="Bookman Old Style"/>
          <w:spacing w:val="2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anche</w:t>
      </w:r>
      <w:r w:rsidRPr="00646CDE">
        <w:rPr>
          <w:rFonts w:ascii="Bookman Old Style" w:eastAsia="Bookman Old Style" w:hAnsi="Bookman Old Style" w:cs="Bookman Old Style"/>
          <w:spacing w:val="2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il</w:t>
      </w:r>
      <w:r w:rsidRPr="00646CDE">
        <w:rPr>
          <w:rFonts w:ascii="Bookman Old Style" w:eastAsia="Bookman Old Style" w:hAnsi="Bookman Old Style" w:cs="Bookman Old Style"/>
          <w:spacing w:val="2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singo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</w:t>
      </w:r>
    </w:p>
    <w:p w:rsidR="005225CD" w:rsidRPr="00646CDE" w:rsidRDefault="00646CDE">
      <w:pPr>
        <w:spacing w:before="1" w:after="0" w:line="240" w:lineRule="auto"/>
        <w:ind w:left="113" w:right="2925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giudice nazionale quando opera come giudice dell’Unione.</w:t>
      </w:r>
    </w:p>
    <w:p w:rsidR="005225CD" w:rsidRPr="00646CDE" w:rsidRDefault="005225CD">
      <w:pPr>
        <w:spacing w:before="20" w:after="0" w:line="260" w:lineRule="exact"/>
        <w:rPr>
          <w:sz w:val="26"/>
          <w:szCs w:val="26"/>
          <w:lang w:val="it-IT"/>
        </w:rPr>
      </w:pPr>
    </w:p>
    <w:p w:rsidR="005225CD" w:rsidRPr="00646CDE" w:rsidRDefault="00646CDE">
      <w:pPr>
        <w:spacing w:after="0" w:line="240" w:lineRule="auto"/>
        <w:ind w:left="113" w:right="53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lavoro</w:t>
      </w:r>
      <w:r w:rsidRPr="00646CDE">
        <w:rPr>
          <w:rFonts w:ascii="Bookman Old Style" w:eastAsia="Bookman Old Style" w:hAnsi="Bookman Old Style" w:cs="Bookman Old Style"/>
          <w:spacing w:val="-1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intenso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ue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Corti</w:t>
      </w:r>
      <w:r w:rsidRPr="00646CDE">
        <w:rPr>
          <w:rFonts w:ascii="Bookman Old Style" w:eastAsia="Bookman Old Style" w:hAnsi="Bookman Old Style" w:cs="Bookman Old Style"/>
          <w:spacing w:val="-1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europee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</w:t>
      </w:r>
      <w:r w:rsidRPr="00646CDE">
        <w:rPr>
          <w:rFonts w:ascii="Bookman Old Style" w:eastAsia="Bookman Old Style" w:hAnsi="Bookman Old Style" w:cs="Bookman Old Style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virtuosa</w:t>
      </w:r>
      <w:r w:rsidRPr="00646CDE">
        <w:rPr>
          <w:rFonts w:ascii="Bookman Old Style" w:eastAsia="Bookman Old Style" w:hAnsi="Bookman Old Style" w:cs="Bookman Old Style"/>
          <w:spacing w:val="-2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interazione</w:t>
      </w:r>
      <w:r w:rsidRPr="00646CDE">
        <w:rPr>
          <w:rFonts w:ascii="Bookman Old Style" w:eastAsia="Bookman Old Style" w:hAnsi="Bookman Old Style" w:cs="Bookman Old Style"/>
          <w:spacing w:val="-2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fra</w:t>
      </w:r>
      <w:r w:rsidRPr="00646CDE">
        <w:rPr>
          <w:rFonts w:ascii="Bookman Old Style" w:eastAsia="Bookman Old Style" w:hAnsi="Bookman Old Style" w:cs="Bookman Old Style"/>
          <w:spacing w:val="-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tutti</w:t>
      </w:r>
      <w:r w:rsidRPr="00646CDE">
        <w:rPr>
          <w:rFonts w:ascii="Bookman Old Style" w:eastAsia="Bookman Old Style" w:hAnsi="Bookman Old Style" w:cs="Bookman Old Style"/>
          <w:spacing w:val="-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pacing w:val="-1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giudici in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Europa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ha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consentito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lo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sviluppo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una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piattaforma di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principi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comuni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che garantisce un alto livello di tutela a tutti i cittadini dell’Unione.</w:t>
      </w:r>
    </w:p>
    <w:p w:rsidR="005225CD" w:rsidRPr="00646CDE" w:rsidRDefault="005225CD">
      <w:pPr>
        <w:spacing w:before="2" w:after="0" w:line="280" w:lineRule="exact"/>
        <w:rPr>
          <w:sz w:val="28"/>
          <w:szCs w:val="28"/>
          <w:lang w:val="it-IT"/>
        </w:rPr>
      </w:pPr>
    </w:p>
    <w:p w:rsidR="005225CD" w:rsidRPr="00646CDE" w:rsidRDefault="00646CDE">
      <w:pPr>
        <w:spacing w:after="0" w:line="240" w:lineRule="auto"/>
        <w:ind w:left="113" w:right="51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questo contesto, il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“dialogo”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fra le Corti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è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andato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rricchendosi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complicandosi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nel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empo, imponendo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ad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ogni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giudice 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solo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adempie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all’obbligo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leale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ollaborazione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impostogli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dall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>’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art.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4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rattato ma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anche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 confrontarsi quotidianamente, nell’esaminare il caso concr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to, con una serie di sfaccettature</w:t>
      </w:r>
      <w:r w:rsidRPr="00646CDE">
        <w:rPr>
          <w:rFonts w:ascii="Bookman Old Style" w:eastAsia="Bookman Old Style" w:hAnsi="Bookman Old Style" w:cs="Bookman Old Style"/>
          <w:spacing w:val="-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di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tutele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 tempo inimmaginabili.</w:t>
      </w:r>
    </w:p>
    <w:p w:rsidR="005225CD" w:rsidRPr="00646CDE" w:rsidRDefault="005225CD">
      <w:pPr>
        <w:spacing w:before="20" w:after="0" w:line="260" w:lineRule="exact"/>
        <w:rPr>
          <w:sz w:val="26"/>
          <w:szCs w:val="26"/>
          <w:lang w:val="it-IT"/>
        </w:rPr>
      </w:pPr>
    </w:p>
    <w:p w:rsidR="005225CD" w:rsidRPr="00646CDE" w:rsidRDefault="00646CDE">
      <w:pPr>
        <w:spacing w:after="0" w:line="240" w:lineRule="auto"/>
        <w:ind w:left="113" w:right="51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pacing w:val="4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corso</w:t>
      </w:r>
      <w:r w:rsidRPr="00646CDE">
        <w:rPr>
          <w:rFonts w:ascii="Bookman Old Style" w:eastAsia="Bookman Old Style" w:hAnsi="Bookman Old Style" w:cs="Bookman Old Style"/>
          <w:spacing w:val="4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intende</w:t>
      </w:r>
      <w:r w:rsidRPr="00646CDE">
        <w:rPr>
          <w:rFonts w:ascii="Bookman Old Style" w:eastAsia="Bookman Old Style" w:hAnsi="Bookman Old Style" w:cs="Bookman Old Style"/>
          <w:spacing w:val="4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off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ire</w:t>
      </w:r>
      <w:r w:rsidRPr="00646CDE">
        <w:rPr>
          <w:rFonts w:ascii="Bookman Old Style" w:eastAsia="Bookman Old Style" w:hAnsi="Bookman Old Style" w:cs="Bookman Old Style"/>
          <w:spacing w:val="3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</w:t>
      </w:r>
      <w:r w:rsidRPr="00646CDE">
        <w:rPr>
          <w:rFonts w:ascii="Bookman Old Style" w:eastAsia="Bookman Old Style" w:hAnsi="Bookman Old Style" w:cs="Bookman Old Style"/>
          <w:spacing w:val="4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ampio</w:t>
      </w:r>
      <w:r w:rsidRPr="00646CDE">
        <w:rPr>
          <w:rFonts w:ascii="Bookman Old Style" w:eastAsia="Bookman Old Style" w:hAnsi="Bookman Old Style" w:cs="Bookman Old Style"/>
          <w:spacing w:val="4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pano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ama</w:t>
      </w:r>
      <w:r w:rsidRPr="00646CDE">
        <w:rPr>
          <w:rFonts w:ascii="Bookman Old Style" w:eastAsia="Bookman Old Style" w:hAnsi="Bookman Old Style" w:cs="Bookman Old Style"/>
          <w:spacing w:val="4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degli</w:t>
      </w:r>
      <w:r w:rsidRPr="00646CDE">
        <w:rPr>
          <w:rFonts w:ascii="Bookman Old Style" w:eastAsia="Bookman Old Style" w:hAnsi="Bookman Old Style" w:cs="Bookman Old Style"/>
          <w:spacing w:val="4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strumenti</w:t>
      </w:r>
      <w:r w:rsidRPr="00646CDE">
        <w:rPr>
          <w:rFonts w:ascii="Bookman Old Style" w:eastAsia="Bookman Old Style" w:hAnsi="Bookman Old Style" w:cs="Bookman Old Style"/>
          <w:spacing w:val="3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pacing w:val="4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disposizione dell’interprete</w:t>
      </w:r>
      <w:r w:rsidRPr="00646CDE">
        <w:rPr>
          <w:rFonts w:ascii="Bookman Old Style" w:eastAsia="Bookman Old Style" w:hAnsi="Bookman Old Style" w:cs="Bookman Old Style"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per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soluzione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delle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roversie e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per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raggi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ngere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garanzia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 una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massimizzazione</w:t>
      </w:r>
      <w:r w:rsidRPr="00646CDE">
        <w:rPr>
          <w:rFonts w:ascii="Bookman Old Style" w:eastAsia="Bookman Old Style" w:hAnsi="Bookman Old Style" w:cs="Bookman Old Style"/>
          <w:spacing w:val="-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delle tutele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che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ssi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attraverso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Car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vigenti</w:t>
      </w:r>
      <w:r w:rsidRPr="00646CDE">
        <w:rPr>
          <w:rFonts w:ascii="Bookman Old Style" w:eastAsia="Bookman Old Style" w:hAnsi="Bookman Old Style" w:cs="Bookman Old Style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il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contatto diretto</w:t>
      </w:r>
      <w:r w:rsidRPr="00646CDE">
        <w:rPr>
          <w:rFonts w:ascii="Bookman Old Style" w:eastAsia="Bookman Old Style" w:hAnsi="Bookman Old Style" w:cs="Bookman Old Style"/>
          <w:spacing w:val="-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Corti</w:t>
      </w:r>
      <w:r w:rsidRPr="00646CDE">
        <w:rPr>
          <w:rFonts w:ascii="Bookman Old Style" w:eastAsia="Bookman Old Style" w:hAnsi="Bookman Old Style" w:cs="Bookman Old Style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ostituzionali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ed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eur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pee,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avuto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riguardo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anche</w:t>
      </w:r>
      <w:r w:rsidRPr="00646CDE">
        <w:rPr>
          <w:rFonts w:ascii="Bookman Old Style" w:eastAsia="Bookman Old Style" w:hAnsi="Bookman Old Style" w:cs="Bookman Old Style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alle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più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recen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 forme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collab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razione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fra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Corti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sov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anazionali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Corti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interne, supreme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costituzionali.</w:t>
      </w:r>
    </w:p>
    <w:p w:rsidR="005225CD" w:rsidRPr="00646CDE" w:rsidRDefault="005225CD">
      <w:pPr>
        <w:spacing w:after="0"/>
        <w:jc w:val="both"/>
        <w:rPr>
          <w:lang w:val="it-IT"/>
        </w:rPr>
        <w:sectPr w:rsidR="005225CD" w:rsidRPr="00646CDE">
          <w:pgSz w:w="11920" w:h="16840"/>
          <w:pgMar w:top="1340" w:right="1020" w:bottom="1220" w:left="1020" w:header="0" w:footer="1012" w:gutter="0"/>
          <w:cols w:space="720"/>
        </w:sectPr>
      </w:pPr>
    </w:p>
    <w:p w:rsidR="005225CD" w:rsidRPr="00646CDE" w:rsidRDefault="00646CDE">
      <w:pPr>
        <w:spacing w:before="57" w:after="0" w:line="240" w:lineRule="auto"/>
        <w:ind w:left="113" w:right="50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800000"/>
          <w:spacing w:val="-2"/>
          <w:sz w:val="24"/>
          <w:szCs w:val="24"/>
          <w:lang w:val="it-IT"/>
        </w:rPr>
        <w:lastRenderedPageBreak/>
        <w:t>M</w:t>
      </w:r>
      <w:r w:rsidRPr="00646CDE">
        <w:rPr>
          <w:rFonts w:ascii="Bookman Old Style" w:eastAsia="Bookman Old Style" w:hAnsi="Bookman Old Style" w:cs="Bookman Old Style"/>
          <w:b/>
          <w:bCs/>
          <w:color w:val="800000"/>
          <w:sz w:val="19"/>
          <w:szCs w:val="19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b/>
          <w:bCs/>
          <w:color w:val="800000"/>
          <w:spacing w:val="2"/>
          <w:sz w:val="19"/>
          <w:szCs w:val="19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b/>
          <w:bCs/>
          <w:color w:val="800000"/>
          <w:sz w:val="19"/>
          <w:szCs w:val="19"/>
          <w:lang w:val="it-IT"/>
        </w:rPr>
        <w:t>ODO</w:t>
      </w:r>
      <w:r w:rsidRPr="00646CDE">
        <w:rPr>
          <w:rFonts w:ascii="Bookman Old Style" w:eastAsia="Bookman Old Style" w:hAnsi="Bookman Old Style" w:cs="Bookman Old Style"/>
          <w:b/>
          <w:bCs/>
          <w:color w:val="800000"/>
          <w:spacing w:val="1"/>
          <w:sz w:val="19"/>
          <w:szCs w:val="19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b/>
          <w:bCs/>
          <w:color w:val="800000"/>
          <w:sz w:val="19"/>
          <w:szCs w:val="19"/>
          <w:lang w:val="it-IT"/>
        </w:rPr>
        <w:t>OG</w:t>
      </w:r>
      <w:r w:rsidRPr="00646CDE">
        <w:rPr>
          <w:rFonts w:ascii="Bookman Old Style" w:eastAsia="Bookman Old Style" w:hAnsi="Bookman Old Style" w:cs="Bookman Old Style"/>
          <w:b/>
          <w:bCs/>
          <w:color w:val="800000"/>
          <w:spacing w:val="1"/>
          <w:sz w:val="19"/>
          <w:szCs w:val="19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b/>
          <w:bCs/>
          <w:color w:val="800000"/>
          <w:sz w:val="19"/>
          <w:szCs w:val="19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b/>
          <w:bCs/>
          <w:color w:val="800000"/>
          <w:spacing w:val="-8"/>
          <w:sz w:val="19"/>
          <w:szCs w:val="19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La</w:t>
      </w:r>
      <w:r w:rsidRPr="00646CDE">
        <w:rPr>
          <w:rFonts w:ascii="Bookman Old Style" w:eastAsia="Bookman Old Style" w:hAnsi="Bookman Old Style" w:cs="Bookman Old Style"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prima</w:t>
      </w:r>
      <w:r w:rsidRPr="00646CDE">
        <w:rPr>
          <w:rFonts w:ascii="Bookman Old Style" w:eastAsia="Bookman Old Style" w:hAnsi="Bookman Old Style" w:cs="Bookman Old Style"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sessione</w:t>
      </w:r>
      <w:r w:rsidRPr="00646CDE">
        <w:rPr>
          <w:rFonts w:ascii="Bookman Old Style" w:eastAsia="Bookman Old Style" w:hAnsi="Bookman Old Style" w:cs="Bookman Old Style"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si</w:t>
      </w:r>
      <w:r w:rsidRPr="00646CDE">
        <w:rPr>
          <w:rFonts w:ascii="Bookman Old Style" w:eastAsia="Bookman Old Style" w:hAnsi="Bookman Old Style" w:cs="Bookman Old Style"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occuperà</w:t>
      </w:r>
      <w:r w:rsidRPr="00646CDE">
        <w:rPr>
          <w:rFonts w:ascii="Bookman Old Style" w:eastAsia="Bookman Old Style" w:hAnsi="Bookman Old Style" w:cs="Bookman Old Style"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delle</w:t>
      </w:r>
      <w:r w:rsidRPr="00646CDE">
        <w:rPr>
          <w:rFonts w:ascii="Bookman Old Style" w:eastAsia="Bookman Old Style" w:hAnsi="Bookman Old Style" w:cs="Bookman Old Style"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“interpretazioni</w:t>
      </w:r>
      <w:r w:rsidRPr="00646CDE">
        <w:rPr>
          <w:rFonts w:ascii="Bookman Old Style" w:eastAsia="Bookman Old Style" w:hAnsi="Bookman Old Style" w:cs="Bookman Old Style"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conformi”</w:t>
      </w:r>
      <w:r w:rsidRPr="00646CDE">
        <w:rPr>
          <w:rFonts w:ascii="Bookman Old Style" w:eastAsia="Bookman Old Style" w:hAnsi="Bookman Old Style" w:cs="Bookman Old Style"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a partire</w:t>
      </w:r>
      <w:r w:rsidRPr="00646CDE">
        <w:rPr>
          <w:rFonts w:ascii="Bookman Old Style" w:eastAsia="Bookman Old Style" w:hAnsi="Bookman Old Style" w:cs="Bookman Old Style"/>
          <w:color w:val="000000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dalla</w:t>
      </w:r>
      <w:r w:rsidRPr="00646CDE">
        <w:rPr>
          <w:rFonts w:ascii="Bookman Old Style" w:eastAsia="Bookman Old Style" w:hAnsi="Bookman Old Style" w:cs="Bookman Old Style"/>
          <w:color w:val="000000"/>
          <w:spacing w:val="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inter</w:t>
      </w:r>
      <w:r w:rsidRPr="00646CDE">
        <w:rPr>
          <w:rFonts w:ascii="Bookman Old Style" w:eastAsia="Bookman Old Style" w:hAnsi="Bookman Old Style" w:cs="Bookman Old Style"/>
          <w:color w:val="000000"/>
          <w:spacing w:val="2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retazione</w:t>
      </w:r>
      <w:r w:rsidRPr="00646CDE">
        <w:rPr>
          <w:rFonts w:ascii="Bookman Old Style" w:eastAsia="Bookman Old Style" w:hAnsi="Bookman Old Style" w:cs="Bookman Old Style"/>
          <w:color w:val="000000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costituzionalmente orientata,</w:t>
      </w:r>
      <w:r w:rsidRPr="00646CDE">
        <w:rPr>
          <w:rFonts w:ascii="Bookman Old Style" w:eastAsia="Bookman Old Style" w:hAnsi="Bookman Old Style" w:cs="Bookman Old Style"/>
          <w:color w:val="000000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in</w:t>
      </w:r>
      <w:r w:rsidRPr="00646CDE">
        <w:rPr>
          <w:rFonts w:ascii="Bookman Old Style" w:eastAsia="Bookman Old Style" w:hAnsi="Bookman Old Style" w:cs="Bookman Old Style"/>
          <w:color w:val="000000"/>
          <w:spacing w:val="2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quanto</w:t>
      </w:r>
      <w:r w:rsidRPr="00646CDE">
        <w:rPr>
          <w:rFonts w:ascii="Bookman Old Style" w:eastAsia="Bookman Old Style" w:hAnsi="Bookman Old Style" w:cs="Bookman Old Style"/>
          <w:color w:val="000000"/>
          <w:spacing w:val="2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centra</w:t>
      </w:r>
      <w:r w:rsidRPr="00646CDE">
        <w:rPr>
          <w:rFonts w:ascii="Bookman Old Style" w:eastAsia="Bookman Old Style" w:hAnsi="Bookman Old Style" w:cs="Bookman Old Style"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 xml:space="preserve">e nell’interpretazione </w:t>
      </w:r>
      <w:r w:rsidRPr="00646CDE"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iurisdizionale; si p</w:t>
      </w:r>
      <w:r w:rsidRPr="00646CDE"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sserà, poi, all’interp</w:t>
      </w:r>
      <w:r w:rsidRPr="00646CDE"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etazione conforme al diritto</w:t>
      </w:r>
      <w:r w:rsidRPr="00646CDE"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dell’Unione,</w:t>
      </w:r>
      <w:r w:rsidRPr="00646CDE"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divenuta</w:t>
      </w:r>
      <w:r w:rsidRPr="00646CDE"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nodale</w:t>
      </w:r>
      <w:r w:rsidRPr="00646CDE"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per</w:t>
      </w:r>
      <w:r w:rsidRPr="00646CDE"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il continuo</w:t>
      </w:r>
      <w:r w:rsidRPr="00646CDE"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ed</w:t>
      </w:r>
      <w:r w:rsidRPr="00646CDE"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immed</w:t>
      </w:r>
      <w:r w:rsidRPr="00646CDE">
        <w:rPr>
          <w:rFonts w:ascii="Bookman Old Style" w:eastAsia="Bookman Old Style" w:hAnsi="Bookman Old Style" w:cs="Bookman Old Style"/>
          <w:color w:val="000000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ato</w:t>
      </w:r>
      <w:r w:rsidRPr="00646CDE"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adeguamento</w:t>
      </w:r>
      <w:r w:rsidRPr="00646CDE"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del diritto</w:t>
      </w:r>
      <w:r w:rsidRPr="00646CDE">
        <w:rPr>
          <w:rFonts w:ascii="Bookman Old Style" w:eastAsia="Bookman Old Style" w:hAnsi="Bookman Old Style" w:cs="Bookman Old Style"/>
          <w:color w:val="000000"/>
          <w:spacing w:val="-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interno</w:t>
      </w:r>
      <w:r w:rsidRPr="00646CDE">
        <w:rPr>
          <w:rFonts w:ascii="Bookman Old Style" w:eastAsia="Bookman Old Style" w:hAnsi="Bookman Old Style" w:cs="Bookman Old Style"/>
          <w:color w:val="000000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al</w:t>
      </w:r>
      <w:r w:rsidRPr="00646CDE">
        <w:rPr>
          <w:rFonts w:ascii="Bookman Old Style" w:eastAsia="Bookman Old Style" w:hAnsi="Bookman Old Style" w:cs="Bookman Old Style"/>
          <w:color w:val="000000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diritto</w:t>
      </w:r>
      <w:r w:rsidRPr="00646CDE">
        <w:rPr>
          <w:rFonts w:ascii="Bookman Old Style" w:eastAsia="Bookman Old Style" w:hAnsi="Bookman Old Style" w:cs="Bookman Old Style"/>
          <w:color w:val="000000"/>
          <w:spacing w:val="-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europeo</w:t>
      </w:r>
      <w:r w:rsidRPr="00646CDE">
        <w:rPr>
          <w:rFonts w:ascii="Bookman Old Style" w:eastAsia="Bookman Old Style" w:hAnsi="Bookman Old Style" w:cs="Bookman Old Style"/>
          <w:color w:val="000000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color w:val="000000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vero</w:t>
      </w:r>
      <w:r w:rsidRPr="00646CDE">
        <w:rPr>
          <w:rFonts w:ascii="Bookman Old Style" w:eastAsia="Bookman Old Style" w:hAnsi="Bookman Old Style" w:cs="Bookman Old Style"/>
          <w:color w:val="000000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color w:val="000000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proprio</w:t>
      </w:r>
      <w:r w:rsidRPr="00646CDE">
        <w:rPr>
          <w:rFonts w:ascii="Bookman Old Style" w:eastAsia="Bookman Old Style" w:hAnsi="Bookman Old Style" w:cs="Bookman Old Style"/>
          <w:color w:val="000000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strumento</w:t>
      </w:r>
      <w:r w:rsidRPr="00646CDE">
        <w:rPr>
          <w:rFonts w:ascii="Bookman Old Style" w:eastAsia="Bookman Old Style" w:hAnsi="Bookman Old Style" w:cs="Bookman Old Style"/>
          <w:color w:val="000000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color w:val="000000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chiusura</w:t>
      </w:r>
      <w:r w:rsidRPr="00646CDE">
        <w:rPr>
          <w:rFonts w:ascii="Bookman Old Style" w:eastAsia="Bookman Old Style" w:hAnsi="Bookman Old Style" w:cs="Bookman Old Style"/>
          <w:color w:val="000000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color w:val="000000"/>
          <w:spacing w:val="-1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sistema, nonché</w:t>
      </w:r>
      <w:r w:rsidRPr="00646CDE">
        <w:rPr>
          <w:rFonts w:ascii="Bookman Old Style" w:eastAsia="Bookman Old Style" w:hAnsi="Bookman Old Style" w:cs="Bookman Old Style"/>
          <w:color w:val="000000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all’interpreta</w:t>
      </w:r>
      <w:r w:rsidRPr="00646CDE"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ione</w:t>
      </w:r>
      <w:r w:rsidRPr="00646CDE">
        <w:rPr>
          <w:rFonts w:ascii="Bookman Old Style" w:eastAsia="Bookman Old Style" w:hAnsi="Bookman Old Style" w:cs="Bookman Old Style"/>
          <w:color w:val="000000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convenzionalmente</w:t>
      </w:r>
      <w:r w:rsidRPr="00646CDE">
        <w:rPr>
          <w:rFonts w:ascii="Bookman Old Style" w:eastAsia="Bookman Old Style" w:hAnsi="Bookman Old Style" w:cs="Bookman Old Style"/>
          <w:color w:val="000000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orientata, la</w:t>
      </w:r>
      <w:r w:rsidRPr="00646CDE">
        <w:rPr>
          <w:rFonts w:ascii="Bookman Old Style" w:eastAsia="Bookman Old Style" w:hAnsi="Bookman Old Style" w:cs="Bookman Old Style"/>
          <w:color w:val="000000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cui</w:t>
      </w:r>
      <w:r w:rsidRPr="00646CDE">
        <w:rPr>
          <w:rFonts w:ascii="Bookman Old Style" w:eastAsia="Bookman Old Style" w:hAnsi="Bookman Old Style" w:cs="Bookman Old Style"/>
          <w:color w:val="000000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centralità è</w:t>
      </w:r>
      <w:r w:rsidRPr="00646CDE">
        <w:rPr>
          <w:rFonts w:ascii="Bookman Old Style" w:eastAsia="Bookman Old Style" w:hAnsi="Bookman Old Style" w:cs="Bookman Old Style"/>
          <w:color w:val="000000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stata chiarita</w:t>
      </w:r>
      <w:r w:rsidRPr="00646CDE">
        <w:rPr>
          <w:rFonts w:ascii="Bookman Old Style" w:eastAsia="Bookman Old Style" w:hAnsi="Bookman Old Style" w:cs="Bookman Old Style"/>
          <w:color w:val="000000"/>
          <w:spacing w:val="-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dalla</w:t>
      </w:r>
      <w:r w:rsidRPr="00646CDE">
        <w:rPr>
          <w:rFonts w:ascii="Bookman Old Style" w:eastAsia="Bookman Old Style" w:hAnsi="Bookman Old Style" w:cs="Bookman Old Style"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stessa Corte</w:t>
      </w:r>
      <w:r w:rsidRPr="00646CDE">
        <w:rPr>
          <w:rFonts w:ascii="Bookman Old Style" w:eastAsia="Bookman Old Style" w:hAnsi="Bookman Old Style" w:cs="Bookman Old Style"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costituzionale</w:t>
      </w:r>
      <w:r w:rsidRPr="00646CDE">
        <w:rPr>
          <w:rFonts w:ascii="Bookman Old Style" w:eastAsia="Bookman Old Style" w:hAnsi="Bookman Old Style" w:cs="Bookman Old Style"/>
          <w:color w:val="000000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a partire</w:t>
      </w:r>
      <w:r w:rsidRPr="00646CDE">
        <w:rPr>
          <w:rFonts w:ascii="Bookman Old Style" w:eastAsia="Bookman Old Style" w:hAnsi="Bookman Old Style" w:cs="Bookman Old Style"/>
          <w:color w:val="000000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dalle</w:t>
      </w:r>
      <w:r w:rsidRPr="00646CDE">
        <w:rPr>
          <w:rFonts w:ascii="Bookman Old Style" w:eastAsia="Bookman Old Style" w:hAnsi="Bookman Old Style" w:cs="Bookman Old Style"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cc.dd.</w:t>
      </w:r>
      <w:r w:rsidRPr="00646CDE">
        <w:rPr>
          <w:rFonts w:ascii="Bookman Old Style" w:eastAsia="Bookman Old Style" w:hAnsi="Bookman Old Style" w:cs="Bookman Old Style"/>
          <w:color w:val="0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sentenze gemelle.</w:t>
      </w:r>
    </w:p>
    <w:p w:rsidR="005225CD" w:rsidRPr="00646CDE" w:rsidRDefault="00646CDE">
      <w:pPr>
        <w:tabs>
          <w:tab w:val="left" w:pos="1200"/>
          <w:tab w:val="left" w:pos="2440"/>
          <w:tab w:val="left" w:pos="3260"/>
          <w:tab w:val="left" w:pos="4280"/>
          <w:tab w:val="left" w:pos="6240"/>
          <w:tab w:val="left" w:pos="7500"/>
          <w:tab w:val="left" w:pos="8460"/>
          <w:tab w:val="left" w:pos="9280"/>
        </w:tabs>
        <w:spacing w:after="0" w:line="281" w:lineRule="exact"/>
        <w:ind w:left="680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ab/>
        <w:t>sessione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ab/>
        <w:t>sulla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ab/>
        <w:t>“tutela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ab/>
        <w:t>giurisdizionale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ab/>
        <w:t>effettiva”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ab/>
        <w:t>vedrà,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ab/>
        <w:t>dopo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ab/>
        <w:t>una</w:t>
      </w:r>
    </w:p>
    <w:p w:rsidR="005225CD" w:rsidRPr="00646CDE" w:rsidRDefault="00646CDE">
      <w:pPr>
        <w:spacing w:after="0" w:line="281" w:lineRule="exact"/>
        <w:ind w:left="113" w:right="56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introduzione in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ple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aria,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suddivisione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gruppi di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lavoro</w:t>
      </w:r>
      <w:r w:rsidRPr="00646CDE">
        <w:rPr>
          <w:rFonts w:ascii="Bookman Old Style" w:eastAsia="Bookman Old Style" w:hAnsi="Bookman Old Style" w:cs="Bookman Old Style"/>
          <w:spacing w:val="-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matici</w:t>
      </w:r>
      <w:r w:rsidRPr="00646CDE">
        <w:rPr>
          <w:rFonts w:ascii="Bookman Old Style" w:eastAsia="Bookman Old Style" w:hAnsi="Bookman Old Style" w:cs="Bookman Old Style"/>
          <w:spacing w:val="-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nei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quali,</w:t>
      </w:r>
      <w:r w:rsidRPr="00646CDE">
        <w:rPr>
          <w:rFonts w:ascii="Bookman Old Style" w:eastAsia="Bookman Old Style" w:hAnsi="Bookman Old Style" w:cs="Bookman Old Style"/>
          <w:spacing w:val="-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</w:t>
      </w:r>
    </w:p>
    <w:p w:rsidR="005225CD" w:rsidRPr="00646CDE" w:rsidRDefault="00646CDE">
      <w:pPr>
        <w:spacing w:before="1" w:after="0" w:line="239" w:lineRule="auto"/>
        <w:ind w:left="113" w:right="50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approccio pratico, attraverso l’esame di casi della giurispr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denza della Corte di giustizia,</w:t>
      </w:r>
      <w:r w:rsidRPr="00646CDE">
        <w:rPr>
          <w:rFonts w:ascii="Bookman Old Style" w:eastAsia="Bookman Old Style" w:hAnsi="Bookman Old Style" w:cs="Bookman Old Style"/>
          <w:spacing w:val="-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della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Edu, della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tituzionale,</w:t>
      </w:r>
      <w:r w:rsidRPr="00646CDE">
        <w:rPr>
          <w:rFonts w:ascii="Bookman Old Style" w:eastAsia="Bookman Old Style" w:hAnsi="Bookman Old Style" w:cs="Bookman Old Style"/>
          <w:spacing w:val="-1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della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te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cassazione, del Consiglio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Stato,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ella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dei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Conti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delle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giurisdizioni di</w:t>
      </w:r>
      <w:r w:rsidRPr="00646CDE">
        <w:rPr>
          <w:rFonts w:ascii="Bookman Old Style" w:eastAsia="Bookman Old Style" w:hAnsi="Bookman Old Style" w:cs="Bookman Old Style"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merito,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verranno affrontati i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più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dibattuti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attuali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temi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</w:t>
      </w:r>
      <w:r w:rsidRPr="00646CDE">
        <w:rPr>
          <w:rFonts w:ascii="Bookman Old Style" w:eastAsia="Bookman Old Style" w:hAnsi="Bookman Old Style" w:cs="Bookman Old Style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ambito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civile,</w:t>
      </w:r>
      <w:r w:rsidRPr="00646CDE">
        <w:rPr>
          <w:rFonts w:ascii="Bookman Old Style" w:eastAsia="Bookman Old Style" w:hAnsi="Bookman Old Style" w:cs="Bookman Old Style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penale,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tributario e amministrativo.</w:t>
      </w:r>
    </w:p>
    <w:p w:rsidR="005225CD" w:rsidRPr="00646CDE" w:rsidRDefault="00646CDE">
      <w:pPr>
        <w:spacing w:before="1" w:after="0" w:line="239" w:lineRule="auto"/>
        <w:ind w:left="113" w:right="51" w:firstLine="567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giorno 31 vedrà un diretto confronto fra i protagonisti della “conversazione” di</w:t>
      </w:r>
      <w:r w:rsidRPr="00646CDE">
        <w:rPr>
          <w:rFonts w:ascii="Bookman Old Style" w:eastAsia="Bookman Old Style" w:hAnsi="Bookman Old Style" w:cs="Bookman Old Style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“weileriana” memoria,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incentrato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sugli</w:t>
      </w:r>
      <w:r w:rsidRPr="00646CDE">
        <w:rPr>
          <w:rFonts w:ascii="Bookman Old Style" w:eastAsia="Bookman Old Style" w:hAnsi="Bookman Old Style" w:cs="Bookman Old Style"/>
          <w:spacing w:val="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strumenti ufficiali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scambio</w:t>
      </w:r>
      <w:r w:rsidRPr="00646CDE">
        <w:rPr>
          <w:rFonts w:ascii="Bookman Old Style" w:eastAsia="Bookman Old Style" w:hAnsi="Bookman Old Style" w:cs="Bookman Old Style"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 disposizione</w:t>
      </w:r>
      <w:r w:rsidRPr="00646CDE">
        <w:rPr>
          <w:rFonts w:ascii="Bookman Old Style" w:eastAsia="Bookman Old Style" w:hAnsi="Bookman Old Style" w:cs="Bookman Old Style"/>
          <w:spacing w:val="-2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spacing w:val="-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giu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ice,</w:t>
      </w:r>
      <w:r w:rsidRPr="00646CDE">
        <w:rPr>
          <w:rFonts w:ascii="Bookman Old Style" w:eastAsia="Bookman Old Style" w:hAnsi="Bookman Old Style" w:cs="Bookman Old Style"/>
          <w:spacing w:val="-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consistenti</w:t>
      </w:r>
      <w:r w:rsidRPr="00646CDE">
        <w:rPr>
          <w:rFonts w:ascii="Bookman Old Style" w:eastAsia="Bookman Old Style" w:hAnsi="Bookman Old Style" w:cs="Bookman Old Style"/>
          <w:spacing w:val="-2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nella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rimessione</w:t>
      </w:r>
      <w:r w:rsidRPr="00646CDE">
        <w:rPr>
          <w:rFonts w:ascii="Bookman Old Style" w:eastAsia="Bookman Old Style" w:hAnsi="Bookman Old Style" w:cs="Bookman Old Style"/>
          <w:spacing w:val="-2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alla</w:t>
      </w:r>
      <w:r w:rsidRPr="00646CDE">
        <w:rPr>
          <w:rFonts w:ascii="Bookman Old Style" w:eastAsia="Bookman Old Style" w:hAnsi="Bookman Old Style" w:cs="Bookman Old Style"/>
          <w:spacing w:val="-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costituzionale</w:t>
      </w:r>
      <w:r w:rsidRPr="00646CDE">
        <w:rPr>
          <w:rFonts w:ascii="Bookman Old Style" w:eastAsia="Bookman Old Style" w:hAnsi="Bookman Old Style" w:cs="Bookman Old Style"/>
          <w:spacing w:val="-2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nel rinvio</w:t>
      </w:r>
      <w:r w:rsidRPr="00646CDE">
        <w:rPr>
          <w:rFonts w:ascii="Bookman Old Style" w:eastAsia="Bookman Old Style" w:hAnsi="Bookman Old Style" w:cs="Bookman Old Style"/>
          <w:spacing w:val="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 xml:space="preserve">pregiudiziale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ex</w:t>
      </w:r>
      <w:r w:rsidRPr="00646CDE">
        <w:rPr>
          <w:rFonts w:ascii="Bookman Old Style" w:eastAsia="Bookman Old Style" w:hAnsi="Bookman Old Style" w:cs="Bookman Old Style"/>
          <w:i/>
          <w:spacing w:val="2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art.</w:t>
      </w:r>
      <w:r w:rsidRPr="00646CDE">
        <w:rPr>
          <w:rFonts w:ascii="Bookman Old Style" w:eastAsia="Bookman Old Style" w:hAnsi="Bookman Old Style" w:cs="Bookman Old Style"/>
          <w:spacing w:val="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267</w:t>
      </w:r>
      <w:r w:rsidRPr="00646CDE">
        <w:rPr>
          <w:rFonts w:ascii="Bookman Old Style" w:eastAsia="Bookman Old Style" w:hAnsi="Bookman Old Style" w:cs="Bookman Old Style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FUE,</w:t>
      </w:r>
      <w:r w:rsidRPr="00646CDE">
        <w:rPr>
          <w:rFonts w:ascii="Bookman Old Style" w:eastAsia="Bookman Old Style" w:hAnsi="Bookman Old Style" w:cs="Bookman Old Style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offrendo,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altresì,</w:t>
      </w:r>
      <w:r w:rsidRPr="00646CDE">
        <w:rPr>
          <w:rFonts w:ascii="Bookman Old Style" w:eastAsia="Bookman Old Style" w:hAnsi="Bookman Old Style" w:cs="Bookman Old Style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</w:t>
      </w:r>
      <w:r w:rsidRPr="00646CDE">
        <w:rPr>
          <w:rFonts w:ascii="Bookman Old Style" w:eastAsia="Bookman Old Style" w:hAnsi="Bookman Old Style" w:cs="Bookman Old Style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approfondimento sull’innovativo ricorso al parere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della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EDU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inaugurato dal Protocollo</w:t>
      </w:r>
      <w:r w:rsidRPr="00646CDE">
        <w:rPr>
          <w:rFonts w:ascii="Bookman Old Style" w:eastAsia="Bookman Old Style" w:hAnsi="Bookman Old Style" w:cs="Bookman Old Style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16.</w:t>
      </w:r>
    </w:p>
    <w:p w:rsidR="005225CD" w:rsidRPr="00646CDE" w:rsidRDefault="005225CD">
      <w:pPr>
        <w:spacing w:after="0"/>
        <w:jc w:val="both"/>
        <w:rPr>
          <w:lang w:val="it-IT"/>
        </w:rPr>
        <w:sectPr w:rsidR="005225CD" w:rsidRPr="00646CDE">
          <w:pgSz w:w="11920" w:h="16840"/>
          <w:pgMar w:top="1340" w:right="1020" w:bottom="1220" w:left="1020" w:header="0" w:footer="1012" w:gutter="0"/>
          <w:cols w:space="720"/>
        </w:sectPr>
      </w:pPr>
    </w:p>
    <w:p w:rsidR="005225CD" w:rsidRPr="00646CDE" w:rsidRDefault="005225CD">
      <w:pPr>
        <w:spacing w:before="17" w:after="0" w:line="260" w:lineRule="exact"/>
        <w:rPr>
          <w:sz w:val="26"/>
          <w:szCs w:val="26"/>
          <w:lang w:val="it-IT"/>
        </w:rPr>
      </w:pPr>
    </w:p>
    <w:p w:rsidR="005225CD" w:rsidRPr="00646CDE" w:rsidRDefault="00646CDE">
      <w:pPr>
        <w:spacing w:before="26" w:after="0" w:line="274" w:lineRule="exact"/>
        <w:ind w:left="3892" w:right="3872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position w:val="-1"/>
          <w:sz w:val="24"/>
          <w:szCs w:val="24"/>
          <w:lang w:val="it-IT"/>
        </w:rPr>
        <w:t>30 maggio 2019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6" w:after="0" w:line="220" w:lineRule="exact"/>
        <w:rPr>
          <w:lang w:val="it-IT"/>
        </w:rPr>
      </w:pPr>
    </w:p>
    <w:p w:rsidR="005225CD" w:rsidRPr="00646CDE" w:rsidRDefault="00646CDE">
      <w:pPr>
        <w:spacing w:before="26"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9-9,30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ntroduzione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: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5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 xml:space="preserve">Giovanni 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ammo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1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e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Supr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4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Riccardo Fuzio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Procu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Gene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esso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58" w:lineRule="auto"/>
        <w:ind w:left="113" w:right="51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Francesca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Ceron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1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pone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ita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tt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vo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Scuo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supe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a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ma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5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</w:p>
    <w:p w:rsidR="005225CD" w:rsidRPr="00646CDE" w:rsidRDefault="005225CD">
      <w:pPr>
        <w:spacing w:before="1" w:after="0" w:line="160" w:lineRule="exact"/>
        <w:rPr>
          <w:sz w:val="16"/>
          <w:szCs w:val="16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2"/>
          <w:sz w:val="24"/>
          <w:szCs w:val="24"/>
          <w:lang w:val="it-IT"/>
        </w:rPr>
        <w:t>V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aleria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Piccon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1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</w:p>
    <w:p w:rsidR="005225CD" w:rsidRPr="00646CDE" w:rsidRDefault="005225CD">
      <w:pPr>
        <w:spacing w:before="2" w:after="0" w:line="110" w:lineRule="exact"/>
        <w:rPr>
          <w:sz w:val="11"/>
          <w:szCs w:val="11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after="0" w:line="240" w:lineRule="auto"/>
        <w:ind w:left="4264" w:right="4244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 xml:space="preserve">Sessione 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w w:val="99"/>
          <w:sz w:val="24"/>
          <w:szCs w:val="24"/>
          <w:lang w:val="it-IT"/>
        </w:rPr>
        <w:t>I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2958" w:right="2938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La “conversazione” tra le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w w:val="99"/>
          <w:sz w:val="24"/>
          <w:szCs w:val="24"/>
          <w:lang w:val="it-IT"/>
        </w:rPr>
        <w:t>Corti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Presiede: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Antonio Tizzano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e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5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ell'U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europ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9,30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-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10,00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5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nterpretazione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cost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tuzionalmente</w:t>
      </w:r>
      <w:r w:rsidRPr="00646CDE">
        <w:rPr>
          <w:rFonts w:ascii="Bookman Old Style" w:eastAsia="Bookman Old Style" w:hAnsi="Bookman Old Style" w:cs="Bookman Old Style"/>
          <w:spacing w:val="-2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orientata</w:t>
      </w:r>
      <w:r w:rsidRPr="00646CDE">
        <w:rPr>
          <w:rFonts w:ascii="Bookman Old Style" w:eastAsia="Bookman Old Style" w:hAnsi="Bookman Old Style" w:cs="Bookman Old Style"/>
          <w:spacing w:val="-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diritto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sovranazionale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Giovanni Amoroso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10-10:30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nterpretazione con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orme al diritto dell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>’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Unione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tabs>
          <w:tab w:val="left" w:pos="1360"/>
          <w:tab w:val="left" w:pos="3180"/>
          <w:tab w:val="left" w:pos="4620"/>
          <w:tab w:val="left" w:pos="5900"/>
          <w:tab w:val="left" w:pos="6380"/>
          <w:tab w:val="left" w:pos="7300"/>
          <w:tab w:val="left" w:pos="8820"/>
        </w:tabs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Roberto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ab/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astroi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nn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1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ab/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5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essore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ab/>
        <w:t>or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ab/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ab/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it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ab/>
        <w:t>dell'U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ab/>
        <w:t>europ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</w:p>
    <w:p w:rsidR="005225CD" w:rsidRPr="00646CDE" w:rsidRDefault="00646CDE">
      <w:pPr>
        <w:spacing w:before="20"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nell'U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ver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ità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apo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“Fede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”</w:t>
      </w:r>
    </w:p>
    <w:p w:rsidR="005225CD" w:rsidRPr="00646CDE" w:rsidRDefault="005225CD">
      <w:pPr>
        <w:spacing w:before="10" w:after="0" w:line="100" w:lineRule="exact"/>
        <w:rPr>
          <w:sz w:val="10"/>
          <w:szCs w:val="1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10,30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-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10,45</w:t>
      </w:r>
    </w:p>
    <w:p w:rsidR="005225CD" w:rsidRPr="00646CDE" w:rsidRDefault="005225CD">
      <w:pPr>
        <w:spacing w:after="0"/>
        <w:rPr>
          <w:lang w:val="it-IT"/>
        </w:rPr>
        <w:sectPr w:rsidR="005225CD" w:rsidRPr="00646CDE">
          <w:pgSz w:w="11920" w:h="16840"/>
          <w:pgMar w:top="1560" w:right="1020" w:bottom="1220" w:left="1020" w:header="0" w:footer="1012" w:gutter="0"/>
          <w:cols w:space="720"/>
        </w:sectPr>
      </w:pPr>
    </w:p>
    <w:p w:rsidR="005225CD" w:rsidRPr="00646CDE" w:rsidRDefault="00646CDE">
      <w:pPr>
        <w:spacing w:before="57"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lastRenderedPageBreak/>
        <w:t>Coffee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Break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10,45-11:15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nterpretazione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v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enzionalmente orientata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Guido Raimondi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11,15 -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11,45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 giudice nazionale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le “tre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interpretazioni conformi”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Giuseppe Bronzini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11,45 -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12,15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Dibattito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12,15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Conclusioni:</w:t>
      </w:r>
    </w:p>
    <w:p w:rsidR="005225CD" w:rsidRPr="00646CDE" w:rsidRDefault="005225CD">
      <w:pPr>
        <w:spacing w:before="6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57" w:lineRule="auto"/>
        <w:ind w:left="113" w:right="853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Enzo Cannizzaro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5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essore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ord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it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 xml:space="preserve"> 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 dell'U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 europ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nell'U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ver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ità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5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a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5" w:after="0" w:line="220" w:lineRule="exact"/>
        <w:rPr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13:00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h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lunch</w:t>
      </w:r>
    </w:p>
    <w:p w:rsidR="005225CD" w:rsidRPr="00646CDE" w:rsidRDefault="005225CD">
      <w:pPr>
        <w:spacing w:before="6" w:after="0" w:line="160" w:lineRule="exact"/>
        <w:rPr>
          <w:sz w:val="16"/>
          <w:szCs w:val="16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after="0" w:line="240" w:lineRule="auto"/>
        <w:ind w:left="4216" w:right="4196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 xml:space="preserve">Sessione 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w w:val="99"/>
          <w:sz w:val="24"/>
          <w:szCs w:val="24"/>
          <w:lang w:val="it-IT"/>
        </w:rPr>
        <w:t>II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2812" w:right="2792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 xml:space="preserve">La tutela giurisdizionale 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w w:val="99"/>
          <w:sz w:val="24"/>
          <w:szCs w:val="24"/>
          <w:lang w:val="it-IT"/>
        </w:rPr>
        <w:t>effettiva</w:t>
      </w:r>
    </w:p>
    <w:p w:rsidR="005225CD" w:rsidRPr="00646CDE" w:rsidRDefault="005225CD">
      <w:pPr>
        <w:spacing w:after="0"/>
        <w:jc w:val="center"/>
        <w:rPr>
          <w:lang w:val="it-IT"/>
        </w:rPr>
        <w:sectPr w:rsidR="005225CD" w:rsidRPr="00646CDE">
          <w:pgSz w:w="11920" w:h="16840"/>
          <w:pgMar w:top="1340" w:right="1020" w:bottom="1220" w:left="1020" w:header="0" w:footer="1012" w:gutter="0"/>
          <w:cols w:space="720"/>
        </w:sect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3"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before="26"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14:00/14,30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ntroduzion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: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9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57" w:lineRule="auto"/>
        <w:ind w:left="113" w:right="427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Lina Rubino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Respon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b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le dell’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7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 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i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presso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i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</w:p>
    <w:p w:rsidR="005225CD" w:rsidRPr="00646CDE" w:rsidRDefault="005225CD">
      <w:pPr>
        <w:spacing w:before="2" w:after="0" w:line="160" w:lineRule="exact"/>
        <w:rPr>
          <w:sz w:val="16"/>
          <w:szCs w:val="16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Giovanni Giacalone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procu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gene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presso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Fabrizio Cafaggi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</w:p>
    <w:p w:rsidR="005225CD" w:rsidRPr="00646CDE" w:rsidRDefault="005225CD">
      <w:pPr>
        <w:spacing w:before="2" w:after="0" w:line="110" w:lineRule="exact"/>
        <w:rPr>
          <w:sz w:val="11"/>
          <w:szCs w:val="11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Ore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14,30 Gruppi</w:t>
      </w:r>
      <w:r w:rsidRPr="00646CDE">
        <w:rPr>
          <w:rFonts w:ascii="Bookman Old Style" w:eastAsia="Bookman Old Style" w:hAnsi="Bookman Old Style" w:cs="Bookman Old Style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di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lavoro</w:t>
      </w:r>
    </w:p>
    <w:p w:rsidR="005225CD" w:rsidRPr="00646CDE" w:rsidRDefault="005225CD">
      <w:pPr>
        <w:spacing w:after="0" w:line="110" w:lineRule="exact"/>
        <w:rPr>
          <w:sz w:val="11"/>
          <w:szCs w:val="11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after="0" w:line="240" w:lineRule="auto"/>
        <w:ind w:left="4319" w:right="4299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Gruppo 1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4534" w:right="4515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w w:val="99"/>
          <w:sz w:val="24"/>
          <w:szCs w:val="24"/>
          <w:lang w:val="it-IT"/>
        </w:rPr>
        <w:t>Civile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Coordinano: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Gianluca Grasso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ll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’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7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o del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ma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5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io e del ruolo 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</w:p>
    <w:p w:rsidR="005225CD" w:rsidRPr="00646CDE" w:rsidRDefault="00646CDE">
      <w:pPr>
        <w:spacing w:before="20"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one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Bruno Tridico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ti</w:t>
      </w:r>
    </w:p>
    <w:p w:rsidR="005225CD" w:rsidRPr="00646CDE" w:rsidRDefault="005225CD">
      <w:pPr>
        <w:spacing w:before="3" w:after="0" w:line="110" w:lineRule="exact"/>
        <w:rPr>
          <w:sz w:val="11"/>
          <w:szCs w:val="11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after="0" w:line="257" w:lineRule="auto"/>
        <w:ind w:left="113" w:right="1484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nterpretazione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orme,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rimessione</w:t>
      </w:r>
      <w:r w:rsidRPr="00646CDE">
        <w:rPr>
          <w:rFonts w:ascii="Bookman Old Style" w:eastAsia="Bookman Old Style" w:hAnsi="Bookman Old Style" w:cs="Bookman Old Style"/>
          <w:spacing w:val="-1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alla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costituzionale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rinvio pregiudiziale,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casi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materiali: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10" w:after="0" w:line="220" w:lineRule="exact"/>
        <w:rPr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non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sc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mi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e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el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voro</w:t>
      </w:r>
      <w:r w:rsidRPr="00646CDE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ra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 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</w:p>
    <w:p w:rsidR="005225CD" w:rsidRPr="00646CDE" w:rsidRDefault="00646CDE">
      <w:pPr>
        <w:spacing w:before="20"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ia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dell’U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Euro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pe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.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a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b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à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.</w:t>
      </w:r>
    </w:p>
    <w:p w:rsidR="005225CD" w:rsidRPr="00646CDE" w:rsidRDefault="005225CD">
      <w:pPr>
        <w:spacing w:after="0"/>
        <w:rPr>
          <w:lang w:val="it-IT"/>
        </w:rPr>
        <w:sectPr w:rsidR="005225CD" w:rsidRPr="00646CDE">
          <w:pgSz w:w="11920" w:h="16840"/>
          <w:pgMar w:top="1560" w:right="1020" w:bottom="1220" w:left="1020" w:header="0" w:footer="1012" w:gutter="0"/>
          <w:cols w:space="720"/>
        </w:sectPr>
      </w:pPr>
    </w:p>
    <w:p w:rsidR="005225CD" w:rsidRPr="00646CDE" w:rsidRDefault="00646CDE">
      <w:pPr>
        <w:spacing w:before="59" w:after="0" w:line="258" w:lineRule="auto"/>
        <w:ind w:left="113" w:right="181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ll’ob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 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d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ncel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ione d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ati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perso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.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o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cro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e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ser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v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.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tta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perso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 perso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ità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nel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go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ra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ti</w:t>
      </w:r>
    </w:p>
    <w:p w:rsidR="005225CD" w:rsidRPr="00646CDE" w:rsidRDefault="005225CD">
      <w:pPr>
        <w:spacing w:before="1" w:after="0" w:line="160" w:lineRule="exact"/>
        <w:rPr>
          <w:sz w:val="16"/>
          <w:szCs w:val="16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ne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v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ti</w:t>
      </w:r>
      <w:r w:rsidRPr="00646CDE">
        <w:rPr>
          <w:rFonts w:ascii="Bookman Old Style" w:eastAsia="Bookman Old Style" w:hAnsi="Bookman Old Style" w:cs="Bookman Old Style"/>
          <w:i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Edu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L’</w:t>
      </w:r>
      <w:r w:rsidRPr="00646CDE">
        <w:rPr>
          <w:rFonts w:ascii="Bookman Old Style" w:eastAsia="Bookman Old Style" w:hAnsi="Bookman Old Style" w:cs="Bookman Old Style"/>
          <w:spacing w:val="3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mmi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de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itti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ità</w:t>
      </w:r>
      <w:r w:rsidRPr="00646CDE">
        <w:rPr>
          <w:rFonts w:ascii="Bookman Old Style" w:eastAsia="Bookman Old Style" w:hAnsi="Bookman Old Style" w:cs="Bookman Old Style"/>
          <w:i/>
          <w:spacing w:val="-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appo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con le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ti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v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pre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e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anno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Le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am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mi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ve</w:t>
      </w:r>
      <w:r w:rsidRPr="00646CDE">
        <w:rPr>
          <w:rFonts w:ascii="Bookman Old Style" w:eastAsia="Bookman Old Style" w:hAnsi="Bookman Old Style" w:cs="Bookman Old Style"/>
          <w:i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 le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ti</w:t>
      </w:r>
    </w:p>
    <w:p w:rsidR="005225CD" w:rsidRPr="00646CDE" w:rsidRDefault="005225CD">
      <w:pPr>
        <w:spacing w:after="0" w:line="110" w:lineRule="exact"/>
        <w:rPr>
          <w:sz w:val="11"/>
          <w:szCs w:val="11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after="0" w:line="240" w:lineRule="auto"/>
        <w:ind w:left="4319" w:right="4299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Gruppo 2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4481" w:right="4462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Penale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5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Coordinano: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Antonio Corbo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57" w:lineRule="auto"/>
        <w:ind w:left="113" w:right="772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Roberto Chenal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presso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elle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rop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6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itti dell'u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10" w:after="0" w:line="220" w:lineRule="exact"/>
        <w:rPr>
          <w:lang w:val="it-IT"/>
        </w:rPr>
      </w:pPr>
    </w:p>
    <w:p w:rsidR="005225CD" w:rsidRPr="00646CDE" w:rsidRDefault="00646CDE">
      <w:pPr>
        <w:spacing w:after="0" w:line="257" w:lineRule="auto"/>
        <w:ind w:left="113" w:right="1484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nterpretazione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orme,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rimessione</w:t>
      </w:r>
      <w:r w:rsidRPr="00646CDE">
        <w:rPr>
          <w:rFonts w:ascii="Bookman Old Style" w:eastAsia="Bookman Old Style" w:hAnsi="Bookman Old Style" w:cs="Bookman Old Style"/>
          <w:spacing w:val="-1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alla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costituzionale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rinvio pregiudiziale,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casi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materiali: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5" w:after="0" w:line="220" w:lineRule="exact"/>
        <w:rPr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Fo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ma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pr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ov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 p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imme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ez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ra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du e 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</w:p>
    <w:p w:rsidR="005225CD" w:rsidRPr="00646CDE" w:rsidRDefault="005225CD">
      <w:pPr>
        <w:spacing w:before="6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Le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sede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itti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ità</w:t>
      </w:r>
      <w:r w:rsidRPr="00646CDE">
        <w:rPr>
          <w:rFonts w:ascii="Bookman Old Style" w:eastAsia="Bookman Old Style" w:hAnsi="Bookman Old Style" w:cs="Bookman Old Style"/>
          <w:i/>
          <w:spacing w:val="-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ur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b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opo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nde</w:t>
      </w:r>
    </w:p>
    <w:p w:rsidR="005225CD" w:rsidRPr="00646CDE" w:rsidRDefault="00646CDE">
      <w:pPr>
        <w:spacing w:before="18"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pacing w:val="-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sburgo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Or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ne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europeo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nd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ne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MAE e re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v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eur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Ne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b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’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ro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 delle 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ti</w:t>
      </w:r>
    </w:p>
    <w:p w:rsidR="005225CD" w:rsidRPr="00646CDE" w:rsidRDefault="005225CD">
      <w:pPr>
        <w:spacing w:after="0"/>
        <w:rPr>
          <w:lang w:val="it-IT"/>
        </w:rPr>
        <w:sectPr w:rsidR="005225CD" w:rsidRPr="00646CDE">
          <w:pgSz w:w="11920" w:h="16840"/>
          <w:pgMar w:top="1340" w:right="1020" w:bottom="1220" w:left="1020" w:header="0" w:footer="1012" w:gutter="0"/>
          <w:cols w:space="720"/>
        </w:sectPr>
      </w:pPr>
    </w:p>
    <w:p w:rsidR="005225CD" w:rsidRPr="00646CDE" w:rsidRDefault="005225CD">
      <w:pPr>
        <w:spacing w:before="17" w:after="0" w:line="260" w:lineRule="exact"/>
        <w:rPr>
          <w:sz w:val="26"/>
          <w:szCs w:val="26"/>
          <w:lang w:val="it-IT"/>
        </w:rPr>
      </w:pPr>
    </w:p>
    <w:p w:rsidR="005225CD" w:rsidRPr="00646CDE" w:rsidRDefault="00646CDE">
      <w:pPr>
        <w:spacing w:before="26" w:after="0" w:line="240" w:lineRule="auto"/>
        <w:ind w:left="4319" w:right="4299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Gruppo 3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74" w:lineRule="exact"/>
        <w:ind w:left="4264" w:right="4244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position w:val="-1"/>
          <w:sz w:val="24"/>
          <w:szCs w:val="24"/>
          <w:lang w:val="it-IT"/>
        </w:rPr>
        <w:t>Tributario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9" w:after="0" w:line="220" w:lineRule="exact"/>
        <w:rPr>
          <w:lang w:val="it-IT"/>
        </w:rPr>
      </w:pPr>
    </w:p>
    <w:p w:rsidR="005225CD" w:rsidRPr="00646CDE" w:rsidRDefault="00646CDE">
      <w:pPr>
        <w:spacing w:before="26"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Coordinano: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5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Giacomo Stalla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Angelina-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aria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Pe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rin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1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10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55" w:lineRule="auto"/>
        <w:ind w:left="113" w:right="1484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nterpretazione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orme,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rimessione</w:t>
      </w:r>
      <w:r w:rsidRPr="00646CDE">
        <w:rPr>
          <w:rFonts w:ascii="Bookman Old Style" w:eastAsia="Bookman Old Style" w:hAnsi="Bookman Old Style" w:cs="Bookman Old Style"/>
          <w:spacing w:val="-1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alla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costituzionale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rinvio pregiudiziale,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casi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materiali: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10" w:after="0" w:line="220" w:lineRule="exact"/>
        <w:rPr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spruden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 del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te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ia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ti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ta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Conven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ro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op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Ne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b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pr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b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nel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go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ra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ti</w:t>
      </w:r>
    </w:p>
    <w:p w:rsidR="005225CD" w:rsidRPr="00646CDE" w:rsidRDefault="005225CD">
      <w:pPr>
        <w:spacing w:after="0" w:line="110" w:lineRule="exact"/>
        <w:rPr>
          <w:sz w:val="11"/>
          <w:szCs w:val="11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after="0" w:line="240" w:lineRule="auto"/>
        <w:ind w:left="4319" w:right="4299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Gruppo 4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3560" w:right="3540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Appalti e concessioni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Coordinano: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Giacinto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-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Bisogni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Giancarlo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-1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onted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1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10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57" w:lineRule="auto"/>
        <w:ind w:left="113" w:right="1484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nterpretazione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orme,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rimessione</w:t>
      </w:r>
      <w:r w:rsidRPr="00646CDE">
        <w:rPr>
          <w:rFonts w:ascii="Bookman Old Style" w:eastAsia="Bookman Old Style" w:hAnsi="Bookman Old Style" w:cs="Bookman Old Style"/>
          <w:spacing w:val="-1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alla</w:t>
      </w:r>
      <w:r w:rsidRPr="00646CDE">
        <w:rPr>
          <w:rFonts w:ascii="Bookman Old Style" w:eastAsia="Bookman Old Style" w:hAnsi="Bookman Old Style" w:cs="Bookman Old Style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costituzionale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rinvio pregiudiziale,</w:t>
      </w:r>
      <w:r w:rsidRPr="00646CDE">
        <w:rPr>
          <w:rFonts w:ascii="Bookman Old Style" w:eastAsia="Bookman Old Style" w:hAnsi="Bookman Old Style" w:cs="Bookman Old Style"/>
          <w:spacing w:val="-1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casi</w:t>
      </w:r>
      <w:r w:rsidRPr="00646CDE">
        <w:rPr>
          <w:rFonts w:ascii="Bookman Old Style" w:eastAsia="Bookman Old Style" w:hAnsi="Bookman Old Style" w:cs="Bookman Old Style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e materiali: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5" w:after="0" w:line="220" w:lineRule="exact"/>
        <w:rPr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Que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sul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sd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one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v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ità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nel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ogo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ra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ti</w:t>
      </w:r>
    </w:p>
    <w:p w:rsidR="005225CD" w:rsidRPr="00646CDE" w:rsidRDefault="005225CD">
      <w:pPr>
        <w:spacing w:after="0"/>
        <w:rPr>
          <w:lang w:val="it-IT"/>
        </w:rPr>
        <w:sectPr w:rsidR="005225CD" w:rsidRPr="00646CDE">
          <w:pgSz w:w="11920" w:h="16840"/>
          <w:pgMar w:top="1560" w:right="1020" w:bottom="1220" w:left="1020" w:header="0" w:footer="1012" w:gutter="0"/>
          <w:cols w:space="720"/>
        </w:sectPr>
      </w:pPr>
    </w:p>
    <w:p w:rsidR="005225CD" w:rsidRPr="00646CDE" w:rsidRDefault="00646CDE">
      <w:pPr>
        <w:spacing w:before="59" w:after="0" w:line="258" w:lineRule="auto"/>
        <w:ind w:left="113" w:right="1044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dell’U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one 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nel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ore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atti</w:t>
      </w:r>
      <w:r w:rsidRPr="00646CDE">
        <w:rPr>
          <w:rFonts w:ascii="Bookman Old Style" w:eastAsia="Bookman Old Style" w:hAnsi="Bookman Old Style" w:cs="Bookman Old Style"/>
          <w:i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pubb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 xml:space="preserve">: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on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ia</w:t>
      </w:r>
      <w:r w:rsidRPr="00646CDE">
        <w:rPr>
          <w:rFonts w:ascii="Bookman Old Style" w:eastAsia="Bookman Old Style" w:hAnsi="Bookman Old Style" w:cs="Bookman Old Style"/>
          <w:i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procedu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ale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deg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tati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b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ve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cor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i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ta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 se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enze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ia</w:t>
      </w:r>
    </w:p>
    <w:p w:rsidR="005225CD" w:rsidRPr="00646CDE" w:rsidRDefault="005225CD">
      <w:pPr>
        <w:spacing w:before="1" w:after="0" w:line="160" w:lineRule="exact"/>
        <w:rPr>
          <w:sz w:val="16"/>
          <w:szCs w:val="16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solu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conce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ss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it-IT"/>
        </w:rPr>
        <w:t>f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ra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 sov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i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16,30: </w:t>
      </w:r>
      <w:r w:rsidRPr="00646C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646C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si dei G</w:t>
      </w:r>
      <w:r w:rsidRPr="00646C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uppi di</w:t>
      </w:r>
      <w:r w:rsidRPr="00646C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o da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rte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i coo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dinato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5225CD" w:rsidRPr="00646CDE" w:rsidRDefault="005225CD">
      <w:pPr>
        <w:spacing w:before="2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17,00</w:t>
      </w:r>
      <w:r w:rsidRPr="00646CD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ine d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646C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46C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46CDE">
        <w:rPr>
          <w:rFonts w:ascii="Times New Roman" w:eastAsia="Times New Roman" w:hAnsi="Times New Roman" w:cs="Times New Roman"/>
          <w:sz w:val="24"/>
          <w:szCs w:val="24"/>
          <w:lang w:val="it-IT"/>
        </w:rPr>
        <w:t>vori</w:t>
      </w:r>
    </w:p>
    <w:p w:rsidR="005225CD" w:rsidRPr="00646CDE" w:rsidRDefault="005225CD">
      <w:pPr>
        <w:spacing w:before="1" w:after="0" w:line="110" w:lineRule="exact"/>
        <w:rPr>
          <w:sz w:val="11"/>
          <w:szCs w:val="11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after="0" w:line="240" w:lineRule="auto"/>
        <w:ind w:left="3892" w:right="3872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31 maggio 2019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5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4168" w:right="4148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 xml:space="preserve">Sessione 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w w:val="99"/>
          <w:sz w:val="24"/>
          <w:szCs w:val="24"/>
          <w:lang w:val="it-IT"/>
        </w:rPr>
        <w:t>III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3364" w:right="3344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Gli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strumenti di dialogo: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349" w:right="329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Rimessione alla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costituzionale, Rinvio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pregiudiziale,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pacing w:val="1"/>
          <w:sz w:val="24"/>
          <w:szCs w:val="24"/>
          <w:lang w:val="it-IT"/>
        </w:rPr>
        <w:t>P</w:t>
      </w:r>
      <w:r w:rsidRPr="00646C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lang w:val="it-IT"/>
        </w:rPr>
        <w:t>rotocollo 16</w:t>
      </w:r>
    </w:p>
    <w:p w:rsidR="005225CD" w:rsidRPr="00646CDE" w:rsidRDefault="005225CD">
      <w:pPr>
        <w:spacing w:after="0" w:line="110" w:lineRule="exact"/>
        <w:rPr>
          <w:sz w:val="11"/>
          <w:szCs w:val="11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646CDE">
      <w:pPr>
        <w:spacing w:after="0" w:line="240" w:lineRule="auto"/>
        <w:ind w:left="1202" w:right="1183"/>
        <w:jc w:val="center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Presiede il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Primo</w:t>
      </w:r>
      <w:r w:rsidRPr="00646CDE">
        <w:rPr>
          <w:rFonts w:ascii="Bookman Old Style" w:eastAsia="Bookman Old Style" w:hAnsi="Bookman Old Style" w:cs="Bookman Old Style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Presidente della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Corte</w:t>
      </w:r>
      <w:r w:rsidRPr="00646CDE">
        <w:rPr>
          <w:rFonts w:ascii="Bookman Old Style" w:eastAsia="Bookman Old Style" w:hAnsi="Bookman Old Style" w:cs="Bookman Old Style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Suprema di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cassazione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pacing w:val="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nterventi</w:t>
      </w:r>
      <w:r w:rsidRPr="00646CDE">
        <w:rPr>
          <w:rFonts w:ascii="Bookman Old Style" w:eastAsia="Bookman Old Style" w:hAnsi="Bookman Old Style" w:cs="Bookman Old Style"/>
          <w:spacing w:val="-1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program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at</w:t>
      </w:r>
      <w:r w:rsidRPr="00646CDE">
        <w:rPr>
          <w:rFonts w:ascii="Bookman Old Style" w:eastAsia="Bookman Old Style" w:hAnsi="Bookman Old Style" w:cs="Bookman Old Style"/>
          <w:spacing w:val="1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: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5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9,00</w:t>
      </w:r>
      <w:r w:rsidRPr="00646CDE">
        <w:rPr>
          <w:rFonts w:ascii="Bookman Old Style" w:eastAsia="Bookman Old Style" w:hAnsi="Bookman Old Style" w:cs="Bookman Old Style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-</w:t>
      </w:r>
      <w:r w:rsidRPr="00646CDE">
        <w:rPr>
          <w:rFonts w:ascii="Bookman Old Style" w:eastAsia="Bookman Old Style" w:hAnsi="Bookman Old Style" w:cs="Bookman Old Style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sz w:val="24"/>
          <w:szCs w:val="24"/>
          <w:lang w:val="it-IT"/>
        </w:rPr>
        <w:t>12,00</w:t>
      </w: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after="0" w:line="200" w:lineRule="exact"/>
        <w:rPr>
          <w:sz w:val="20"/>
          <w:szCs w:val="20"/>
          <w:lang w:val="it-IT"/>
        </w:rPr>
      </w:pPr>
    </w:p>
    <w:p w:rsidR="005225CD" w:rsidRPr="00646CDE" w:rsidRDefault="005225CD">
      <w:pPr>
        <w:spacing w:before="7" w:after="0" w:line="240" w:lineRule="exact"/>
        <w:rPr>
          <w:sz w:val="24"/>
          <w:szCs w:val="24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Giovanni Amoroso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Lucia Serena Rossi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7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ce 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 xml:space="preserve"> 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dell’U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ne europ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Giovanni Pitruzzella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Avvo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gene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le 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dell’U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</w:p>
    <w:p w:rsidR="005225CD" w:rsidRPr="00646CDE" w:rsidRDefault="00646CDE">
      <w:pPr>
        <w:spacing w:before="20"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europ</w:t>
      </w:r>
      <w:r w:rsidRPr="00646CDE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sz w:val="24"/>
          <w:szCs w:val="24"/>
          <w:lang w:val="it-IT"/>
        </w:rPr>
        <w:t>a</w:t>
      </w:r>
    </w:p>
    <w:p w:rsidR="005225CD" w:rsidRPr="00646CDE" w:rsidRDefault="005225CD">
      <w:pPr>
        <w:spacing w:before="1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395" w:lineRule="auto"/>
        <w:ind w:left="113" w:right="191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Raffaele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-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Sabato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 eu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op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itti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dell’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uo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o 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Pasquale D’Ascola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one 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Piero Gaeta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8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Avvo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gene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le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presso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one 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Franco Frattini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</w:t>
      </w:r>
    </w:p>
    <w:p w:rsidR="005225CD" w:rsidRPr="00646CDE" w:rsidRDefault="00646CDE">
      <w:pPr>
        <w:spacing w:before="2"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-2"/>
          <w:sz w:val="24"/>
          <w:szCs w:val="24"/>
          <w:lang w:val="it-IT"/>
        </w:rPr>
        <w:t>M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auro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pacing w:val="-2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Orefice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10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z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6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ti</w:t>
      </w:r>
    </w:p>
    <w:p w:rsidR="005225CD" w:rsidRPr="00646CDE" w:rsidRDefault="005225CD">
      <w:pPr>
        <w:spacing w:before="4" w:after="0" w:line="180" w:lineRule="exact"/>
        <w:rPr>
          <w:sz w:val="18"/>
          <w:szCs w:val="18"/>
          <w:lang w:val="it-IT"/>
        </w:rPr>
      </w:pPr>
    </w:p>
    <w:p w:rsidR="005225CD" w:rsidRPr="00646CDE" w:rsidRDefault="00646CDE">
      <w:pPr>
        <w:spacing w:after="0" w:line="257" w:lineRule="auto"/>
        <w:ind w:left="113" w:right="662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  <w:r w:rsidRPr="00646CDE">
        <w:rPr>
          <w:rFonts w:ascii="Bookman Old Style" w:eastAsia="Bookman Old Style" w:hAnsi="Bookman Old Style" w:cs="Bookman Old Style"/>
          <w:b/>
          <w:bCs/>
          <w:color w:val="006FC0"/>
          <w:sz w:val="24"/>
          <w:szCs w:val="24"/>
          <w:lang w:val="it-IT"/>
        </w:rPr>
        <w:t>Filippo Donati</w:t>
      </w:r>
      <w:r w:rsidRPr="00646CDE">
        <w:rPr>
          <w:rFonts w:ascii="Bookman Old Style" w:eastAsia="Bookman Old Style" w:hAnsi="Bookman Old Style" w:cs="Bookman Old Style"/>
          <w:color w:val="000000"/>
          <w:sz w:val="24"/>
          <w:szCs w:val="24"/>
          <w:lang w:val="it-IT"/>
        </w:rPr>
        <w:t>,</w:t>
      </w:r>
      <w:r w:rsidRPr="00646CDE">
        <w:rPr>
          <w:rFonts w:ascii="Bookman Old Style" w:eastAsia="Bookman Old Style" w:hAnsi="Bookman Old Style" w:cs="Bookman Old Style"/>
          <w:color w:val="000000"/>
          <w:spacing w:val="-9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Pres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X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4"/>
          <w:sz w:val="24"/>
          <w:szCs w:val="24"/>
          <w:lang w:val="it-IT"/>
        </w:rPr>
        <w:t>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mmi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one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Con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io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supe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5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ore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4"/>
          <w:sz w:val="24"/>
          <w:szCs w:val="24"/>
          <w:lang w:val="it-IT"/>
        </w:rPr>
        <w:t xml:space="preserve"> 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del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l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 xml:space="preserve">a 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ma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5"/>
          <w:sz w:val="24"/>
          <w:szCs w:val="24"/>
          <w:lang w:val="it-IT"/>
        </w:rPr>
        <w:t>g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i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s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-2"/>
          <w:sz w:val="24"/>
          <w:szCs w:val="24"/>
          <w:lang w:val="it-IT"/>
        </w:rPr>
        <w:t>t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u</w:t>
      </w:r>
      <w:r w:rsidRPr="00646CDE">
        <w:rPr>
          <w:rFonts w:ascii="Bookman Old Style" w:eastAsia="Bookman Old Style" w:hAnsi="Bookman Old Style" w:cs="Bookman Old Style"/>
          <w:i/>
          <w:color w:val="000000"/>
          <w:spacing w:val="2"/>
          <w:sz w:val="24"/>
          <w:szCs w:val="24"/>
          <w:lang w:val="it-IT"/>
        </w:rPr>
        <w:t>r</w:t>
      </w:r>
      <w:r w:rsidRPr="00646CDE">
        <w:rPr>
          <w:rFonts w:ascii="Bookman Old Style" w:eastAsia="Bookman Old Style" w:hAnsi="Bookman Old Style" w:cs="Bookman Old Style"/>
          <w:i/>
          <w:color w:val="000000"/>
          <w:sz w:val="24"/>
          <w:szCs w:val="24"/>
          <w:lang w:val="it-IT"/>
        </w:rPr>
        <w:t>a</w:t>
      </w:r>
    </w:p>
    <w:p w:rsidR="005225CD" w:rsidRPr="00646CDE" w:rsidRDefault="005225CD">
      <w:pPr>
        <w:spacing w:after="0"/>
        <w:rPr>
          <w:lang w:val="it-IT"/>
        </w:rPr>
        <w:sectPr w:rsidR="005225CD" w:rsidRPr="00646CDE">
          <w:pgSz w:w="11920" w:h="16840"/>
          <w:pgMar w:top="1340" w:right="1020" w:bottom="1200" w:left="1020" w:header="0" w:footer="1012" w:gutter="0"/>
          <w:cols w:space="720"/>
        </w:sectPr>
      </w:pPr>
    </w:p>
    <w:p w:rsidR="005225CD" w:rsidRPr="00646CDE" w:rsidRDefault="005225CD">
      <w:pPr>
        <w:spacing w:before="17" w:after="0" w:line="260" w:lineRule="exact"/>
        <w:rPr>
          <w:sz w:val="26"/>
          <w:szCs w:val="26"/>
          <w:lang w:val="it-IT"/>
        </w:rPr>
      </w:pPr>
    </w:p>
    <w:p w:rsidR="005225CD" w:rsidRDefault="00646CDE">
      <w:pPr>
        <w:spacing w:before="26"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12:00</w:t>
      </w:r>
    </w:p>
    <w:p w:rsidR="005225CD" w:rsidRDefault="005225CD">
      <w:pPr>
        <w:spacing w:before="1" w:after="0" w:line="180" w:lineRule="exact"/>
        <w:rPr>
          <w:sz w:val="18"/>
          <w:szCs w:val="18"/>
        </w:rPr>
      </w:pPr>
    </w:p>
    <w:p w:rsidR="005225CD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Dibattito</w:t>
      </w:r>
      <w:r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 conclusioni</w:t>
      </w:r>
    </w:p>
    <w:p w:rsidR="005225CD" w:rsidRDefault="005225CD">
      <w:pPr>
        <w:spacing w:after="0" w:line="200" w:lineRule="exact"/>
        <w:rPr>
          <w:sz w:val="20"/>
          <w:szCs w:val="20"/>
        </w:rPr>
      </w:pPr>
    </w:p>
    <w:p w:rsidR="005225CD" w:rsidRDefault="005225CD">
      <w:pPr>
        <w:spacing w:after="0" w:line="200" w:lineRule="exact"/>
        <w:rPr>
          <w:sz w:val="20"/>
          <w:szCs w:val="20"/>
        </w:rPr>
      </w:pPr>
    </w:p>
    <w:p w:rsidR="005225CD" w:rsidRDefault="005225CD">
      <w:pPr>
        <w:spacing w:before="7" w:after="0" w:line="240" w:lineRule="exact"/>
        <w:rPr>
          <w:sz w:val="24"/>
          <w:szCs w:val="24"/>
        </w:rPr>
      </w:pPr>
    </w:p>
    <w:p w:rsidR="005225CD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13:00</w:t>
      </w:r>
    </w:p>
    <w:p w:rsidR="005225CD" w:rsidRDefault="005225CD">
      <w:pPr>
        <w:spacing w:before="1" w:after="0" w:line="180" w:lineRule="exact"/>
        <w:rPr>
          <w:sz w:val="18"/>
          <w:szCs w:val="18"/>
        </w:rPr>
      </w:pPr>
    </w:p>
    <w:p w:rsidR="005225CD" w:rsidRDefault="00646CDE">
      <w:pPr>
        <w:spacing w:after="0" w:line="240" w:lineRule="auto"/>
        <w:ind w:left="113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Fine lavori</w:t>
      </w:r>
    </w:p>
    <w:sectPr w:rsidR="005225CD">
      <w:pgSz w:w="11920" w:h="16840"/>
      <w:pgMar w:top="1560" w:right="1020" w:bottom="1200" w:left="10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9A" w:rsidRDefault="00646CDE">
      <w:pPr>
        <w:spacing w:after="0" w:line="240" w:lineRule="auto"/>
      </w:pPr>
      <w:r>
        <w:separator/>
      </w:r>
    </w:p>
  </w:endnote>
  <w:endnote w:type="continuationSeparator" w:id="0">
    <w:p w:rsidR="0044729A" w:rsidRDefault="0064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CD" w:rsidRDefault="00C4773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9899650</wp:posOffset>
              </wp:positionV>
              <wp:extent cx="203200" cy="177800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5CD" w:rsidRDefault="00646CD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773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79.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XlPOIeAAAAAPAQAADwAA&#10;AAAAAAAAAAAAAAAFBQAAZHJzL2Rvd25yZXYueG1sUEsFBgAAAAAEAAQA8wAAABIGAAAAAA==&#10;" filled="f" stroked="f">
              <v:textbox inset="0,0,0,0">
                <w:txbxContent>
                  <w:p w:rsidR="005225CD" w:rsidRDefault="00646CD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773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9A" w:rsidRDefault="00646CDE">
      <w:pPr>
        <w:spacing w:after="0" w:line="240" w:lineRule="auto"/>
      </w:pPr>
      <w:r>
        <w:separator/>
      </w:r>
    </w:p>
  </w:footnote>
  <w:footnote w:type="continuationSeparator" w:id="0">
    <w:p w:rsidR="0044729A" w:rsidRDefault="00646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CD"/>
    <w:rsid w:val="0044729A"/>
    <w:rsid w:val="005225CD"/>
    <w:rsid w:val="00646CDE"/>
    <w:rsid w:val="00C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459355F-B388-4D94-B000-63A3ED0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1701</Words>
  <Characters>9697</Characters>
  <Application>Microsoft Office Word</Application>
  <DocSecurity>4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Grasso</dc:creator>
  <cp:lastModifiedBy>Susanna Ranucci</cp:lastModifiedBy>
  <cp:revision>2</cp:revision>
  <dcterms:created xsi:type="dcterms:W3CDTF">2019-05-20T13:02:00Z</dcterms:created>
  <dcterms:modified xsi:type="dcterms:W3CDTF">2019-05-20T13:02:00Z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LastSaved">
    <vt:filetime>2019-05-20T00:00:00Z</vt:filetime>
  </property>
</Properties>
</file>