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DC" w:rsidRPr="00DB29DC" w:rsidRDefault="00DB29DC" w:rsidP="00DB29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DB29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Tar Catania - Avviso per le prossime udienze</w:t>
      </w:r>
    </w:p>
    <w:p w:rsidR="00DB29DC" w:rsidRPr="00DB29DC" w:rsidRDefault="00DB29DC" w:rsidP="00DB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29DC">
        <w:rPr>
          <w:rFonts w:ascii="Times New Roman" w:eastAsia="Times New Roman" w:hAnsi="Times New Roman" w:cs="Times New Roman"/>
          <w:sz w:val="24"/>
          <w:szCs w:val="24"/>
          <w:lang w:eastAsia="it-IT"/>
        </w:rPr>
        <w:t>A causa dell’emergenza sanitaria in atto, si comunica che le udienze presso il TAR Catania sono regolate secondo fasce orarie consultabili dal ruolo di udienza, che è pubblicato nelle forme ordinarie.</w:t>
      </w:r>
    </w:p>
    <w:p w:rsidR="00DB29DC" w:rsidRPr="00DB29DC" w:rsidRDefault="00DB29DC" w:rsidP="00DB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29D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B29DC" w:rsidRPr="00DB29DC" w:rsidRDefault="00DB29DC" w:rsidP="00DB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29DC">
        <w:rPr>
          <w:rFonts w:ascii="Times New Roman" w:eastAsia="Times New Roman" w:hAnsi="Times New Roman" w:cs="Times New Roman"/>
          <w:sz w:val="24"/>
          <w:szCs w:val="24"/>
          <w:lang w:eastAsia="it-IT"/>
        </w:rPr>
        <w:t>Firmato</w:t>
      </w:r>
      <w:r w:rsidRPr="00DB29D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SEGRETARIO GENERALE</w:t>
      </w:r>
      <w:r w:rsidRPr="00DB29D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D.SSA MARIA LETIZIA PITTARI</w:t>
      </w:r>
    </w:p>
    <w:p w:rsidR="00DB29DC" w:rsidRPr="00DB29DC" w:rsidRDefault="00DB29DC" w:rsidP="00DB2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29D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Pubblicato il</w:t>
      </w:r>
      <w:r w:rsidRPr="00DB29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03 marzo 2020 |</w:t>
      </w:r>
    </w:p>
    <w:p w:rsidR="00E475A5" w:rsidRDefault="00DB29DC">
      <w:bookmarkStart w:id="0" w:name="_GoBack"/>
      <w:bookmarkEnd w:id="0"/>
    </w:p>
    <w:sectPr w:rsidR="00E475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DC"/>
    <w:rsid w:val="00323D31"/>
    <w:rsid w:val="00DB29DC"/>
    <w:rsid w:val="00EA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F6AEC-58AA-424B-A6CA-A42CF790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B2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29D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B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B29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543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HP Inc.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Ledda, Giulia</dc:creator>
  <cp:keywords/>
  <dc:description/>
  <cp:lastModifiedBy>Ledda, Giulia</cp:lastModifiedBy>
  <cp:revision>1</cp:revision>
  <dcterms:created xsi:type="dcterms:W3CDTF">2020-03-09T17:29:00Z</dcterms:created>
  <dcterms:modified xsi:type="dcterms:W3CDTF">2020-03-09T17:30:00Z</dcterms:modified>
</cp:coreProperties>
</file>