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66" w:rsidRPr="00EC4388" w:rsidRDefault="00786766" w:rsidP="00786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r w:rsidRPr="00EC43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DECRETO-LEGGE 16 luglio 2020, n. 76 </w:t>
      </w:r>
    </w:p>
    <w:p w:rsidR="00786766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5"/>
          <w:szCs w:val="25"/>
          <w:lang w:eastAsia="it-IT"/>
        </w:rPr>
      </w:pPr>
      <w:r w:rsidRPr="00EC4388">
        <w:rPr>
          <w:rFonts w:ascii="Courier New" w:eastAsia="Times New Roman" w:hAnsi="Courier New" w:cs="Courier New"/>
          <w:b/>
          <w:bCs/>
          <w:sz w:val="25"/>
          <w:szCs w:val="25"/>
          <w:lang w:eastAsia="it-IT"/>
        </w:rPr>
        <w:t xml:space="preserve">Misure urgenti per la semplificazione e l'innovazione digitale. </w:t>
      </w:r>
    </w:p>
    <w:p w:rsidR="00786766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5"/>
          <w:szCs w:val="25"/>
          <w:lang w:eastAsia="it-IT"/>
        </w:rPr>
      </w:pP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Art. 4 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Conclusione dei contratti pubblici 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e ricorsi giurisdizionali 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32, comma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8,  del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  legislativo  18  aprile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2016, n. 50, sono apportate le seguenti modificazioni: 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primo periodo, le parole "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ha  luogo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  sono  sostituite  dalle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seguenti:  "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deve  avere  luogo";  dopo   le   parole   "espressamente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concordata  con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l'aggiudicatario"  sono  aggiunte  le  seguenti:  ",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'   comunque   giustificata   dall'interesse   alla   sollecita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esecuzione del contratto"; 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dopo il primo periodo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 aggiunti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seguenti:  "La  mancata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stipulazione del contratto nel termine previsto deve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essere  motivata</w:t>
      </w:r>
      <w:proofErr w:type="gramEnd"/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 specifico riferimento all'interesse della stazione appaltante e a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quello nazionale alla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sollecita  esecuzione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contratto  e  viene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valutata ai fini della </w:t>
      </w:r>
      <w:proofErr w:type="spell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erariale  e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disciplinare  del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dirigente preposto. Non costituisce giustificazione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adeguata  per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mancata stipulazione del contratto nel termine previsto, salvo quanto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previsto dai commi 9 e 11, la pendenza di un ricorso giurisdizionale,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cui ambito non sia stata disposta o inibita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la  stipulazione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contratto. 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Le  stazioni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appaltanti  hanno  </w:t>
      </w:r>
      <w:proofErr w:type="spell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stipulare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contratti  di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assicurazione  della  propria  </w:t>
      </w:r>
      <w:proofErr w:type="spell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civile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derivante dalla conclusione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 contratto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dalla  prosecuzione  o</w:t>
      </w:r>
    </w:p>
    <w:p w:rsidR="00786766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 della sua esecuzione.". </w:t>
      </w:r>
    </w:p>
    <w:p w:rsidR="008B3464" w:rsidRPr="00EC4388" w:rsidRDefault="008B3464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caso di impugnazione degli atti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relativi  alle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procedure  di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affidamento di cui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agli  articoli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  e  2,  comma  2,  del  presente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decreto,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qualora  rientranti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nell'ambito  applicativo  dell'articolo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119, comma 1, lettera a),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 codice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processo  amministrativo,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approvato con il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  luglio  2010,  n. 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104,  si</w:t>
      </w:r>
      <w:proofErr w:type="gramEnd"/>
    </w:p>
    <w:p w:rsidR="00786766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 l'articolo 125, comma 2, del medesimo codice. </w:t>
      </w:r>
    </w:p>
    <w:p w:rsidR="008B3464" w:rsidRPr="00EC4388" w:rsidRDefault="008B3464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caso di impugnazione degli atti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relativi  alle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procedure  di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affidamento di cui all'articolo 2, comma 3, si applica l'articolo 125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codice del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processo  amministrativo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,  approvato  con  il  decreto</w:t>
      </w:r>
    </w:p>
    <w:p w:rsidR="00786766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 luglio 2010, n. 104. </w:t>
      </w:r>
    </w:p>
    <w:p w:rsidR="008B3464" w:rsidRPr="00EC4388" w:rsidRDefault="008B3464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bookmarkStart w:id="0" w:name="_GoBack"/>
      <w:bookmarkEnd w:id="0"/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120 del codice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  processo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amministrativo,  sono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6, primo periodo, le parole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",  ferma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</w:t>
      </w:r>
      <w:proofErr w:type="spell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della  sua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definizione  immediata  nell'udienza  cautelare  ove   ne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ricorrano i presupposti,"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sono  sostituite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dalle  seguenti:  "</w:t>
      </w:r>
      <w:proofErr w:type="spell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norma  definito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,  anche  in  deroga  al  comma   1,   primo   periodo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dell'articolo  74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,  in   esito   all'udienza   cautelare   ai   sensi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60, ove ne ricorrano i presupposti, e, in mancanza,"; 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9, le parole "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 Tribunale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amministrativo  regionale"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seguenti:  "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Il  giudice"  e  quelle  da  "entro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trenta"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fino  a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"due  giorni  dall'udienza"  sono  sostituite  dalle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seguenti: "entro quindici giorni dall'udienza di discussione.  Quando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stesura della motivazione </w:t>
      </w:r>
      <w:proofErr w:type="spellStart"/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particolarmente complessa, il giudice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pubblica  il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dispositivo  nel  termine  di  cui  al  primo  periodo,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indicando anche le domande </w:t>
      </w:r>
      <w:proofErr w:type="gramStart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eventualmente  accolte</w:t>
      </w:r>
      <w:proofErr w:type="gramEnd"/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  misure  per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>darvi attuazione, e comunque deposita la sentenza entro trenta giorni</w:t>
      </w:r>
    </w:p>
    <w:p w:rsidR="00786766" w:rsidRPr="00EC4388" w:rsidRDefault="00786766" w:rsidP="00786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C438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dall'udienza.". </w:t>
      </w:r>
    </w:p>
    <w:p w:rsidR="005416EA" w:rsidRDefault="005416EA"/>
    <w:sectPr w:rsidR="005416EA" w:rsidSect="00A8755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66"/>
    <w:rsid w:val="005416EA"/>
    <w:rsid w:val="0073107E"/>
    <w:rsid w:val="00786766"/>
    <w:rsid w:val="007A0A92"/>
    <w:rsid w:val="008B3464"/>
    <w:rsid w:val="00A87559"/>
    <w:rsid w:val="00B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96BB"/>
  <w15:chartTrackingRefBased/>
  <w15:docId w15:val="{39FCFC18-9879-4BCE-93CF-C6F41978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7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Giulia</dc:creator>
  <cp:keywords/>
  <dc:description/>
  <cp:lastModifiedBy>FERRARI Giulia</cp:lastModifiedBy>
  <cp:revision>2</cp:revision>
  <dcterms:created xsi:type="dcterms:W3CDTF">2020-07-20T09:38:00Z</dcterms:created>
  <dcterms:modified xsi:type="dcterms:W3CDTF">2020-07-20T09:47:00Z</dcterms:modified>
</cp:coreProperties>
</file>