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40" w:rsidRPr="007E1C40" w:rsidRDefault="007E1C40" w:rsidP="007E1C40">
      <w:pPr>
        <w:rPr>
          <w:b/>
        </w:rPr>
      </w:pPr>
      <w:r w:rsidRPr="007E1C40">
        <w:rPr>
          <w:b/>
        </w:rPr>
        <w:t>AVVISO</w:t>
      </w:r>
    </w:p>
    <w:p w:rsidR="007E1C40" w:rsidRDefault="007E1C40" w:rsidP="007E1C40"/>
    <w:p w:rsidR="007E1C40" w:rsidRDefault="007E1C40" w:rsidP="007E1C40">
      <w:r>
        <w:t xml:space="preserve">Si comunicano di seguito i recapiti della segreteria della </w:t>
      </w:r>
      <w:r w:rsidR="00602786">
        <w:rPr>
          <w:u w:val="single"/>
        </w:rPr>
        <w:t xml:space="preserve">Seconda </w:t>
      </w:r>
      <w:r w:rsidRPr="007E1C40">
        <w:rPr>
          <w:u w:val="single"/>
        </w:rPr>
        <w:t>Sezione del Consiglio di Stato</w:t>
      </w:r>
      <w:r>
        <w:t>, attivi durante tutto il periodo emergenziale:</w:t>
      </w:r>
    </w:p>
    <w:p w:rsidR="007E1C40" w:rsidRDefault="007E1C40" w:rsidP="007E1C40">
      <w:pPr>
        <w:pStyle w:val="Paragrafoelenco"/>
        <w:numPr>
          <w:ilvl w:val="0"/>
          <w:numId w:val="1"/>
        </w:numPr>
      </w:pPr>
      <w:r w:rsidRPr="007E1C40">
        <w:rPr>
          <w:b/>
        </w:rPr>
        <w:t>tel</w:t>
      </w:r>
      <w:r>
        <w:t xml:space="preserve">. </w:t>
      </w:r>
      <w:r w:rsidR="00602786">
        <w:rPr>
          <w:rFonts w:ascii="Calibri" w:hAnsi="Calibri" w:cs="Calibri"/>
          <w:color w:val="323130"/>
          <w:shd w:val="clear" w:color="auto" w:fill="FFFFFF"/>
        </w:rPr>
        <w:t>   </w:t>
      </w:r>
      <w:r w:rsidR="00602786">
        <w:rPr>
          <w:rFonts w:ascii="Calibri" w:hAnsi="Calibri" w:cs="Calibri"/>
          <w:color w:val="323130"/>
          <w:shd w:val="clear" w:color="auto" w:fill="FFFFFF"/>
        </w:rPr>
        <w:t> 066827-   2461 e 2387</w:t>
      </w:r>
      <w:bookmarkStart w:id="0" w:name="_GoBack"/>
      <w:bookmarkEnd w:id="0"/>
    </w:p>
    <w:p w:rsidR="004915B7" w:rsidRDefault="00602786" w:rsidP="00602786">
      <w:pPr>
        <w:pStyle w:val="Paragrafoelenco"/>
      </w:pPr>
    </w:p>
    <w:sectPr w:rsidR="004915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276B"/>
    <w:multiLevelType w:val="hybridMultilevel"/>
    <w:tmpl w:val="01904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40"/>
    <w:rsid w:val="00602786"/>
    <w:rsid w:val="007E1C40"/>
    <w:rsid w:val="00AC2AA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D65F"/>
  <w15:chartTrackingRefBased/>
  <w15:docId w15:val="{7BF6CBC9-6B16-4A23-B849-3F37CA73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Santucci, Chiara Alberta</dc:creator>
  <cp:keywords/>
  <dc:description/>
  <cp:lastModifiedBy>Santucci, Chiara Alberta</cp:lastModifiedBy>
  <cp:revision>2</cp:revision>
  <dcterms:created xsi:type="dcterms:W3CDTF">2020-03-24T14:13:00Z</dcterms:created>
  <dcterms:modified xsi:type="dcterms:W3CDTF">2020-03-24T14:13:00Z</dcterms:modified>
</cp:coreProperties>
</file>