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C36" w:rsidRDefault="00D204DC" w:rsidP="00EB45D6">
      <w:pPr>
        <w:spacing w:after="0" w:line="240" w:lineRule="auto"/>
        <w:ind w:firstLine="709"/>
        <w:jc w:val="center"/>
        <w:rPr>
          <w:b/>
          <w:smallCaps/>
          <w:color w:val="1F4E79" w:themeColor="accent1" w:themeShade="80"/>
          <w:sz w:val="36"/>
        </w:rPr>
      </w:pPr>
      <w:bookmarkStart w:id="0" w:name="_GoBack"/>
      <w:r w:rsidRPr="00F6651F">
        <w:rPr>
          <w:b/>
          <w:smallCaps/>
          <w:color w:val="1F4E79" w:themeColor="accent1" w:themeShade="80"/>
          <w:sz w:val="36"/>
        </w:rPr>
        <w:t xml:space="preserve">Il </w:t>
      </w:r>
      <w:r w:rsidR="00F473DB" w:rsidRPr="00AD6AE7">
        <w:rPr>
          <w:b/>
          <w:smallCaps/>
          <w:color w:val="1F4E79" w:themeColor="accent1" w:themeShade="80"/>
          <w:sz w:val="36"/>
        </w:rPr>
        <w:t>Consiglio di Stato va alla Scala</w:t>
      </w:r>
      <w:bookmarkEnd w:id="0"/>
      <w:r w:rsidR="0088357D" w:rsidRPr="00AD6AE7">
        <w:rPr>
          <w:b/>
          <w:smallCaps/>
          <w:color w:val="1F4E79" w:themeColor="accent1" w:themeShade="80"/>
          <w:sz w:val="36"/>
        </w:rPr>
        <w:t>.</w:t>
      </w:r>
    </w:p>
    <w:p w:rsidR="00D05786" w:rsidRDefault="0088357D" w:rsidP="00EB45D6">
      <w:pPr>
        <w:spacing w:after="0" w:line="240" w:lineRule="auto"/>
        <w:ind w:firstLine="709"/>
        <w:jc w:val="center"/>
        <w:rPr>
          <w:b/>
          <w:smallCaps/>
          <w:color w:val="1F4E79" w:themeColor="accent1" w:themeShade="80"/>
          <w:sz w:val="28"/>
        </w:rPr>
      </w:pPr>
      <w:r w:rsidRPr="00EB45D6">
        <w:rPr>
          <w:b/>
          <w:smallCaps/>
          <w:color w:val="1F4E79" w:themeColor="accent1" w:themeShade="80"/>
          <w:sz w:val="28"/>
        </w:rPr>
        <w:t>Immagini e suggestioni della giustizia amministrativa nell’opera lirica, nella letteratura e nel cinema</w:t>
      </w:r>
      <w:r w:rsidR="006B76D6" w:rsidRPr="00EB45D6">
        <w:rPr>
          <w:b/>
          <w:smallCaps/>
          <w:color w:val="1F4E79" w:themeColor="accent1" w:themeShade="80"/>
          <w:sz w:val="28"/>
        </w:rPr>
        <w:t xml:space="preserve">: </w:t>
      </w:r>
      <w:r w:rsidR="004419D9" w:rsidRPr="00EB45D6">
        <w:rPr>
          <w:b/>
          <w:smallCaps/>
          <w:color w:val="1F4E79" w:themeColor="accent1" w:themeShade="80"/>
          <w:sz w:val="28"/>
        </w:rPr>
        <w:t>ovvero</w:t>
      </w:r>
      <w:proofErr w:type="gramStart"/>
      <w:r w:rsidR="004419D9" w:rsidRPr="00EB45D6">
        <w:rPr>
          <w:b/>
          <w:smallCaps/>
          <w:color w:val="1F4E79" w:themeColor="accent1" w:themeShade="80"/>
          <w:sz w:val="28"/>
        </w:rPr>
        <w:t>…</w:t>
      </w:r>
      <w:r w:rsidRPr="00EB45D6">
        <w:rPr>
          <w:b/>
          <w:smallCaps/>
          <w:color w:val="1F4E79" w:themeColor="accent1" w:themeShade="80"/>
          <w:sz w:val="28"/>
        </w:rPr>
        <w:t>“</w:t>
      </w:r>
      <w:proofErr w:type="gramEnd"/>
      <w:r w:rsidRPr="00EB45D6">
        <w:rPr>
          <w:b/>
          <w:i/>
          <w:smallCaps/>
          <w:color w:val="1F4E79" w:themeColor="accent1" w:themeShade="80"/>
          <w:sz w:val="28"/>
        </w:rPr>
        <w:t xml:space="preserve">Se quel </w:t>
      </w:r>
      <w:proofErr w:type="spellStart"/>
      <w:r w:rsidRPr="00EB45D6">
        <w:rPr>
          <w:b/>
          <w:i/>
          <w:smallCaps/>
          <w:color w:val="1F4E79" w:themeColor="accent1" w:themeShade="80"/>
          <w:sz w:val="28"/>
        </w:rPr>
        <w:t>guerrier</w:t>
      </w:r>
      <w:proofErr w:type="spellEnd"/>
      <w:r w:rsidRPr="00EB45D6">
        <w:rPr>
          <w:b/>
          <w:i/>
          <w:smallCaps/>
          <w:color w:val="1F4E79" w:themeColor="accent1" w:themeShade="80"/>
          <w:sz w:val="28"/>
        </w:rPr>
        <w:t xml:space="preserve"> io fossi</w:t>
      </w:r>
      <w:r w:rsidRPr="00EB45D6">
        <w:rPr>
          <w:b/>
          <w:smallCaps/>
          <w:color w:val="1F4E79" w:themeColor="accent1" w:themeShade="80"/>
          <w:sz w:val="28"/>
        </w:rPr>
        <w:t>” e</w:t>
      </w:r>
      <w:r w:rsidR="007D3BDD" w:rsidRPr="00EB45D6">
        <w:rPr>
          <w:b/>
          <w:smallCaps/>
          <w:color w:val="1F4E79" w:themeColor="accent1" w:themeShade="80"/>
          <w:sz w:val="28"/>
        </w:rPr>
        <w:t>…</w:t>
      </w:r>
      <w:r w:rsidRPr="00EB45D6">
        <w:rPr>
          <w:b/>
          <w:smallCaps/>
          <w:color w:val="1F4E79" w:themeColor="accent1" w:themeShade="80"/>
          <w:sz w:val="28"/>
        </w:rPr>
        <w:t xml:space="preserve"> l’interesse legittimo </w:t>
      </w:r>
      <w:proofErr w:type="spellStart"/>
      <w:r w:rsidRPr="00EB45D6">
        <w:rPr>
          <w:b/>
          <w:smallCaps/>
          <w:color w:val="1F4E79" w:themeColor="accent1" w:themeShade="80"/>
          <w:sz w:val="28"/>
        </w:rPr>
        <w:t>pretensivo</w:t>
      </w:r>
      <w:proofErr w:type="spellEnd"/>
      <w:r w:rsidR="003164C8">
        <w:rPr>
          <w:b/>
          <w:smallCaps/>
          <w:color w:val="1F4E79" w:themeColor="accent1" w:themeShade="80"/>
          <w:sz w:val="28"/>
        </w:rPr>
        <w:t xml:space="preserve"> </w:t>
      </w:r>
      <w:r w:rsidR="007E0558">
        <w:rPr>
          <w:b/>
          <w:smallCaps/>
          <w:color w:val="1F4E79" w:themeColor="accent1" w:themeShade="80"/>
          <w:sz w:val="28"/>
        </w:rPr>
        <w:t>(</w:t>
      </w:r>
      <w:r w:rsidR="00172800">
        <w:rPr>
          <w:b/>
          <w:smallCaps/>
          <w:color w:val="1F4E79" w:themeColor="accent1" w:themeShade="80"/>
          <w:sz w:val="28"/>
        </w:rPr>
        <w:t>*)</w:t>
      </w:r>
    </w:p>
    <w:p w:rsidR="009154D8" w:rsidRDefault="009154D8" w:rsidP="009154D8">
      <w:pPr>
        <w:spacing w:after="0" w:line="240" w:lineRule="auto"/>
        <w:ind w:firstLine="709"/>
        <w:jc w:val="right"/>
        <w:rPr>
          <w:color w:val="1F4E79" w:themeColor="accent1" w:themeShade="80"/>
          <w:sz w:val="24"/>
        </w:rPr>
      </w:pPr>
    </w:p>
    <w:p w:rsidR="009154D8" w:rsidRDefault="009154D8" w:rsidP="00172800">
      <w:pPr>
        <w:spacing w:after="0" w:line="240" w:lineRule="auto"/>
        <w:ind w:firstLine="709"/>
        <w:jc w:val="both"/>
        <w:rPr>
          <w:color w:val="1F4E79" w:themeColor="accent1" w:themeShade="80"/>
          <w:sz w:val="24"/>
        </w:rPr>
      </w:pPr>
    </w:p>
    <w:p w:rsidR="008206EB" w:rsidRPr="00EB45D6" w:rsidRDefault="00172800" w:rsidP="00172800">
      <w:pPr>
        <w:spacing w:after="0" w:line="240" w:lineRule="auto"/>
        <w:ind w:firstLine="709"/>
        <w:jc w:val="both"/>
        <w:rPr>
          <w:color w:val="1F4E79" w:themeColor="accent1" w:themeShade="80"/>
          <w:sz w:val="24"/>
        </w:rPr>
      </w:pPr>
      <w:r w:rsidRPr="00EB45D6">
        <w:rPr>
          <w:color w:val="1F4E79" w:themeColor="accent1" w:themeShade="80"/>
          <w:sz w:val="24"/>
        </w:rPr>
        <w:t xml:space="preserve">(*) Il presente contributo </w:t>
      </w:r>
      <w:r w:rsidR="003164C8">
        <w:rPr>
          <w:color w:val="1F4E79" w:themeColor="accent1" w:themeShade="80"/>
          <w:sz w:val="24"/>
        </w:rPr>
        <w:t>fa parte de</w:t>
      </w:r>
      <w:r w:rsidRPr="00EB45D6">
        <w:rPr>
          <w:color w:val="1F4E79" w:themeColor="accent1" w:themeShade="80"/>
          <w:sz w:val="24"/>
        </w:rPr>
        <w:t xml:space="preserve">l volume </w:t>
      </w:r>
      <w:r w:rsidR="00F02D90" w:rsidRPr="00EB45D6">
        <w:rPr>
          <w:i/>
          <w:color w:val="1F4E79" w:themeColor="accent1" w:themeShade="80"/>
          <w:sz w:val="24"/>
        </w:rPr>
        <w:t>L’armonia nel diritto: contributi a una riflessione su diritto e musica,</w:t>
      </w:r>
      <w:r w:rsidR="00F02D90" w:rsidRPr="00EB45D6">
        <w:rPr>
          <w:color w:val="1F4E79" w:themeColor="accent1" w:themeShade="80"/>
          <w:sz w:val="24"/>
        </w:rPr>
        <w:t xml:space="preserve"> a cura di Giorgio Resta, Roma, 2020</w:t>
      </w:r>
      <w:r w:rsidR="003164C8">
        <w:rPr>
          <w:color w:val="1F4E79" w:themeColor="accent1" w:themeShade="80"/>
          <w:sz w:val="24"/>
        </w:rPr>
        <w:t>.</w:t>
      </w:r>
    </w:p>
    <w:p w:rsidR="006C527A" w:rsidRDefault="006C527A" w:rsidP="00AD6AE7">
      <w:pPr>
        <w:spacing w:after="0" w:line="240" w:lineRule="auto"/>
        <w:ind w:firstLine="709"/>
        <w:jc w:val="both"/>
        <w:rPr>
          <w:color w:val="1F4E79" w:themeColor="accent1" w:themeShade="80"/>
          <w:sz w:val="28"/>
        </w:rPr>
      </w:pPr>
    </w:p>
    <w:p w:rsidR="006C527A" w:rsidRPr="00A178CB" w:rsidRDefault="006C527A" w:rsidP="00117339">
      <w:pPr>
        <w:ind w:firstLine="709"/>
        <w:jc w:val="both"/>
        <w:rPr>
          <w:rFonts w:ascii="Times New Roman" w:hAnsi="Times New Roman" w:cs="Times New Roman"/>
          <w:sz w:val="20"/>
        </w:rPr>
      </w:pPr>
      <w:r w:rsidRPr="00A178CB">
        <w:rPr>
          <w:rFonts w:ascii="Times New Roman" w:hAnsi="Times New Roman" w:cs="Times New Roman"/>
          <w:b/>
          <w:color w:val="1F4E79" w:themeColor="accent1" w:themeShade="80"/>
          <w:sz w:val="24"/>
        </w:rPr>
        <w:t>SOMMARIO</w:t>
      </w:r>
      <w:r>
        <w:rPr>
          <w:rFonts w:ascii="Times New Roman" w:hAnsi="Times New Roman" w:cs="Times New Roman"/>
          <w:color w:val="1F4E79" w:themeColor="accent1" w:themeShade="80"/>
          <w:sz w:val="24"/>
        </w:rPr>
        <w:t xml:space="preserve"> - </w:t>
      </w:r>
      <w:r w:rsidRPr="00A178CB">
        <w:rPr>
          <w:rFonts w:ascii="Times New Roman" w:hAnsi="Times New Roman" w:cs="Times New Roman"/>
          <w:color w:val="1F4E79" w:themeColor="accent1" w:themeShade="80"/>
          <w:sz w:val="24"/>
        </w:rPr>
        <w:t xml:space="preserve">1. Le mille imprevedibili connessioni tra teatro musicale, arte, letteratura, cinema e diritto nell’esperienza del Consiglio di Stato: una realtà da approfondire. - 2. Il diritto amministrativo nell’arte: un interesse culturale limitato? </w:t>
      </w:r>
      <w:r w:rsidR="007D3BDD">
        <w:rPr>
          <w:rFonts w:ascii="Times New Roman" w:hAnsi="Times New Roman" w:cs="Times New Roman"/>
          <w:color w:val="1F4E79" w:themeColor="accent1" w:themeShade="80"/>
          <w:sz w:val="24"/>
        </w:rPr>
        <w:t xml:space="preserve">Se </w:t>
      </w:r>
      <w:r w:rsidRPr="00A178CB">
        <w:rPr>
          <w:rFonts w:ascii="Times New Roman" w:hAnsi="Times New Roman" w:cs="Times New Roman"/>
          <w:color w:val="1F4E79" w:themeColor="accent1" w:themeShade="80"/>
          <w:sz w:val="24"/>
        </w:rPr>
        <w:t>un rinvio pregiudiziale alla C</w:t>
      </w:r>
      <w:r w:rsidR="00543140">
        <w:rPr>
          <w:rFonts w:ascii="Times New Roman" w:hAnsi="Times New Roman" w:cs="Times New Roman"/>
          <w:color w:val="1F4E79" w:themeColor="accent1" w:themeShade="80"/>
          <w:sz w:val="24"/>
        </w:rPr>
        <w:t xml:space="preserve">orte di Giustizia diventa </w:t>
      </w:r>
      <w:r w:rsidRPr="00A178CB">
        <w:rPr>
          <w:rFonts w:ascii="Times New Roman" w:hAnsi="Times New Roman" w:cs="Times New Roman"/>
          <w:color w:val="1F4E79" w:themeColor="accent1" w:themeShade="80"/>
          <w:sz w:val="24"/>
        </w:rPr>
        <w:t>la trama centrale di un film o di un romanzo</w:t>
      </w:r>
      <w:r w:rsidR="00B82074">
        <w:rPr>
          <w:rFonts w:ascii="Times New Roman" w:hAnsi="Times New Roman" w:cs="Times New Roman"/>
          <w:color w:val="1F4E79" w:themeColor="accent1" w:themeShade="80"/>
          <w:sz w:val="24"/>
        </w:rPr>
        <w:t>…</w:t>
      </w:r>
      <w:r w:rsidRPr="00A178CB">
        <w:rPr>
          <w:rFonts w:ascii="Times New Roman" w:hAnsi="Times New Roman" w:cs="Times New Roman"/>
          <w:color w:val="1F4E79" w:themeColor="accent1" w:themeShade="80"/>
          <w:sz w:val="24"/>
        </w:rPr>
        <w:t xml:space="preserve"> - 3. L’immagine cinematografica di Palazzo Spada. </w:t>
      </w:r>
      <w:r w:rsidR="007D3BDD">
        <w:rPr>
          <w:rFonts w:ascii="Times New Roman" w:hAnsi="Times New Roman" w:cs="Times New Roman"/>
          <w:color w:val="1F4E79" w:themeColor="accent1" w:themeShade="80"/>
          <w:sz w:val="24"/>
        </w:rPr>
        <w:t>“</w:t>
      </w:r>
      <w:r w:rsidRPr="00A178CB">
        <w:rPr>
          <w:rFonts w:ascii="Times New Roman" w:hAnsi="Times New Roman" w:cs="Times New Roman"/>
          <w:i/>
          <w:color w:val="1F4E79" w:themeColor="accent1" w:themeShade="80"/>
          <w:sz w:val="24"/>
        </w:rPr>
        <w:t>L’ingorgo</w:t>
      </w:r>
      <w:r w:rsidR="007D3BDD">
        <w:rPr>
          <w:rFonts w:ascii="Times New Roman" w:hAnsi="Times New Roman" w:cs="Times New Roman"/>
          <w:color w:val="1F4E79" w:themeColor="accent1" w:themeShade="80"/>
          <w:sz w:val="24"/>
        </w:rPr>
        <w:t>”</w:t>
      </w:r>
      <w:r w:rsidRPr="00A178CB">
        <w:rPr>
          <w:rFonts w:ascii="Times New Roman" w:hAnsi="Times New Roman" w:cs="Times New Roman"/>
          <w:color w:val="1F4E79" w:themeColor="accent1" w:themeShade="80"/>
          <w:sz w:val="24"/>
        </w:rPr>
        <w:t xml:space="preserve"> di Luigi Comencini: quando il Consiglio di Stato </w:t>
      </w:r>
      <w:r w:rsidR="002574FD">
        <w:rPr>
          <w:rFonts w:ascii="Times New Roman" w:hAnsi="Times New Roman" w:cs="Times New Roman"/>
          <w:color w:val="1F4E79" w:themeColor="accent1" w:themeShade="80"/>
          <w:sz w:val="24"/>
        </w:rPr>
        <w:t>“</w:t>
      </w:r>
      <w:r w:rsidRPr="00A178CB">
        <w:rPr>
          <w:rFonts w:ascii="Times New Roman" w:hAnsi="Times New Roman" w:cs="Times New Roman"/>
          <w:color w:val="1F4E79" w:themeColor="accent1" w:themeShade="80"/>
          <w:sz w:val="24"/>
        </w:rPr>
        <w:t>bloccava tutte le opere</w:t>
      </w:r>
      <w:r w:rsidR="002574FD">
        <w:rPr>
          <w:rFonts w:ascii="Times New Roman" w:hAnsi="Times New Roman" w:cs="Times New Roman"/>
          <w:color w:val="1F4E79" w:themeColor="accent1" w:themeShade="80"/>
          <w:sz w:val="24"/>
        </w:rPr>
        <w:t>”</w:t>
      </w:r>
      <w:r w:rsidRPr="00A178CB">
        <w:rPr>
          <w:rFonts w:ascii="Times New Roman" w:hAnsi="Times New Roman" w:cs="Times New Roman"/>
          <w:color w:val="1F4E79" w:themeColor="accent1" w:themeShade="80"/>
          <w:sz w:val="24"/>
        </w:rPr>
        <w:t xml:space="preserve"> e l’Avv. De Benedetti - Alberto Sordi spiegava come si vince agevolmente un ricorso. - 4. Palazzo Spada come </w:t>
      </w:r>
      <w:r w:rsidRPr="00EB45D6">
        <w:rPr>
          <w:rFonts w:ascii="Times New Roman" w:hAnsi="Times New Roman" w:cs="Times New Roman"/>
          <w:i/>
          <w:color w:val="1F4E79" w:themeColor="accent1" w:themeShade="80"/>
          <w:sz w:val="24"/>
        </w:rPr>
        <w:t>set</w:t>
      </w:r>
      <w:r w:rsidRPr="00A178CB">
        <w:rPr>
          <w:rFonts w:ascii="Times New Roman" w:hAnsi="Times New Roman" w:cs="Times New Roman"/>
          <w:color w:val="1F4E79" w:themeColor="accent1" w:themeShade="80"/>
          <w:sz w:val="24"/>
        </w:rPr>
        <w:t xml:space="preserve"> cinematografico: un’immagine da Oscar e il suo significato artistico. - 5. Un Premio Nobel della Letteratura </w:t>
      </w:r>
      <w:r w:rsidR="007C6581">
        <w:rPr>
          <w:rFonts w:ascii="Times New Roman" w:hAnsi="Times New Roman" w:cs="Times New Roman"/>
          <w:color w:val="1F4E79" w:themeColor="accent1" w:themeShade="80"/>
          <w:sz w:val="24"/>
        </w:rPr>
        <w:t>incontra</w:t>
      </w:r>
      <w:r w:rsidRPr="00A178CB">
        <w:rPr>
          <w:rFonts w:ascii="Times New Roman" w:hAnsi="Times New Roman" w:cs="Times New Roman"/>
          <w:color w:val="1F4E79" w:themeColor="accent1" w:themeShade="80"/>
          <w:sz w:val="24"/>
        </w:rPr>
        <w:t xml:space="preserve"> </w:t>
      </w:r>
      <w:r w:rsidR="00EF1AD5">
        <w:rPr>
          <w:rFonts w:ascii="Times New Roman" w:hAnsi="Times New Roman" w:cs="Times New Roman"/>
          <w:color w:val="1F4E79" w:themeColor="accent1" w:themeShade="80"/>
          <w:sz w:val="24"/>
        </w:rPr>
        <w:t>i</w:t>
      </w:r>
      <w:r w:rsidRPr="00A178CB">
        <w:rPr>
          <w:rFonts w:ascii="Times New Roman" w:hAnsi="Times New Roman" w:cs="Times New Roman"/>
          <w:color w:val="1F4E79" w:themeColor="accent1" w:themeShade="80"/>
          <w:sz w:val="24"/>
        </w:rPr>
        <w:t>l Consiglio di Stato</w:t>
      </w:r>
      <w:r w:rsidR="008401C7">
        <w:rPr>
          <w:rFonts w:ascii="Times New Roman" w:hAnsi="Times New Roman" w:cs="Times New Roman"/>
          <w:color w:val="1F4E79" w:themeColor="accent1" w:themeShade="80"/>
          <w:sz w:val="24"/>
        </w:rPr>
        <w:t>:</w:t>
      </w:r>
      <w:r w:rsidRPr="00A178CB">
        <w:rPr>
          <w:rFonts w:ascii="Times New Roman" w:hAnsi="Times New Roman" w:cs="Times New Roman"/>
          <w:color w:val="1F4E79" w:themeColor="accent1" w:themeShade="80"/>
          <w:sz w:val="24"/>
        </w:rPr>
        <w:t xml:space="preserve"> Luigi Pirandello e il </w:t>
      </w:r>
      <w:r w:rsidR="007D3BDD" w:rsidRPr="00A178CB">
        <w:rPr>
          <w:rFonts w:ascii="Times New Roman" w:hAnsi="Times New Roman" w:cs="Times New Roman"/>
          <w:i/>
          <w:color w:val="1F4E79" w:themeColor="accent1" w:themeShade="80"/>
          <w:sz w:val="24"/>
        </w:rPr>
        <w:t xml:space="preserve">Concorso </w:t>
      </w:r>
      <w:r w:rsidRPr="00A178CB">
        <w:rPr>
          <w:rFonts w:ascii="Times New Roman" w:hAnsi="Times New Roman" w:cs="Times New Roman"/>
          <w:i/>
          <w:color w:val="1F4E79" w:themeColor="accent1" w:themeShade="80"/>
          <w:sz w:val="24"/>
        </w:rPr>
        <w:t>per referendario</w:t>
      </w:r>
      <w:r w:rsidR="007D3BDD">
        <w:rPr>
          <w:rFonts w:ascii="Times New Roman" w:hAnsi="Times New Roman" w:cs="Times New Roman"/>
          <w:i/>
          <w:color w:val="1F4E79" w:themeColor="accent1" w:themeShade="80"/>
          <w:sz w:val="24"/>
        </w:rPr>
        <w:t xml:space="preserve"> al Consiglio di Stato</w:t>
      </w:r>
      <w:r w:rsidRPr="00A178CB">
        <w:rPr>
          <w:rFonts w:ascii="Times New Roman" w:hAnsi="Times New Roman" w:cs="Times New Roman"/>
          <w:color w:val="1F4E79" w:themeColor="accent1" w:themeShade="80"/>
          <w:sz w:val="24"/>
        </w:rPr>
        <w:t xml:space="preserve">. - 6. Aldo Palazzeschi e il </w:t>
      </w:r>
      <w:r w:rsidRPr="00EB45D6">
        <w:rPr>
          <w:rFonts w:ascii="Times New Roman" w:hAnsi="Times New Roman" w:cs="Times New Roman"/>
          <w:i/>
          <w:color w:val="1F4E79" w:themeColor="accent1" w:themeShade="80"/>
          <w:sz w:val="24"/>
        </w:rPr>
        <w:t xml:space="preserve">Codice di </w:t>
      </w:r>
      <w:proofErr w:type="spellStart"/>
      <w:r w:rsidRPr="00EB45D6">
        <w:rPr>
          <w:rFonts w:ascii="Times New Roman" w:hAnsi="Times New Roman" w:cs="Times New Roman"/>
          <w:i/>
          <w:color w:val="1F4E79" w:themeColor="accent1" w:themeShade="80"/>
          <w:sz w:val="24"/>
        </w:rPr>
        <w:t>Perelà</w:t>
      </w:r>
      <w:proofErr w:type="spellEnd"/>
      <w:r w:rsidRPr="00A178CB">
        <w:rPr>
          <w:rFonts w:ascii="Times New Roman" w:hAnsi="Times New Roman" w:cs="Times New Roman"/>
          <w:color w:val="1F4E79" w:themeColor="accent1" w:themeShade="80"/>
          <w:sz w:val="24"/>
        </w:rPr>
        <w:t>. Il Consiglio di Stato e le istituzioni pubbliche in un “</w:t>
      </w:r>
      <w:r w:rsidRPr="00EB45D6">
        <w:rPr>
          <w:rFonts w:ascii="Times New Roman" w:hAnsi="Times New Roman" w:cs="Times New Roman"/>
          <w:i/>
          <w:color w:val="1F4E79" w:themeColor="accent1" w:themeShade="80"/>
          <w:sz w:val="24"/>
        </w:rPr>
        <w:t>Romanzo Futurista</w:t>
      </w:r>
      <w:r w:rsidRPr="00A178CB">
        <w:rPr>
          <w:rFonts w:ascii="Times New Roman" w:hAnsi="Times New Roman" w:cs="Times New Roman"/>
          <w:color w:val="1F4E79" w:themeColor="accent1" w:themeShade="80"/>
          <w:sz w:val="24"/>
        </w:rPr>
        <w:t xml:space="preserve">”. - 7. L’amministrazione pubblica e la burocrazia (senza giustizia amministrativa…): </w:t>
      </w:r>
      <w:r w:rsidR="00313E79" w:rsidRPr="00A178CB">
        <w:rPr>
          <w:rFonts w:ascii="Times New Roman" w:hAnsi="Times New Roman" w:cs="Times New Roman"/>
          <w:color w:val="1F4E79" w:themeColor="accent1" w:themeShade="80"/>
          <w:sz w:val="24"/>
        </w:rPr>
        <w:t xml:space="preserve">la </w:t>
      </w:r>
      <w:r w:rsidRPr="00A178CB">
        <w:rPr>
          <w:rFonts w:ascii="Times New Roman" w:hAnsi="Times New Roman" w:cs="Times New Roman"/>
          <w:color w:val="1F4E79" w:themeColor="accent1" w:themeShade="80"/>
          <w:sz w:val="24"/>
        </w:rPr>
        <w:t xml:space="preserve">Sicilia di Fine Ottocento nella </w:t>
      </w:r>
      <w:r w:rsidR="00240AA4" w:rsidRPr="00A178CB">
        <w:rPr>
          <w:rFonts w:ascii="Times New Roman" w:hAnsi="Times New Roman" w:cs="Times New Roman"/>
          <w:i/>
          <w:color w:val="1F4E79" w:themeColor="accent1" w:themeShade="80"/>
          <w:sz w:val="24"/>
        </w:rPr>
        <w:t xml:space="preserve">concessione </w:t>
      </w:r>
      <w:r w:rsidRPr="00A178CB">
        <w:rPr>
          <w:rFonts w:ascii="Times New Roman" w:hAnsi="Times New Roman" w:cs="Times New Roman"/>
          <w:i/>
          <w:color w:val="1F4E79" w:themeColor="accent1" w:themeShade="80"/>
          <w:sz w:val="24"/>
        </w:rPr>
        <w:t xml:space="preserve">del </w:t>
      </w:r>
      <w:r w:rsidR="00240AA4" w:rsidRPr="00A178CB">
        <w:rPr>
          <w:rFonts w:ascii="Times New Roman" w:hAnsi="Times New Roman" w:cs="Times New Roman"/>
          <w:i/>
          <w:color w:val="1F4E79" w:themeColor="accent1" w:themeShade="80"/>
          <w:sz w:val="24"/>
        </w:rPr>
        <w:t>tele</w:t>
      </w:r>
      <w:r w:rsidRPr="00A178CB">
        <w:rPr>
          <w:rFonts w:ascii="Times New Roman" w:hAnsi="Times New Roman" w:cs="Times New Roman"/>
          <w:i/>
          <w:color w:val="1F4E79" w:themeColor="accent1" w:themeShade="80"/>
          <w:sz w:val="24"/>
        </w:rPr>
        <w:t>fono</w:t>
      </w:r>
      <w:r w:rsidRPr="00A178CB">
        <w:rPr>
          <w:rFonts w:ascii="Times New Roman" w:hAnsi="Times New Roman" w:cs="Times New Roman"/>
          <w:color w:val="1F4E79" w:themeColor="accent1" w:themeShade="80"/>
          <w:sz w:val="24"/>
        </w:rPr>
        <w:t xml:space="preserve"> di Andrea Camilleri. - 8. “</w:t>
      </w:r>
      <w:proofErr w:type="spellStart"/>
      <w:r w:rsidRPr="00A178CB">
        <w:rPr>
          <w:rFonts w:ascii="Times New Roman" w:hAnsi="Times New Roman" w:cs="Times New Roman"/>
          <w:i/>
          <w:color w:val="1F4E79" w:themeColor="accent1" w:themeShade="80"/>
          <w:sz w:val="24"/>
        </w:rPr>
        <w:t>Quack</w:t>
      </w:r>
      <w:proofErr w:type="spellEnd"/>
      <w:r w:rsidRPr="00A178CB">
        <w:rPr>
          <w:rFonts w:ascii="Times New Roman" w:hAnsi="Times New Roman" w:cs="Times New Roman"/>
          <w:i/>
          <w:color w:val="1F4E79" w:themeColor="accent1" w:themeShade="80"/>
          <w:sz w:val="24"/>
        </w:rPr>
        <w:t xml:space="preserve">! </w:t>
      </w:r>
      <w:proofErr w:type="spellStart"/>
      <w:r w:rsidRPr="00A178CB">
        <w:rPr>
          <w:rFonts w:ascii="Times New Roman" w:hAnsi="Times New Roman" w:cs="Times New Roman"/>
          <w:i/>
          <w:color w:val="1F4E79" w:themeColor="accent1" w:themeShade="80"/>
          <w:sz w:val="24"/>
        </w:rPr>
        <w:t>Sbarakaquack</w:t>
      </w:r>
      <w:proofErr w:type="spellEnd"/>
      <w:r w:rsidRPr="00A178CB">
        <w:rPr>
          <w:rFonts w:ascii="Times New Roman" w:hAnsi="Times New Roman" w:cs="Times New Roman"/>
          <w:i/>
          <w:color w:val="1F4E79" w:themeColor="accent1" w:themeShade="80"/>
          <w:sz w:val="24"/>
        </w:rPr>
        <w:t>!</w:t>
      </w:r>
      <w:r w:rsidRPr="00A178CB">
        <w:rPr>
          <w:rFonts w:ascii="Times New Roman" w:hAnsi="Times New Roman" w:cs="Times New Roman"/>
          <w:color w:val="1F4E79" w:themeColor="accent1" w:themeShade="80"/>
          <w:sz w:val="24"/>
        </w:rPr>
        <w:t xml:space="preserve">”: se il Consiglio di Stato sbarca per una volta a </w:t>
      </w:r>
      <w:proofErr w:type="spellStart"/>
      <w:r w:rsidRPr="00A178CB">
        <w:rPr>
          <w:rFonts w:ascii="Times New Roman" w:hAnsi="Times New Roman" w:cs="Times New Roman"/>
          <w:color w:val="1F4E79" w:themeColor="accent1" w:themeShade="80"/>
          <w:sz w:val="24"/>
        </w:rPr>
        <w:t>Paperopoli</w:t>
      </w:r>
      <w:proofErr w:type="spellEnd"/>
      <w:r w:rsidRPr="00A178CB">
        <w:rPr>
          <w:rFonts w:ascii="Times New Roman" w:hAnsi="Times New Roman" w:cs="Times New Roman"/>
          <w:color w:val="1F4E79" w:themeColor="accent1" w:themeShade="80"/>
          <w:sz w:val="24"/>
        </w:rPr>
        <w:t xml:space="preserve">… - 9. Il </w:t>
      </w:r>
      <w:r w:rsidRPr="00A178CB">
        <w:rPr>
          <w:rFonts w:ascii="Times New Roman" w:hAnsi="Times New Roman" w:cs="Times New Roman"/>
          <w:i/>
          <w:color w:val="1F4E79" w:themeColor="accent1" w:themeShade="80"/>
          <w:sz w:val="24"/>
        </w:rPr>
        <w:t>Naso</w:t>
      </w:r>
      <w:r w:rsidRPr="00A178CB">
        <w:rPr>
          <w:rFonts w:ascii="Times New Roman" w:hAnsi="Times New Roman" w:cs="Times New Roman"/>
          <w:color w:val="1F4E79" w:themeColor="accent1" w:themeShade="80"/>
          <w:sz w:val="24"/>
        </w:rPr>
        <w:t xml:space="preserve"> di </w:t>
      </w:r>
      <w:proofErr w:type="spellStart"/>
      <w:r w:rsidRPr="00A178CB">
        <w:rPr>
          <w:rFonts w:ascii="Times New Roman" w:hAnsi="Times New Roman" w:cs="Times New Roman"/>
          <w:color w:val="1F4E79" w:themeColor="accent1" w:themeShade="80"/>
          <w:sz w:val="24"/>
        </w:rPr>
        <w:t>Šostakovič</w:t>
      </w:r>
      <w:proofErr w:type="spellEnd"/>
      <w:r w:rsidRPr="00A178CB">
        <w:rPr>
          <w:rFonts w:ascii="Times New Roman" w:hAnsi="Times New Roman" w:cs="Times New Roman"/>
          <w:color w:val="1F4E79" w:themeColor="accent1" w:themeShade="80"/>
          <w:sz w:val="24"/>
        </w:rPr>
        <w:t xml:space="preserve"> travestito da consigliere di Stato tra la rappresentazione satirica della realtà e lo sperimentalismo teatrale</w:t>
      </w:r>
      <w:r w:rsidR="007714EC">
        <w:rPr>
          <w:rFonts w:ascii="Times New Roman" w:hAnsi="Times New Roman" w:cs="Times New Roman"/>
          <w:color w:val="1F4E79" w:themeColor="accent1" w:themeShade="80"/>
          <w:sz w:val="24"/>
        </w:rPr>
        <w:t>.</w:t>
      </w:r>
      <w:r w:rsidRPr="00A178CB">
        <w:rPr>
          <w:rFonts w:ascii="Times New Roman" w:hAnsi="Times New Roman" w:cs="Times New Roman"/>
          <w:color w:val="1F4E79" w:themeColor="accent1" w:themeShade="80"/>
          <w:sz w:val="24"/>
        </w:rPr>
        <w:t xml:space="preserve"> - 10. Il Consigliere di Stato </w:t>
      </w:r>
      <w:proofErr w:type="spellStart"/>
      <w:r w:rsidRPr="00A178CB">
        <w:rPr>
          <w:rFonts w:ascii="Times New Roman" w:hAnsi="Times New Roman" w:cs="Times New Roman"/>
          <w:i/>
          <w:color w:val="1F4E79" w:themeColor="accent1" w:themeShade="80"/>
          <w:sz w:val="24"/>
        </w:rPr>
        <w:t>Alcindoro</w:t>
      </w:r>
      <w:proofErr w:type="spellEnd"/>
      <w:r w:rsidRPr="00A178CB">
        <w:rPr>
          <w:rFonts w:ascii="Times New Roman" w:hAnsi="Times New Roman" w:cs="Times New Roman"/>
          <w:color w:val="1F4E79" w:themeColor="accent1" w:themeShade="80"/>
          <w:sz w:val="24"/>
        </w:rPr>
        <w:t xml:space="preserve"> nella Bohème di Puccini. La contrapposizione tra l’anziano ricco borghese e gli ideali giovanili della Scapigliatura. - 11. Dal “soggetto” Consigliere di Stato alla funzione oggettiva del controllo giurisdizionale sull’amministrazione. Il potere pubblico e la giustizia. L’Opera Lirica e la preferenza per la </w:t>
      </w:r>
      <w:r w:rsidRPr="00A178CB">
        <w:rPr>
          <w:rFonts w:ascii="Times New Roman" w:hAnsi="Times New Roman" w:cs="Times New Roman"/>
          <w:i/>
          <w:color w:val="1F4E79" w:themeColor="accent1" w:themeShade="80"/>
          <w:sz w:val="24"/>
        </w:rPr>
        <w:t>giustizia divina</w:t>
      </w:r>
      <w:r w:rsidRPr="00A178CB">
        <w:rPr>
          <w:rFonts w:ascii="Times New Roman" w:hAnsi="Times New Roman" w:cs="Times New Roman"/>
          <w:color w:val="1F4E79" w:themeColor="accent1" w:themeShade="80"/>
          <w:sz w:val="24"/>
        </w:rPr>
        <w:t xml:space="preserve">? Critica sociale, funzione morale o casuale snodo drammatico e narrativo? - 12. </w:t>
      </w:r>
      <w:proofErr w:type="spellStart"/>
      <w:r w:rsidRPr="00A178CB">
        <w:rPr>
          <w:rFonts w:ascii="Times New Roman" w:hAnsi="Times New Roman" w:cs="Times New Roman"/>
          <w:color w:val="1F4E79" w:themeColor="accent1" w:themeShade="80"/>
          <w:sz w:val="24"/>
        </w:rPr>
        <w:t>Radamès</w:t>
      </w:r>
      <w:proofErr w:type="spellEnd"/>
      <w:r w:rsidRPr="00A178CB">
        <w:rPr>
          <w:rFonts w:ascii="Times New Roman" w:hAnsi="Times New Roman" w:cs="Times New Roman"/>
          <w:color w:val="1F4E79" w:themeColor="accent1" w:themeShade="80"/>
          <w:sz w:val="24"/>
        </w:rPr>
        <w:t xml:space="preserve">, l’aspirazione ad ottenere il comando delle truppe egiziane e </w:t>
      </w:r>
      <w:r w:rsidRPr="00A178CB">
        <w:rPr>
          <w:rFonts w:ascii="Times New Roman" w:hAnsi="Times New Roman" w:cs="Times New Roman"/>
          <w:i/>
          <w:color w:val="1F4E79" w:themeColor="accent1" w:themeShade="80"/>
          <w:sz w:val="24"/>
        </w:rPr>
        <w:t xml:space="preserve">l’interesse legittimo </w:t>
      </w:r>
      <w:proofErr w:type="spellStart"/>
      <w:r w:rsidRPr="00A178CB">
        <w:rPr>
          <w:rFonts w:ascii="Times New Roman" w:hAnsi="Times New Roman" w:cs="Times New Roman"/>
          <w:i/>
          <w:color w:val="1F4E79" w:themeColor="accent1" w:themeShade="80"/>
          <w:sz w:val="24"/>
        </w:rPr>
        <w:t>pretensivo</w:t>
      </w:r>
      <w:proofErr w:type="spellEnd"/>
      <w:r w:rsidRPr="00A178CB">
        <w:rPr>
          <w:rFonts w:ascii="Times New Roman" w:hAnsi="Times New Roman" w:cs="Times New Roman"/>
          <w:color w:val="1F4E79" w:themeColor="accent1" w:themeShade="80"/>
          <w:sz w:val="24"/>
        </w:rPr>
        <w:t xml:space="preserve"> alla ricerca del suo vero oggetto: l’amore di Aida o l’incarico pubblico? - 13. Il linguaggio dell’Opera lirica e la sinteticità</w:t>
      </w:r>
      <w:r w:rsidR="0047404B">
        <w:rPr>
          <w:rFonts w:ascii="Times New Roman" w:hAnsi="Times New Roman" w:cs="Times New Roman"/>
          <w:color w:val="1F4E79" w:themeColor="accent1" w:themeShade="80"/>
          <w:sz w:val="24"/>
        </w:rPr>
        <w:t xml:space="preserve"> degli atti processuali</w:t>
      </w:r>
      <w:r w:rsidRPr="00A178CB">
        <w:rPr>
          <w:rFonts w:ascii="Times New Roman" w:hAnsi="Times New Roman" w:cs="Times New Roman"/>
          <w:color w:val="1F4E79" w:themeColor="accent1" w:themeShade="80"/>
          <w:sz w:val="24"/>
        </w:rPr>
        <w:t xml:space="preserve">: un buon esempio per la giustizia amministrativa? - 14. Opera lirica, letteratura e aule di giustizia. Il baritono Taurino </w:t>
      </w:r>
      <w:proofErr w:type="spellStart"/>
      <w:r w:rsidRPr="00A178CB">
        <w:rPr>
          <w:rFonts w:ascii="Times New Roman" w:hAnsi="Times New Roman" w:cs="Times New Roman"/>
          <w:color w:val="1F4E79" w:themeColor="accent1" w:themeShade="80"/>
          <w:sz w:val="24"/>
        </w:rPr>
        <w:t>Parvis</w:t>
      </w:r>
      <w:proofErr w:type="spellEnd"/>
      <w:r w:rsidRPr="00A178CB">
        <w:rPr>
          <w:rFonts w:ascii="Times New Roman" w:hAnsi="Times New Roman" w:cs="Times New Roman"/>
          <w:color w:val="1F4E79" w:themeColor="accent1" w:themeShade="80"/>
          <w:sz w:val="24"/>
        </w:rPr>
        <w:t xml:space="preserve"> diventa Avvocato ed esibisce la sua voce in udienza. - 15. Conclusioni. A quando un’Opera Lirica tutta sviluppata dentro Palazzo Spada?</w:t>
      </w:r>
    </w:p>
    <w:p w:rsidR="006C527A" w:rsidRPr="00AC3CC4" w:rsidRDefault="006C527A" w:rsidP="00AD6AE7">
      <w:pPr>
        <w:spacing w:after="0" w:line="240" w:lineRule="auto"/>
        <w:ind w:firstLine="709"/>
        <w:jc w:val="both"/>
        <w:rPr>
          <w:color w:val="1F4E79" w:themeColor="accent1" w:themeShade="80"/>
          <w:sz w:val="28"/>
        </w:rPr>
      </w:pPr>
    </w:p>
    <w:p w:rsidR="008206EB" w:rsidRDefault="006B76D6" w:rsidP="00AD6AE7">
      <w:pPr>
        <w:pStyle w:val="Paragrafoelenco"/>
        <w:numPr>
          <w:ilvl w:val="0"/>
          <w:numId w:val="1"/>
        </w:numPr>
        <w:spacing w:after="0" w:line="240" w:lineRule="auto"/>
        <w:ind w:left="0" w:firstLine="709"/>
        <w:jc w:val="both"/>
        <w:rPr>
          <w:b/>
          <w:smallCaps/>
          <w:color w:val="1F4E79" w:themeColor="accent1" w:themeShade="80"/>
          <w:sz w:val="28"/>
        </w:rPr>
      </w:pPr>
      <w:r>
        <w:rPr>
          <w:b/>
          <w:smallCaps/>
          <w:color w:val="1F4E79" w:themeColor="accent1" w:themeShade="80"/>
          <w:sz w:val="28"/>
        </w:rPr>
        <w:t xml:space="preserve">Le </w:t>
      </w:r>
      <w:r w:rsidR="00534B03">
        <w:rPr>
          <w:b/>
          <w:smallCaps/>
          <w:color w:val="1F4E79" w:themeColor="accent1" w:themeShade="80"/>
          <w:sz w:val="28"/>
        </w:rPr>
        <w:t>mille</w:t>
      </w:r>
      <w:r w:rsidR="002A6C95">
        <w:rPr>
          <w:b/>
          <w:smallCaps/>
          <w:color w:val="1F4E79" w:themeColor="accent1" w:themeShade="80"/>
          <w:sz w:val="28"/>
        </w:rPr>
        <w:t xml:space="preserve"> imprevedibili</w:t>
      </w:r>
      <w:r w:rsidR="00534B03">
        <w:rPr>
          <w:b/>
          <w:smallCaps/>
          <w:color w:val="1F4E79" w:themeColor="accent1" w:themeShade="80"/>
          <w:sz w:val="28"/>
        </w:rPr>
        <w:t xml:space="preserve"> </w:t>
      </w:r>
      <w:r w:rsidR="005A5302">
        <w:rPr>
          <w:b/>
          <w:smallCaps/>
          <w:color w:val="1F4E79" w:themeColor="accent1" w:themeShade="80"/>
          <w:sz w:val="28"/>
        </w:rPr>
        <w:t xml:space="preserve">connessioni tra </w:t>
      </w:r>
      <w:r w:rsidR="00C90B50">
        <w:rPr>
          <w:b/>
          <w:smallCaps/>
          <w:color w:val="1F4E79" w:themeColor="accent1" w:themeShade="80"/>
          <w:sz w:val="28"/>
        </w:rPr>
        <w:t xml:space="preserve">teatro </w:t>
      </w:r>
      <w:r w:rsidR="005A5302">
        <w:rPr>
          <w:b/>
          <w:smallCaps/>
          <w:color w:val="1F4E79" w:themeColor="accent1" w:themeShade="80"/>
          <w:sz w:val="28"/>
        </w:rPr>
        <w:t>musica</w:t>
      </w:r>
      <w:r w:rsidR="00C90B50">
        <w:rPr>
          <w:b/>
          <w:smallCaps/>
          <w:color w:val="1F4E79" w:themeColor="accent1" w:themeShade="80"/>
          <w:sz w:val="28"/>
        </w:rPr>
        <w:t>le</w:t>
      </w:r>
      <w:r w:rsidR="0027366C">
        <w:rPr>
          <w:b/>
          <w:smallCaps/>
          <w:color w:val="1F4E79" w:themeColor="accent1" w:themeShade="80"/>
          <w:sz w:val="28"/>
        </w:rPr>
        <w:t>, arte, letteratura</w:t>
      </w:r>
      <w:r>
        <w:rPr>
          <w:b/>
          <w:smallCaps/>
          <w:color w:val="1F4E79" w:themeColor="accent1" w:themeShade="80"/>
          <w:sz w:val="28"/>
        </w:rPr>
        <w:t>, cinema</w:t>
      </w:r>
      <w:r w:rsidR="005A5302">
        <w:rPr>
          <w:b/>
          <w:smallCaps/>
          <w:color w:val="1F4E79" w:themeColor="accent1" w:themeShade="80"/>
          <w:sz w:val="28"/>
        </w:rPr>
        <w:t xml:space="preserve"> e diritto nell’esperienza del Consiglio di Stato</w:t>
      </w:r>
      <w:r w:rsidR="00E960AE">
        <w:rPr>
          <w:b/>
          <w:smallCaps/>
          <w:color w:val="1F4E79" w:themeColor="accent1" w:themeShade="80"/>
          <w:sz w:val="28"/>
        </w:rPr>
        <w:t>: una realtà da approfondire</w:t>
      </w:r>
      <w:r w:rsidR="005A5302">
        <w:rPr>
          <w:b/>
          <w:smallCaps/>
          <w:color w:val="1F4E79" w:themeColor="accent1" w:themeShade="80"/>
          <w:sz w:val="28"/>
        </w:rPr>
        <w:t>.</w:t>
      </w:r>
    </w:p>
    <w:p w:rsidR="0088357D" w:rsidRDefault="00F324EB" w:rsidP="00AD6AE7">
      <w:pPr>
        <w:spacing w:after="0" w:line="240" w:lineRule="auto"/>
        <w:ind w:firstLine="709"/>
        <w:jc w:val="both"/>
        <w:rPr>
          <w:color w:val="1F4E79" w:themeColor="accent1" w:themeShade="80"/>
          <w:sz w:val="28"/>
        </w:rPr>
      </w:pPr>
      <w:r>
        <w:rPr>
          <w:color w:val="1F4E79" w:themeColor="accent1" w:themeShade="80"/>
          <w:sz w:val="28"/>
        </w:rPr>
        <w:t xml:space="preserve">Le </w:t>
      </w:r>
      <w:r w:rsidR="00C90B50">
        <w:rPr>
          <w:color w:val="1F4E79" w:themeColor="accent1" w:themeShade="80"/>
          <w:sz w:val="28"/>
        </w:rPr>
        <w:t xml:space="preserve">strette </w:t>
      </w:r>
      <w:r>
        <w:rPr>
          <w:color w:val="1F4E79" w:themeColor="accent1" w:themeShade="80"/>
          <w:sz w:val="28"/>
        </w:rPr>
        <w:t>connessioni tra la musica e il diritto sono da tempo al centro dell’attenzione di studiosi di diverse provenienze</w:t>
      </w:r>
      <w:r w:rsidR="001675D3">
        <w:rPr>
          <w:color w:val="1F4E79" w:themeColor="accent1" w:themeShade="80"/>
          <w:sz w:val="28"/>
        </w:rPr>
        <w:t xml:space="preserve"> culturali: giuristi e storici dell’art</w:t>
      </w:r>
      <w:r w:rsidR="003464D5">
        <w:rPr>
          <w:color w:val="1F4E79" w:themeColor="accent1" w:themeShade="80"/>
          <w:sz w:val="28"/>
        </w:rPr>
        <w:t>e musicale, linguisti, filosofi,</w:t>
      </w:r>
      <w:r w:rsidR="001675D3">
        <w:rPr>
          <w:color w:val="1F4E79" w:themeColor="accent1" w:themeShade="80"/>
          <w:sz w:val="28"/>
        </w:rPr>
        <w:t xml:space="preserve"> sociologi</w:t>
      </w:r>
      <w:r w:rsidR="00186AA9">
        <w:rPr>
          <w:color w:val="1F4E79" w:themeColor="accent1" w:themeShade="80"/>
          <w:sz w:val="28"/>
        </w:rPr>
        <w:t>.</w:t>
      </w:r>
      <w:r w:rsidR="006B76D6">
        <w:rPr>
          <w:color w:val="1F4E79" w:themeColor="accent1" w:themeShade="80"/>
          <w:sz w:val="28"/>
        </w:rPr>
        <w:t xml:space="preserve"> </w:t>
      </w:r>
      <w:r w:rsidR="0088357D">
        <w:rPr>
          <w:color w:val="1F4E79" w:themeColor="accent1" w:themeShade="80"/>
          <w:sz w:val="28"/>
        </w:rPr>
        <w:t>Innumerevoli risultano i punti di vista prescelti</w:t>
      </w:r>
      <w:r w:rsidR="00534B03">
        <w:rPr>
          <w:color w:val="1F4E79" w:themeColor="accent1" w:themeShade="80"/>
          <w:sz w:val="28"/>
        </w:rPr>
        <w:t>,</w:t>
      </w:r>
      <w:r w:rsidR="0088357D">
        <w:rPr>
          <w:color w:val="1F4E79" w:themeColor="accent1" w:themeShade="80"/>
          <w:sz w:val="28"/>
        </w:rPr>
        <w:t xml:space="preserve"> i percorsi di indagine realizzati</w:t>
      </w:r>
      <w:r w:rsidR="00534B03">
        <w:rPr>
          <w:color w:val="1F4E79" w:themeColor="accent1" w:themeShade="80"/>
          <w:sz w:val="28"/>
        </w:rPr>
        <w:t>, a volte scherzosi e provocatori, ma sempre più spesso rigorosamente scientifici e</w:t>
      </w:r>
      <w:r w:rsidR="00620C7E">
        <w:rPr>
          <w:color w:val="1F4E79" w:themeColor="accent1" w:themeShade="80"/>
          <w:sz w:val="28"/>
        </w:rPr>
        <w:t xml:space="preserve"> accurati</w:t>
      </w:r>
      <w:r w:rsidR="0088357D">
        <w:rPr>
          <w:color w:val="1F4E79" w:themeColor="accent1" w:themeShade="80"/>
          <w:sz w:val="28"/>
        </w:rPr>
        <w:t>.</w:t>
      </w:r>
    </w:p>
    <w:p w:rsidR="0088357D" w:rsidRDefault="008C6A5C" w:rsidP="00AD6AE7">
      <w:pPr>
        <w:spacing w:after="0" w:line="240" w:lineRule="auto"/>
        <w:ind w:firstLine="709"/>
        <w:jc w:val="both"/>
        <w:rPr>
          <w:color w:val="1F4E79" w:themeColor="accent1" w:themeShade="80"/>
          <w:sz w:val="28"/>
        </w:rPr>
      </w:pPr>
      <w:r>
        <w:rPr>
          <w:color w:val="1F4E79" w:themeColor="accent1" w:themeShade="80"/>
          <w:sz w:val="28"/>
        </w:rPr>
        <w:t>È impossibi</w:t>
      </w:r>
      <w:r w:rsidR="00334EB0">
        <w:rPr>
          <w:color w:val="1F4E79" w:themeColor="accent1" w:themeShade="80"/>
          <w:sz w:val="28"/>
        </w:rPr>
        <w:t>le riportare, analiticamente, l’elenco dei saggi prodotti in queste materie.</w:t>
      </w:r>
      <w:r w:rsidR="00620C7E">
        <w:rPr>
          <w:color w:val="1F4E79" w:themeColor="accent1" w:themeShade="80"/>
          <w:sz w:val="28"/>
        </w:rPr>
        <w:t xml:space="preserve"> Basterebbe ricordare che s</w:t>
      </w:r>
      <w:r w:rsidR="006B76D6">
        <w:rPr>
          <w:color w:val="1F4E79" w:themeColor="accent1" w:themeShade="80"/>
          <w:sz w:val="28"/>
        </w:rPr>
        <w:t xml:space="preserve">ono stati esplorati i grandi temi delle similitudini </w:t>
      </w:r>
      <w:r w:rsidR="006B76D6">
        <w:rPr>
          <w:color w:val="1F4E79" w:themeColor="accent1" w:themeShade="80"/>
          <w:sz w:val="28"/>
        </w:rPr>
        <w:lastRenderedPageBreak/>
        <w:t>e delle differenze tra l’interpretazione del testo musicale e l’</w:t>
      </w:r>
      <w:r w:rsidR="00C90B50">
        <w:rPr>
          <w:color w:val="1F4E79" w:themeColor="accent1" w:themeShade="80"/>
          <w:sz w:val="28"/>
        </w:rPr>
        <w:t>ermen</w:t>
      </w:r>
      <w:r w:rsidR="00A22E6E">
        <w:rPr>
          <w:color w:val="1F4E79" w:themeColor="accent1" w:themeShade="80"/>
          <w:sz w:val="28"/>
        </w:rPr>
        <w:t>e</w:t>
      </w:r>
      <w:r w:rsidR="00C90B50">
        <w:rPr>
          <w:color w:val="1F4E79" w:themeColor="accent1" w:themeShade="80"/>
          <w:sz w:val="28"/>
        </w:rPr>
        <w:t>utica</w:t>
      </w:r>
      <w:r w:rsidR="006B76D6">
        <w:rPr>
          <w:color w:val="1F4E79" w:themeColor="accent1" w:themeShade="80"/>
          <w:sz w:val="28"/>
        </w:rPr>
        <w:t xml:space="preserve"> dell’enunciato normativo</w:t>
      </w:r>
      <w:r w:rsidR="00214062">
        <w:rPr>
          <w:rStyle w:val="Rimandonotaapidipagina"/>
          <w:color w:val="1F4E79" w:themeColor="accent1" w:themeShade="80"/>
          <w:sz w:val="28"/>
        </w:rPr>
        <w:footnoteReference w:id="1"/>
      </w:r>
      <w:r w:rsidR="006B76D6">
        <w:rPr>
          <w:color w:val="1F4E79" w:themeColor="accent1" w:themeShade="80"/>
          <w:sz w:val="28"/>
        </w:rPr>
        <w:t xml:space="preserve">. Libretti d’opera come </w:t>
      </w:r>
      <w:r w:rsidR="006B76D6" w:rsidRPr="00AD6AE7">
        <w:rPr>
          <w:i/>
          <w:color w:val="1F4E79" w:themeColor="accent1" w:themeShade="80"/>
          <w:sz w:val="28"/>
        </w:rPr>
        <w:t xml:space="preserve">Madama </w:t>
      </w:r>
      <w:proofErr w:type="spellStart"/>
      <w:r w:rsidR="006B76D6" w:rsidRPr="00AD6AE7">
        <w:rPr>
          <w:i/>
          <w:color w:val="1F4E79" w:themeColor="accent1" w:themeShade="80"/>
          <w:sz w:val="28"/>
        </w:rPr>
        <w:t>Butterfly</w:t>
      </w:r>
      <w:proofErr w:type="spellEnd"/>
      <w:r w:rsidR="006B76D6">
        <w:rPr>
          <w:color w:val="1F4E79" w:themeColor="accent1" w:themeShade="80"/>
          <w:sz w:val="28"/>
        </w:rPr>
        <w:t xml:space="preserve"> hanno formato oggetto di analisi </w:t>
      </w:r>
      <w:r w:rsidR="00620C7E">
        <w:rPr>
          <w:color w:val="1F4E79" w:themeColor="accent1" w:themeShade="80"/>
          <w:sz w:val="28"/>
        </w:rPr>
        <w:t>profond</w:t>
      </w:r>
      <w:r w:rsidR="006B76D6">
        <w:rPr>
          <w:color w:val="1F4E79" w:themeColor="accent1" w:themeShade="80"/>
          <w:sz w:val="28"/>
        </w:rPr>
        <w:t>e e ben documentate</w:t>
      </w:r>
      <w:r w:rsidR="00E84F4E">
        <w:rPr>
          <w:color w:val="1F4E79" w:themeColor="accent1" w:themeShade="80"/>
          <w:sz w:val="28"/>
        </w:rPr>
        <w:t xml:space="preserve"> sul contesto giuridico in </w:t>
      </w:r>
      <w:r w:rsidR="00A22E6E">
        <w:rPr>
          <w:color w:val="1F4E79" w:themeColor="accent1" w:themeShade="80"/>
          <w:sz w:val="28"/>
        </w:rPr>
        <w:t>c</w:t>
      </w:r>
      <w:r w:rsidR="00E84F4E">
        <w:rPr>
          <w:color w:val="1F4E79" w:themeColor="accent1" w:themeShade="80"/>
          <w:sz w:val="28"/>
        </w:rPr>
        <w:t>ui si snoda</w:t>
      </w:r>
      <w:r w:rsidR="00A22E6E">
        <w:rPr>
          <w:color w:val="1F4E79" w:themeColor="accent1" w:themeShade="80"/>
          <w:sz w:val="28"/>
        </w:rPr>
        <w:t>no</w:t>
      </w:r>
      <w:r w:rsidR="00E84F4E">
        <w:rPr>
          <w:color w:val="1F4E79" w:themeColor="accent1" w:themeShade="80"/>
          <w:sz w:val="28"/>
        </w:rPr>
        <w:t xml:space="preserve"> </w:t>
      </w:r>
      <w:r w:rsidR="00A22E6E">
        <w:rPr>
          <w:color w:val="1F4E79" w:themeColor="accent1" w:themeShade="80"/>
          <w:sz w:val="28"/>
        </w:rPr>
        <w:t xml:space="preserve">melodrammi </w:t>
      </w:r>
      <w:r w:rsidR="006160C1">
        <w:rPr>
          <w:color w:val="1F4E79" w:themeColor="accent1" w:themeShade="80"/>
          <w:sz w:val="28"/>
        </w:rPr>
        <w:t xml:space="preserve">quali </w:t>
      </w:r>
      <w:r w:rsidR="00A22E6E">
        <w:rPr>
          <w:color w:val="1F4E79" w:themeColor="accent1" w:themeShade="80"/>
          <w:sz w:val="28"/>
        </w:rPr>
        <w:t xml:space="preserve">il capolavoro </w:t>
      </w:r>
      <w:r w:rsidR="00E84F4E">
        <w:rPr>
          <w:color w:val="1F4E79" w:themeColor="accent1" w:themeShade="80"/>
          <w:sz w:val="28"/>
        </w:rPr>
        <w:t>pucciniano</w:t>
      </w:r>
      <w:r w:rsidR="00A22E6E">
        <w:rPr>
          <w:color w:val="1F4E79" w:themeColor="accent1" w:themeShade="80"/>
          <w:sz w:val="28"/>
        </w:rPr>
        <w:t xml:space="preserve"> nell’ambiente giapponese</w:t>
      </w:r>
      <w:r w:rsidR="006B76D6">
        <w:rPr>
          <w:rStyle w:val="Rimandonotaapidipagina"/>
          <w:color w:val="1F4E79" w:themeColor="accent1" w:themeShade="80"/>
          <w:sz w:val="28"/>
        </w:rPr>
        <w:footnoteReference w:id="2"/>
      </w:r>
      <w:r w:rsidR="006B76D6">
        <w:rPr>
          <w:color w:val="1F4E79" w:themeColor="accent1" w:themeShade="80"/>
          <w:sz w:val="28"/>
        </w:rPr>
        <w:t>.</w:t>
      </w:r>
      <w:r w:rsidR="00360669">
        <w:rPr>
          <w:color w:val="1F4E79" w:themeColor="accent1" w:themeShade="80"/>
          <w:sz w:val="28"/>
        </w:rPr>
        <w:t xml:space="preserve"> Non meno ricc</w:t>
      </w:r>
      <w:r w:rsidR="007C00DD">
        <w:rPr>
          <w:color w:val="1F4E79" w:themeColor="accent1" w:themeShade="80"/>
          <w:sz w:val="28"/>
        </w:rPr>
        <w:t>o</w:t>
      </w:r>
      <w:r w:rsidR="00360669">
        <w:rPr>
          <w:color w:val="1F4E79" w:themeColor="accent1" w:themeShade="80"/>
          <w:sz w:val="28"/>
        </w:rPr>
        <w:t xml:space="preserve"> e approfondito è il lavoro esegetico di </w:t>
      </w:r>
      <w:r w:rsidR="00360669" w:rsidRPr="00360669">
        <w:rPr>
          <w:color w:val="1F4E79" w:themeColor="accent1" w:themeShade="80"/>
          <w:sz w:val="28"/>
        </w:rPr>
        <w:t xml:space="preserve">F. </w:t>
      </w:r>
      <w:r w:rsidR="00360669" w:rsidRPr="00EB45D6">
        <w:rPr>
          <w:smallCaps/>
          <w:color w:val="1F4E79" w:themeColor="accent1" w:themeShade="80"/>
          <w:sz w:val="28"/>
        </w:rPr>
        <w:t>Annunziata</w:t>
      </w:r>
      <w:r w:rsidR="00360669" w:rsidRPr="00360669">
        <w:rPr>
          <w:color w:val="1F4E79" w:themeColor="accent1" w:themeShade="80"/>
          <w:sz w:val="28"/>
        </w:rPr>
        <w:t xml:space="preserve">, </w:t>
      </w:r>
      <w:r w:rsidR="00360669" w:rsidRPr="00360669">
        <w:rPr>
          <w:i/>
          <w:color w:val="1F4E79" w:themeColor="accent1" w:themeShade="80"/>
          <w:sz w:val="28"/>
        </w:rPr>
        <w:t>Prendi, l’</w:t>
      </w:r>
      <w:proofErr w:type="spellStart"/>
      <w:r w:rsidR="00360669" w:rsidRPr="00360669">
        <w:rPr>
          <w:i/>
          <w:color w:val="1F4E79" w:themeColor="accent1" w:themeShade="80"/>
          <w:sz w:val="28"/>
        </w:rPr>
        <w:t>anel</w:t>
      </w:r>
      <w:proofErr w:type="spellEnd"/>
      <w:r w:rsidR="00360669" w:rsidRPr="00360669">
        <w:rPr>
          <w:i/>
          <w:color w:val="1F4E79" w:themeColor="accent1" w:themeShade="80"/>
          <w:sz w:val="28"/>
        </w:rPr>
        <w:t xml:space="preserve"> ti dono… Divagazioni tra opera e diritto privato</w:t>
      </w:r>
      <w:r w:rsidR="00360669">
        <w:rPr>
          <w:color w:val="1F4E79" w:themeColor="accent1" w:themeShade="80"/>
          <w:sz w:val="28"/>
        </w:rPr>
        <w:t xml:space="preserve">, Milano, 2016, dedicato alla </w:t>
      </w:r>
      <w:r w:rsidR="00360669" w:rsidRPr="003164C8">
        <w:rPr>
          <w:i/>
          <w:color w:val="1F4E79" w:themeColor="accent1" w:themeShade="80"/>
          <w:sz w:val="28"/>
        </w:rPr>
        <w:t>Sonnambula</w:t>
      </w:r>
      <w:r w:rsidR="00360669">
        <w:rPr>
          <w:color w:val="1F4E79" w:themeColor="accent1" w:themeShade="80"/>
          <w:sz w:val="28"/>
        </w:rPr>
        <w:t xml:space="preserve"> di </w:t>
      </w:r>
      <w:r w:rsidR="00360669" w:rsidRPr="00E944B5">
        <w:rPr>
          <w:smallCaps/>
          <w:color w:val="1F4E79" w:themeColor="accent1" w:themeShade="80"/>
          <w:sz w:val="28"/>
        </w:rPr>
        <w:t>Bellini</w:t>
      </w:r>
      <w:r w:rsidR="00360669">
        <w:rPr>
          <w:color w:val="1F4E79" w:themeColor="accent1" w:themeShade="80"/>
          <w:sz w:val="28"/>
        </w:rPr>
        <w:t>.</w:t>
      </w:r>
    </w:p>
    <w:p w:rsidR="0088357D" w:rsidRDefault="000C2B58" w:rsidP="00AD6AE7">
      <w:pPr>
        <w:spacing w:after="0" w:line="240" w:lineRule="auto"/>
        <w:ind w:firstLine="709"/>
        <w:jc w:val="both"/>
        <w:rPr>
          <w:color w:val="1F4E79" w:themeColor="accent1" w:themeShade="80"/>
          <w:sz w:val="28"/>
        </w:rPr>
      </w:pPr>
      <w:r>
        <w:rPr>
          <w:color w:val="1F4E79" w:themeColor="accent1" w:themeShade="80"/>
          <w:sz w:val="28"/>
        </w:rPr>
        <w:t xml:space="preserve">La serietà di questi interessi è ben manifestata, </w:t>
      </w:r>
      <w:r w:rsidR="006160C1">
        <w:rPr>
          <w:color w:val="1F4E79" w:themeColor="accent1" w:themeShade="80"/>
          <w:sz w:val="28"/>
        </w:rPr>
        <w:t xml:space="preserve">in </w:t>
      </w:r>
      <w:r w:rsidR="00122E14">
        <w:rPr>
          <w:color w:val="1F4E79" w:themeColor="accent1" w:themeShade="80"/>
          <w:sz w:val="28"/>
        </w:rPr>
        <w:t>particolare ri</w:t>
      </w:r>
      <w:r w:rsidR="006160C1">
        <w:rPr>
          <w:color w:val="1F4E79" w:themeColor="accent1" w:themeShade="80"/>
          <w:sz w:val="28"/>
        </w:rPr>
        <w:t>ferimento</w:t>
      </w:r>
      <w:r w:rsidR="00122E14">
        <w:rPr>
          <w:color w:val="1F4E79" w:themeColor="accent1" w:themeShade="80"/>
          <w:sz w:val="28"/>
        </w:rPr>
        <w:t xml:space="preserve"> al Teatro musicale, </w:t>
      </w:r>
      <w:r>
        <w:rPr>
          <w:color w:val="1F4E79" w:themeColor="accent1" w:themeShade="80"/>
          <w:sz w:val="28"/>
        </w:rPr>
        <w:t xml:space="preserve">da </w:t>
      </w:r>
      <w:r w:rsidR="00122E14">
        <w:rPr>
          <w:color w:val="1F4E79" w:themeColor="accent1" w:themeShade="80"/>
          <w:sz w:val="28"/>
        </w:rPr>
        <w:t xml:space="preserve">un </w:t>
      </w:r>
      <w:r w:rsidR="00A83078">
        <w:rPr>
          <w:color w:val="1F4E79" w:themeColor="accent1" w:themeShade="80"/>
          <w:sz w:val="28"/>
        </w:rPr>
        <w:t xml:space="preserve">recente </w:t>
      </w:r>
      <w:r>
        <w:rPr>
          <w:color w:val="1F4E79" w:themeColor="accent1" w:themeShade="80"/>
          <w:sz w:val="28"/>
        </w:rPr>
        <w:t xml:space="preserve">bellissimo </w:t>
      </w:r>
      <w:r w:rsidR="00A83078">
        <w:rPr>
          <w:color w:val="1F4E79" w:themeColor="accent1" w:themeShade="80"/>
          <w:sz w:val="28"/>
        </w:rPr>
        <w:t>volume</w:t>
      </w:r>
      <w:r>
        <w:rPr>
          <w:color w:val="1F4E79" w:themeColor="accent1" w:themeShade="80"/>
          <w:sz w:val="28"/>
        </w:rPr>
        <w:t>:</w:t>
      </w:r>
      <w:r w:rsidR="00A83078">
        <w:rPr>
          <w:color w:val="1F4E79" w:themeColor="accent1" w:themeShade="80"/>
          <w:sz w:val="28"/>
        </w:rPr>
        <w:t xml:space="preserve"> </w:t>
      </w:r>
      <w:r w:rsidR="00A83078" w:rsidRPr="00AD6AE7">
        <w:rPr>
          <w:i/>
          <w:color w:val="1F4E79" w:themeColor="accent1" w:themeShade="80"/>
          <w:sz w:val="28"/>
        </w:rPr>
        <w:t>Opera and law</w:t>
      </w:r>
      <w:r w:rsidR="00A83078">
        <w:rPr>
          <w:color w:val="1F4E79" w:themeColor="accent1" w:themeShade="80"/>
          <w:sz w:val="28"/>
        </w:rPr>
        <w:t>, curato</w:t>
      </w:r>
      <w:r w:rsidR="0088357D">
        <w:rPr>
          <w:color w:val="1F4E79" w:themeColor="accent1" w:themeShade="80"/>
          <w:sz w:val="28"/>
        </w:rPr>
        <w:t xml:space="preserve"> con passione e competenza</w:t>
      </w:r>
      <w:r w:rsidR="00A83078">
        <w:rPr>
          <w:color w:val="1F4E79" w:themeColor="accent1" w:themeShade="80"/>
          <w:sz w:val="28"/>
        </w:rPr>
        <w:t xml:space="preserve"> da </w:t>
      </w:r>
      <w:r w:rsidR="00A83078" w:rsidRPr="00AD6AE7">
        <w:rPr>
          <w:smallCaps/>
          <w:color w:val="1F4E79" w:themeColor="accent1" w:themeShade="80"/>
          <w:sz w:val="28"/>
        </w:rPr>
        <w:t>E. Resta</w:t>
      </w:r>
      <w:r w:rsidR="00A83078">
        <w:rPr>
          <w:color w:val="1F4E79" w:themeColor="accent1" w:themeShade="80"/>
          <w:sz w:val="28"/>
        </w:rPr>
        <w:t xml:space="preserve"> e </w:t>
      </w:r>
      <w:r w:rsidR="00A83078" w:rsidRPr="00AD6AE7">
        <w:rPr>
          <w:smallCaps/>
          <w:color w:val="1F4E79" w:themeColor="accent1" w:themeShade="80"/>
          <w:sz w:val="28"/>
        </w:rPr>
        <w:t>G.F. Colombo</w:t>
      </w:r>
      <w:r>
        <w:rPr>
          <w:smallCaps/>
          <w:color w:val="1F4E79" w:themeColor="accent1" w:themeShade="80"/>
          <w:sz w:val="28"/>
        </w:rPr>
        <w:t xml:space="preserve">. </w:t>
      </w:r>
      <w:r w:rsidRPr="00AD6AE7">
        <w:rPr>
          <w:color w:val="1F4E79" w:themeColor="accent1" w:themeShade="80"/>
          <w:sz w:val="28"/>
        </w:rPr>
        <w:t xml:space="preserve">Il </w:t>
      </w:r>
      <w:r>
        <w:rPr>
          <w:color w:val="1F4E79" w:themeColor="accent1" w:themeShade="80"/>
          <w:sz w:val="28"/>
        </w:rPr>
        <w:t>libro raccoglie</w:t>
      </w:r>
      <w:r w:rsidR="00A83078">
        <w:rPr>
          <w:color w:val="1F4E79" w:themeColor="accent1" w:themeShade="80"/>
          <w:sz w:val="28"/>
        </w:rPr>
        <w:t xml:space="preserve"> i saggi di diversi Autori, suddivisi in tre parti, </w:t>
      </w:r>
      <w:r>
        <w:rPr>
          <w:color w:val="1F4E79" w:themeColor="accent1" w:themeShade="80"/>
          <w:sz w:val="28"/>
        </w:rPr>
        <w:t xml:space="preserve">che </w:t>
      </w:r>
      <w:r w:rsidR="00A83078">
        <w:rPr>
          <w:color w:val="1F4E79" w:themeColor="accent1" w:themeShade="80"/>
          <w:sz w:val="28"/>
        </w:rPr>
        <w:t>affronta</w:t>
      </w:r>
      <w:r>
        <w:rPr>
          <w:color w:val="1F4E79" w:themeColor="accent1" w:themeShade="80"/>
          <w:sz w:val="28"/>
        </w:rPr>
        <w:t>n</w:t>
      </w:r>
      <w:r w:rsidR="00A83078">
        <w:rPr>
          <w:color w:val="1F4E79" w:themeColor="accent1" w:themeShade="80"/>
          <w:sz w:val="28"/>
        </w:rPr>
        <w:t xml:space="preserve">o in modo sistematico </w:t>
      </w:r>
      <w:r w:rsidR="003D088D">
        <w:rPr>
          <w:color w:val="1F4E79" w:themeColor="accent1" w:themeShade="80"/>
          <w:sz w:val="28"/>
        </w:rPr>
        <w:t xml:space="preserve">i molteplici </w:t>
      </w:r>
      <w:r w:rsidR="00F473DB">
        <w:rPr>
          <w:color w:val="1F4E79" w:themeColor="accent1" w:themeShade="80"/>
          <w:sz w:val="28"/>
        </w:rPr>
        <w:t xml:space="preserve">argomenti </w:t>
      </w:r>
      <w:r w:rsidR="00A83078">
        <w:rPr>
          <w:color w:val="1F4E79" w:themeColor="accent1" w:themeShade="80"/>
          <w:sz w:val="28"/>
        </w:rPr>
        <w:t>della disciplina giuridica dell’attività musicale, insieme a quello del diritto rappresentato nell’Opera</w:t>
      </w:r>
      <w:r>
        <w:rPr>
          <w:color w:val="1F4E79" w:themeColor="accent1" w:themeShade="80"/>
          <w:sz w:val="28"/>
        </w:rPr>
        <w:t xml:space="preserve">: si tratta, </w:t>
      </w:r>
      <w:r w:rsidR="00122E14">
        <w:rPr>
          <w:color w:val="1F4E79" w:themeColor="accent1" w:themeShade="80"/>
          <w:sz w:val="28"/>
        </w:rPr>
        <w:t>rispettiva</w:t>
      </w:r>
      <w:r>
        <w:rPr>
          <w:color w:val="1F4E79" w:themeColor="accent1" w:themeShade="80"/>
          <w:sz w:val="28"/>
        </w:rPr>
        <w:t xml:space="preserve">mente, dei contributi riguardanti </w:t>
      </w:r>
      <w:r w:rsidR="0033283A">
        <w:rPr>
          <w:color w:val="1F4E79" w:themeColor="accent1" w:themeShade="80"/>
          <w:sz w:val="28"/>
        </w:rPr>
        <w:t>la</w:t>
      </w:r>
      <w:r w:rsidR="00122E14">
        <w:rPr>
          <w:color w:val="1F4E79" w:themeColor="accent1" w:themeShade="80"/>
          <w:sz w:val="28"/>
        </w:rPr>
        <w:t xml:space="preserve"> </w:t>
      </w:r>
      <w:r w:rsidR="00A83078">
        <w:rPr>
          <w:color w:val="1F4E79" w:themeColor="accent1" w:themeShade="80"/>
          <w:sz w:val="28"/>
        </w:rPr>
        <w:t>“</w:t>
      </w:r>
      <w:r w:rsidR="00122E14" w:rsidRPr="00122E14">
        <w:rPr>
          <w:i/>
          <w:color w:val="1F4E79" w:themeColor="accent1" w:themeShade="80"/>
          <w:sz w:val="28"/>
        </w:rPr>
        <w:t xml:space="preserve">Law </w:t>
      </w:r>
      <w:r w:rsidR="00A83078" w:rsidRPr="00AD6AE7">
        <w:rPr>
          <w:i/>
          <w:color w:val="1F4E79" w:themeColor="accent1" w:themeShade="80"/>
          <w:sz w:val="28"/>
        </w:rPr>
        <w:t>in Opera</w:t>
      </w:r>
      <w:r w:rsidR="00A83078">
        <w:rPr>
          <w:color w:val="1F4E79" w:themeColor="accent1" w:themeShade="80"/>
          <w:sz w:val="28"/>
        </w:rPr>
        <w:t xml:space="preserve">” e </w:t>
      </w:r>
      <w:r w:rsidR="0033283A">
        <w:rPr>
          <w:color w:val="1F4E79" w:themeColor="accent1" w:themeShade="80"/>
          <w:sz w:val="28"/>
        </w:rPr>
        <w:t xml:space="preserve">la </w:t>
      </w:r>
      <w:r w:rsidR="00A83078">
        <w:rPr>
          <w:color w:val="1F4E79" w:themeColor="accent1" w:themeShade="80"/>
          <w:sz w:val="28"/>
        </w:rPr>
        <w:t>“</w:t>
      </w:r>
      <w:r w:rsidR="00122E14" w:rsidRPr="00122E14">
        <w:rPr>
          <w:i/>
          <w:color w:val="1F4E79" w:themeColor="accent1" w:themeShade="80"/>
          <w:sz w:val="28"/>
        </w:rPr>
        <w:t xml:space="preserve">Law </w:t>
      </w:r>
      <w:r w:rsidR="00A83078" w:rsidRPr="00AD6AE7">
        <w:rPr>
          <w:i/>
          <w:color w:val="1F4E79" w:themeColor="accent1" w:themeShade="80"/>
          <w:sz w:val="28"/>
        </w:rPr>
        <w:t>on Opera</w:t>
      </w:r>
      <w:r w:rsidR="0033283A">
        <w:rPr>
          <w:color w:val="1F4E79" w:themeColor="accent1" w:themeShade="80"/>
          <w:sz w:val="28"/>
        </w:rPr>
        <w:t>”</w:t>
      </w:r>
      <w:r w:rsidR="007C00DD">
        <w:rPr>
          <w:color w:val="1F4E79" w:themeColor="accent1" w:themeShade="80"/>
          <w:sz w:val="28"/>
        </w:rPr>
        <w:t xml:space="preserve"> (I</w:t>
      </w:r>
      <w:r w:rsidR="000265FA">
        <w:rPr>
          <w:color w:val="1F4E79" w:themeColor="accent1" w:themeShade="80"/>
          <w:sz w:val="28"/>
        </w:rPr>
        <w:t>^ e II^ parte)</w:t>
      </w:r>
      <w:r w:rsidR="0033283A">
        <w:rPr>
          <w:color w:val="1F4E79" w:themeColor="accent1" w:themeShade="80"/>
          <w:sz w:val="28"/>
        </w:rPr>
        <w:t>. Ma non</w:t>
      </w:r>
      <w:r w:rsidR="00A83078">
        <w:rPr>
          <w:color w:val="1F4E79" w:themeColor="accent1" w:themeShade="80"/>
          <w:sz w:val="28"/>
        </w:rPr>
        <w:t xml:space="preserve"> s</w:t>
      </w:r>
      <w:r w:rsidR="0033283A">
        <w:rPr>
          <w:color w:val="1F4E79" w:themeColor="accent1" w:themeShade="80"/>
          <w:sz w:val="28"/>
        </w:rPr>
        <w:t>ono trascurate</w:t>
      </w:r>
      <w:r w:rsidR="00A83078">
        <w:rPr>
          <w:color w:val="1F4E79" w:themeColor="accent1" w:themeShade="80"/>
          <w:sz w:val="28"/>
        </w:rPr>
        <w:t xml:space="preserve"> altre inedite </w:t>
      </w:r>
      <w:r w:rsidR="00122E14">
        <w:rPr>
          <w:color w:val="1F4E79" w:themeColor="accent1" w:themeShade="80"/>
          <w:sz w:val="28"/>
        </w:rPr>
        <w:t xml:space="preserve">e suggestive </w:t>
      </w:r>
      <w:r w:rsidR="00A83078">
        <w:rPr>
          <w:color w:val="1F4E79" w:themeColor="accent1" w:themeShade="80"/>
          <w:sz w:val="28"/>
        </w:rPr>
        <w:t xml:space="preserve">correlazioni tra il </w:t>
      </w:r>
      <w:r w:rsidR="00122E14">
        <w:rPr>
          <w:color w:val="1F4E79" w:themeColor="accent1" w:themeShade="80"/>
          <w:sz w:val="28"/>
        </w:rPr>
        <w:t xml:space="preserve">melodramma </w:t>
      </w:r>
      <w:r w:rsidR="0033283A">
        <w:rPr>
          <w:color w:val="1F4E79" w:themeColor="accent1" w:themeShade="80"/>
          <w:sz w:val="28"/>
        </w:rPr>
        <w:t>e il diritto, evidenziate negl</w:t>
      </w:r>
      <w:r w:rsidR="00A83078">
        <w:rPr>
          <w:color w:val="1F4E79" w:themeColor="accent1" w:themeShade="80"/>
          <w:sz w:val="28"/>
        </w:rPr>
        <w:t xml:space="preserve">i </w:t>
      </w:r>
      <w:r w:rsidR="0033283A" w:rsidRPr="0033283A">
        <w:rPr>
          <w:color w:val="1F4E79" w:themeColor="accent1" w:themeShade="80"/>
          <w:sz w:val="28"/>
        </w:rPr>
        <w:t>eccellenti</w:t>
      </w:r>
      <w:r w:rsidR="0033283A">
        <w:rPr>
          <w:color w:val="1F4E79" w:themeColor="accent1" w:themeShade="80"/>
          <w:sz w:val="28"/>
        </w:rPr>
        <w:t xml:space="preserve"> sagg</w:t>
      </w:r>
      <w:r w:rsidR="00A83078">
        <w:rPr>
          <w:color w:val="1F4E79" w:themeColor="accent1" w:themeShade="80"/>
          <w:sz w:val="28"/>
        </w:rPr>
        <w:t>i della III</w:t>
      </w:r>
      <w:r w:rsidR="000265FA">
        <w:rPr>
          <w:color w:val="1F4E79" w:themeColor="accent1" w:themeShade="80"/>
          <w:sz w:val="28"/>
        </w:rPr>
        <w:t>^</w:t>
      </w:r>
      <w:r w:rsidR="00A83078">
        <w:rPr>
          <w:color w:val="1F4E79" w:themeColor="accent1" w:themeShade="80"/>
          <w:sz w:val="28"/>
        </w:rPr>
        <w:t xml:space="preserve"> parte</w:t>
      </w:r>
      <w:r w:rsidR="0033283A">
        <w:rPr>
          <w:color w:val="1F4E79" w:themeColor="accent1" w:themeShade="80"/>
          <w:sz w:val="28"/>
        </w:rPr>
        <w:t>, relativa alla</w:t>
      </w:r>
      <w:r w:rsidR="00A83078">
        <w:rPr>
          <w:color w:val="1F4E79" w:themeColor="accent1" w:themeShade="80"/>
          <w:sz w:val="28"/>
        </w:rPr>
        <w:t xml:space="preserve"> “</w:t>
      </w:r>
      <w:r w:rsidR="00A83078" w:rsidRPr="00AD6AE7">
        <w:rPr>
          <w:i/>
          <w:color w:val="1F4E79" w:themeColor="accent1" w:themeShade="80"/>
          <w:sz w:val="28"/>
        </w:rPr>
        <w:t xml:space="preserve">Law </w:t>
      </w:r>
      <w:proofErr w:type="spellStart"/>
      <w:r w:rsidR="00A83078" w:rsidRPr="00AD6AE7">
        <w:rPr>
          <w:i/>
          <w:color w:val="1F4E79" w:themeColor="accent1" w:themeShade="80"/>
          <w:sz w:val="28"/>
        </w:rPr>
        <w:t>around</w:t>
      </w:r>
      <w:proofErr w:type="spellEnd"/>
      <w:r w:rsidR="00A83078" w:rsidRPr="00AD6AE7">
        <w:rPr>
          <w:i/>
          <w:color w:val="1F4E79" w:themeColor="accent1" w:themeShade="80"/>
          <w:sz w:val="28"/>
        </w:rPr>
        <w:t xml:space="preserve"> Opera</w:t>
      </w:r>
      <w:r w:rsidR="00A83078">
        <w:rPr>
          <w:color w:val="1F4E79" w:themeColor="accent1" w:themeShade="80"/>
          <w:sz w:val="28"/>
        </w:rPr>
        <w:t>”.</w:t>
      </w:r>
    </w:p>
    <w:p w:rsidR="008206EB" w:rsidRDefault="0033283A" w:rsidP="00AD6AE7">
      <w:pPr>
        <w:spacing w:after="0" w:line="240" w:lineRule="auto"/>
        <w:ind w:firstLine="709"/>
        <w:jc w:val="both"/>
        <w:rPr>
          <w:color w:val="1F4E79" w:themeColor="accent1" w:themeShade="80"/>
          <w:sz w:val="28"/>
        </w:rPr>
      </w:pPr>
      <w:r>
        <w:rPr>
          <w:color w:val="1F4E79" w:themeColor="accent1" w:themeShade="80"/>
          <w:sz w:val="28"/>
        </w:rPr>
        <w:t xml:space="preserve">In un’ottica più larga, </w:t>
      </w:r>
      <w:r w:rsidR="00F473DB">
        <w:rPr>
          <w:color w:val="1F4E79" w:themeColor="accent1" w:themeShade="80"/>
          <w:sz w:val="28"/>
        </w:rPr>
        <w:t>“</w:t>
      </w:r>
      <w:r w:rsidR="00F473DB" w:rsidRPr="00AD6AE7">
        <w:rPr>
          <w:i/>
          <w:color w:val="1F4E79" w:themeColor="accent1" w:themeShade="80"/>
          <w:sz w:val="28"/>
        </w:rPr>
        <w:t>Giustizia e mito</w:t>
      </w:r>
      <w:r w:rsidR="00F473DB">
        <w:rPr>
          <w:color w:val="1F4E79" w:themeColor="accent1" w:themeShade="80"/>
          <w:sz w:val="28"/>
        </w:rPr>
        <w:t>” è il titolo del prezioso volume</w:t>
      </w:r>
      <w:r w:rsidR="0088357D">
        <w:rPr>
          <w:color w:val="1F4E79" w:themeColor="accent1" w:themeShade="80"/>
          <w:sz w:val="28"/>
        </w:rPr>
        <w:t>, molto apprezzato dal pubblico,</w:t>
      </w:r>
      <w:r w:rsidR="00F473DB">
        <w:rPr>
          <w:color w:val="1F4E79" w:themeColor="accent1" w:themeShade="80"/>
          <w:sz w:val="28"/>
        </w:rPr>
        <w:t xml:space="preserve"> con cui </w:t>
      </w:r>
      <w:r w:rsidR="0088357D">
        <w:rPr>
          <w:color w:val="1F4E79" w:themeColor="accent1" w:themeShade="80"/>
          <w:sz w:val="28"/>
        </w:rPr>
        <w:t xml:space="preserve">giuristi prestigiosi come </w:t>
      </w:r>
      <w:r w:rsidR="00F473DB" w:rsidRPr="00AD6AE7">
        <w:rPr>
          <w:smallCaps/>
          <w:color w:val="1F4E79" w:themeColor="accent1" w:themeShade="80"/>
          <w:sz w:val="28"/>
        </w:rPr>
        <w:t xml:space="preserve">Marta </w:t>
      </w:r>
      <w:proofErr w:type="spellStart"/>
      <w:r w:rsidR="00F473DB" w:rsidRPr="00AD6AE7">
        <w:rPr>
          <w:smallCaps/>
          <w:color w:val="1F4E79" w:themeColor="accent1" w:themeShade="80"/>
          <w:sz w:val="28"/>
        </w:rPr>
        <w:t>Cartabia</w:t>
      </w:r>
      <w:proofErr w:type="spellEnd"/>
      <w:r w:rsidR="00F473DB" w:rsidRPr="00AD6AE7">
        <w:rPr>
          <w:smallCaps/>
          <w:color w:val="1F4E79" w:themeColor="accent1" w:themeShade="80"/>
          <w:sz w:val="28"/>
        </w:rPr>
        <w:t xml:space="preserve"> </w:t>
      </w:r>
      <w:r w:rsidR="0088357D">
        <w:rPr>
          <w:color w:val="1F4E79" w:themeColor="accent1" w:themeShade="80"/>
          <w:sz w:val="28"/>
        </w:rPr>
        <w:t>e</w:t>
      </w:r>
      <w:r w:rsidR="00F473DB" w:rsidRPr="00AD6AE7">
        <w:rPr>
          <w:smallCaps/>
          <w:color w:val="1F4E79" w:themeColor="accent1" w:themeShade="80"/>
          <w:sz w:val="28"/>
        </w:rPr>
        <w:t xml:space="preserve"> Luciano Violante</w:t>
      </w:r>
      <w:r w:rsidR="00F473DB">
        <w:rPr>
          <w:color w:val="1F4E79" w:themeColor="accent1" w:themeShade="80"/>
          <w:sz w:val="28"/>
        </w:rPr>
        <w:t xml:space="preserve"> hanno riletto, in chiave moderna, i</w:t>
      </w:r>
      <w:r w:rsidR="0023264E">
        <w:rPr>
          <w:color w:val="1F4E79" w:themeColor="accent1" w:themeShade="80"/>
          <w:sz w:val="28"/>
        </w:rPr>
        <w:t>l Teatro Classico Greco alle prese con il valore delle norme giuridiche</w:t>
      </w:r>
      <w:r w:rsidR="00D264B2">
        <w:rPr>
          <w:color w:val="1F4E79" w:themeColor="accent1" w:themeShade="80"/>
          <w:sz w:val="28"/>
        </w:rPr>
        <w:t xml:space="preserve">: </w:t>
      </w:r>
      <w:r w:rsidR="000265FA">
        <w:rPr>
          <w:color w:val="1F4E79" w:themeColor="accent1" w:themeShade="80"/>
          <w:sz w:val="28"/>
        </w:rPr>
        <w:t xml:space="preserve">gli Autori ci portano </w:t>
      </w:r>
      <w:r w:rsidR="00D264B2">
        <w:rPr>
          <w:color w:val="1F4E79" w:themeColor="accent1" w:themeShade="80"/>
          <w:sz w:val="28"/>
        </w:rPr>
        <w:t>“</w:t>
      </w:r>
      <w:r w:rsidR="00D264B2" w:rsidRPr="00AD6AE7">
        <w:rPr>
          <w:i/>
          <w:color w:val="1F4E79" w:themeColor="accent1" w:themeShade="80"/>
          <w:sz w:val="28"/>
        </w:rPr>
        <w:t>con Edipo, Antigone e Creonte</w:t>
      </w:r>
      <w:r w:rsidR="00E86C1F" w:rsidRPr="00AD6AE7">
        <w:rPr>
          <w:i/>
          <w:color w:val="1F4E79" w:themeColor="accent1" w:themeShade="80"/>
          <w:sz w:val="28"/>
        </w:rPr>
        <w:t xml:space="preserve"> per indagare i drammi del diritto continuamente riaffioranti nelle nostre società</w:t>
      </w:r>
      <w:r w:rsidR="00E86C1F">
        <w:rPr>
          <w:color w:val="1F4E79" w:themeColor="accent1" w:themeShade="80"/>
          <w:sz w:val="28"/>
        </w:rPr>
        <w:t>”</w:t>
      </w:r>
      <w:r w:rsidR="0023264E">
        <w:rPr>
          <w:color w:val="1F4E79" w:themeColor="accent1" w:themeShade="80"/>
          <w:sz w:val="28"/>
        </w:rPr>
        <w:t>.</w:t>
      </w:r>
    </w:p>
    <w:p w:rsidR="0023264E" w:rsidRPr="0023264E" w:rsidRDefault="00E86C1F" w:rsidP="00AD6AE7">
      <w:pPr>
        <w:spacing w:after="0" w:line="240" w:lineRule="auto"/>
        <w:ind w:firstLine="709"/>
        <w:jc w:val="both"/>
        <w:rPr>
          <w:color w:val="1F4E79" w:themeColor="accent1" w:themeShade="80"/>
          <w:sz w:val="28"/>
        </w:rPr>
      </w:pPr>
      <w:r>
        <w:rPr>
          <w:color w:val="1F4E79" w:themeColor="accent1" w:themeShade="80"/>
          <w:sz w:val="28"/>
        </w:rPr>
        <w:t xml:space="preserve">L’importanza </w:t>
      </w:r>
      <w:r w:rsidR="00825251">
        <w:rPr>
          <w:color w:val="1F4E79" w:themeColor="accent1" w:themeShade="80"/>
          <w:sz w:val="28"/>
        </w:rPr>
        <w:t xml:space="preserve">della dimensione culturale </w:t>
      </w:r>
      <w:r w:rsidR="005C2377">
        <w:rPr>
          <w:color w:val="1F4E79" w:themeColor="accent1" w:themeShade="80"/>
          <w:sz w:val="28"/>
        </w:rPr>
        <w:t xml:space="preserve">e artistica </w:t>
      </w:r>
      <w:r w:rsidR="00825251">
        <w:rPr>
          <w:color w:val="1F4E79" w:themeColor="accent1" w:themeShade="80"/>
          <w:sz w:val="28"/>
        </w:rPr>
        <w:t xml:space="preserve">del diritto è dimostrata anche da un altro dato: </w:t>
      </w:r>
      <w:r w:rsidR="003D088D">
        <w:rPr>
          <w:color w:val="1F4E79" w:themeColor="accent1" w:themeShade="80"/>
          <w:sz w:val="28"/>
        </w:rPr>
        <w:t xml:space="preserve">persino </w:t>
      </w:r>
      <w:r w:rsidR="0023264E">
        <w:rPr>
          <w:color w:val="1F4E79" w:themeColor="accent1" w:themeShade="80"/>
          <w:sz w:val="28"/>
        </w:rPr>
        <w:t>nella formazione istituzionale</w:t>
      </w:r>
      <w:r w:rsidR="003D088D">
        <w:rPr>
          <w:color w:val="1F4E79" w:themeColor="accent1" w:themeShade="80"/>
          <w:sz w:val="28"/>
        </w:rPr>
        <w:t xml:space="preserve"> – iniziale e permanente -</w:t>
      </w:r>
      <w:r w:rsidR="0023264E">
        <w:rPr>
          <w:color w:val="1F4E79" w:themeColor="accent1" w:themeShade="80"/>
          <w:sz w:val="28"/>
        </w:rPr>
        <w:t xml:space="preserve"> dei magistrati</w:t>
      </w:r>
      <w:r w:rsidR="00D57B67">
        <w:rPr>
          <w:color w:val="1F4E79" w:themeColor="accent1" w:themeShade="80"/>
          <w:sz w:val="28"/>
        </w:rPr>
        <w:t xml:space="preserve">, </w:t>
      </w:r>
      <w:r w:rsidR="0023264E">
        <w:rPr>
          <w:color w:val="1F4E79" w:themeColor="accent1" w:themeShade="80"/>
          <w:sz w:val="28"/>
        </w:rPr>
        <w:t xml:space="preserve">sono </w:t>
      </w:r>
      <w:r w:rsidR="0088357D">
        <w:rPr>
          <w:color w:val="1F4E79" w:themeColor="accent1" w:themeShade="80"/>
          <w:sz w:val="28"/>
        </w:rPr>
        <w:t xml:space="preserve">ormai stabilmente </w:t>
      </w:r>
      <w:r w:rsidR="0023264E">
        <w:rPr>
          <w:color w:val="1F4E79" w:themeColor="accent1" w:themeShade="80"/>
          <w:sz w:val="28"/>
        </w:rPr>
        <w:t>articolati degli specifici corsi dedicati</w:t>
      </w:r>
      <w:r w:rsidR="0088357D">
        <w:rPr>
          <w:color w:val="1F4E79" w:themeColor="accent1" w:themeShade="80"/>
          <w:sz w:val="28"/>
        </w:rPr>
        <w:t xml:space="preserve"> a</w:t>
      </w:r>
      <w:r w:rsidR="0023264E">
        <w:rPr>
          <w:color w:val="1F4E79" w:themeColor="accent1" w:themeShade="80"/>
          <w:sz w:val="28"/>
        </w:rPr>
        <w:t xml:space="preserve"> </w:t>
      </w:r>
      <w:r w:rsidR="0088357D">
        <w:rPr>
          <w:color w:val="1F4E79" w:themeColor="accent1" w:themeShade="80"/>
          <w:sz w:val="28"/>
        </w:rPr>
        <w:t>“</w:t>
      </w:r>
      <w:r w:rsidR="0023264E" w:rsidRPr="00AD6AE7">
        <w:rPr>
          <w:i/>
          <w:color w:val="1F4E79" w:themeColor="accent1" w:themeShade="80"/>
          <w:sz w:val="28"/>
        </w:rPr>
        <w:t>L’immagine della giustizia nell’arte, nel cinema, nella letteratura</w:t>
      </w:r>
      <w:r w:rsidR="004B7076">
        <w:rPr>
          <w:i/>
          <w:color w:val="1F4E79" w:themeColor="accent1" w:themeShade="80"/>
          <w:sz w:val="28"/>
        </w:rPr>
        <w:t>”</w:t>
      </w:r>
      <w:r w:rsidR="0023264E">
        <w:rPr>
          <w:rStyle w:val="Rimandonotaapidipagina"/>
          <w:color w:val="1F4E79" w:themeColor="accent1" w:themeShade="80"/>
          <w:sz w:val="28"/>
        </w:rPr>
        <w:footnoteReference w:id="3"/>
      </w:r>
      <w:r w:rsidR="00D57B67">
        <w:rPr>
          <w:color w:val="1F4E79" w:themeColor="accent1" w:themeShade="80"/>
          <w:sz w:val="28"/>
        </w:rPr>
        <w:t>.</w:t>
      </w:r>
    </w:p>
    <w:p w:rsidR="00F473DB" w:rsidRDefault="00D57B67" w:rsidP="00AD6AE7">
      <w:pPr>
        <w:spacing w:after="0" w:line="240" w:lineRule="auto"/>
        <w:ind w:firstLine="709"/>
        <w:jc w:val="both"/>
        <w:rPr>
          <w:color w:val="1F4E79" w:themeColor="accent1" w:themeShade="80"/>
          <w:sz w:val="28"/>
        </w:rPr>
      </w:pPr>
      <w:r>
        <w:rPr>
          <w:color w:val="1F4E79" w:themeColor="accent1" w:themeShade="80"/>
          <w:sz w:val="28"/>
        </w:rPr>
        <w:t>Come devono legger</w:t>
      </w:r>
      <w:r w:rsidR="005C2377">
        <w:rPr>
          <w:color w:val="1F4E79" w:themeColor="accent1" w:themeShade="80"/>
          <w:sz w:val="28"/>
        </w:rPr>
        <w:t>si</w:t>
      </w:r>
      <w:r>
        <w:rPr>
          <w:color w:val="1F4E79" w:themeColor="accent1" w:themeShade="80"/>
          <w:sz w:val="28"/>
        </w:rPr>
        <w:t xml:space="preserve"> questi </w:t>
      </w:r>
      <w:r w:rsidR="004659DD">
        <w:rPr>
          <w:color w:val="1F4E79" w:themeColor="accent1" w:themeShade="80"/>
          <w:sz w:val="28"/>
        </w:rPr>
        <w:t xml:space="preserve">fenomeni? Un primo </w:t>
      </w:r>
      <w:r w:rsidR="00FA35AF">
        <w:rPr>
          <w:color w:val="1F4E79" w:themeColor="accent1" w:themeShade="80"/>
          <w:sz w:val="28"/>
        </w:rPr>
        <w:t xml:space="preserve">assioma </w:t>
      </w:r>
      <w:r w:rsidR="004659DD">
        <w:rPr>
          <w:color w:val="1F4E79" w:themeColor="accent1" w:themeShade="80"/>
          <w:sz w:val="28"/>
        </w:rPr>
        <w:t xml:space="preserve">sembra certo: il </w:t>
      </w:r>
      <w:r w:rsidR="00F473DB">
        <w:rPr>
          <w:color w:val="1F4E79" w:themeColor="accent1" w:themeShade="80"/>
          <w:sz w:val="28"/>
        </w:rPr>
        <w:t>diritto e i giuristi hanno senz’altro bisogno della musica</w:t>
      </w:r>
      <w:r w:rsidR="004659DD">
        <w:rPr>
          <w:color w:val="1F4E79" w:themeColor="accent1" w:themeShade="80"/>
          <w:sz w:val="28"/>
        </w:rPr>
        <w:t xml:space="preserve">, che costituisce il veicolo </w:t>
      </w:r>
      <w:r w:rsidR="00B43D1D">
        <w:rPr>
          <w:color w:val="1F4E79" w:themeColor="accent1" w:themeShade="80"/>
          <w:sz w:val="28"/>
        </w:rPr>
        <w:t xml:space="preserve">per arricchire l’ordinamento giuridico di </w:t>
      </w:r>
      <w:r w:rsidR="00F267EE">
        <w:rPr>
          <w:color w:val="1F4E79" w:themeColor="accent1" w:themeShade="80"/>
          <w:sz w:val="28"/>
        </w:rPr>
        <w:t xml:space="preserve">nuovi </w:t>
      </w:r>
      <w:r w:rsidR="00B43D1D">
        <w:rPr>
          <w:color w:val="1F4E79" w:themeColor="accent1" w:themeShade="80"/>
          <w:sz w:val="28"/>
        </w:rPr>
        <w:t>contenuti</w:t>
      </w:r>
      <w:r w:rsidR="00F267EE">
        <w:rPr>
          <w:color w:val="1F4E79" w:themeColor="accent1" w:themeShade="80"/>
          <w:sz w:val="28"/>
        </w:rPr>
        <w:t xml:space="preserve"> culturali</w:t>
      </w:r>
      <w:r w:rsidR="00F473DB">
        <w:rPr>
          <w:color w:val="1F4E79" w:themeColor="accent1" w:themeShade="80"/>
          <w:sz w:val="28"/>
        </w:rPr>
        <w:t xml:space="preserve">. Al tempo stesso, l’esperienza del diritto, nel suo manifestarsi attraverso il processo, è sempre più inserita in un circuito sociale strettamente connesso </w:t>
      </w:r>
      <w:r w:rsidR="009F2BB2">
        <w:rPr>
          <w:color w:val="1F4E79" w:themeColor="accent1" w:themeShade="80"/>
          <w:sz w:val="28"/>
        </w:rPr>
        <w:t>al</w:t>
      </w:r>
      <w:r w:rsidR="00F473DB">
        <w:rPr>
          <w:color w:val="1F4E79" w:themeColor="accent1" w:themeShade="80"/>
          <w:sz w:val="28"/>
        </w:rPr>
        <w:t xml:space="preserve">l’arte e </w:t>
      </w:r>
      <w:r w:rsidR="009F2BB2">
        <w:rPr>
          <w:color w:val="1F4E79" w:themeColor="accent1" w:themeShade="80"/>
          <w:sz w:val="28"/>
        </w:rPr>
        <w:t>al</w:t>
      </w:r>
      <w:r w:rsidR="00F473DB">
        <w:rPr>
          <w:color w:val="1F4E79" w:themeColor="accent1" w:themeShade="80"/>
          <w:sz w:val="28"/>
        </w:rPr>
        <w:t>la cultura.</w:t>
      </w:r>
    </w:p>
    <w:p w:rsidR="00A640E6" w:rsidRDefault="00A640E6" w:rsidP="00AD6AE7">
      <w:pPr>
        <w:spacing w:after="0" w:line="240" w:lineRule="auto"/>
        <w:ind w:firstLine="709"/>
        <w:jc w:val="both"/>
        <w:rPr>
          <w:color w:val="1F4E79" w:themeColor="accent1" w:themeShade="80"/>
          <w:sz w:val="28"/>
        </w:rPr>
      </w:pPr>
      <w:r>
        <w:rPr>
          <w:color w:val="1F4E79" w:themeColor="accent1" w:themeShade="80"/>
          <w:sz w:val="28"/>
        </w:rPr>
        <w:lastRenderedPageBreak/>
        <w:t>Sarebbe azzardato affermare che, a sua volta, l’Opera lirica abbia</w:t>
      </w:r>
      <w:r w:rsidR="00012ECE">
        <w:rPr>
          <w:color w:val="1F4E79" w:themeColor="accent1" w:themeShade="80"/>
          <w:sz w:val="28"/>
        </w:rPr>
        <w:t xml:space="preserve"> sempre</w:t>
      </w:r>
      <w:r>
        <w:rPr>
          <w:color w:val="1F4E79" w:themeColor="accent1" w:themeShade="80"/>
          <w:sz w:val="28"/>
        </w:rPr>
        <w:t xml:space="preserve"> bisogno del diritto. Ma è indubbio che, anche prescindendo dalla obiettiva necessità di regolare i tanti aspetti dell’attività musicale rilevanti per l’ordinamento, </w:t>
      </w:r>
      <w:r w:rsidR="00012ECE">
        <w:rPr>
          <w:color w:val="1F4E79" w:themeColor="accent1" w:themeShade="80"/>
          <w:sz w:val="28"/>
        </w:rPr>
        <w:t>non pochi spunti di riflessione sviluppati dai giuristi poss</w:t>
      </w:r>
      <w:r w:rsidR="007D3BDD">
        <w:rPr>
          <w:color w:val="1F4E79" w:themeColor="accent1" w:themeShade="80"/>
          <w:sz w:val="28"/>
        </w:rPr>
        <w:t>o</w:t>
      </w:r>
      <w:r w:rsidR="00012ECE">
        <w:rPr>
          <w:color w:val="1F4E79" w:themeColor="accent1" w:themeShade="80"/>
          <w:sz w:val="28"/>
        </w:rPr>
        <w:t xml:space="preserve">no contribuire ad una migliore e più comprensibile </w:t>
      </w:r>
      <w:r w:rsidR="00E07CC0">
        <w:rPr>
          <w:color w:val="1F4E79" w:themeColor="accent1" w:themeShade="80"/>
          <w:sz w:val="28"/>
        </w:rPr>
        <w:t>lettura d</w:t>
      </w:r>
      <w:r w:rsidR="005C2377">
        <w:rPr>
          <w:color w:val="1F4E79" w:themeColor="accent1" w:themeShade="80"/>
          <w:sz w:val="28"/>
        </w:rPr>
        <w:t>elle</w:t>
      </w:r>
      <w:r w:rsidR="00E07CC0">
        <w:rPr>
          <w:color w:val="1F4E79" w:themeColor="accent1" w:themeShade="80"/>
          <w:sz w:val="28"/>
        </w:rPr>
        <w:t xml:space="preserve"> rappresentazioni operistiche</w:t>
      </w:r>
      <w:r w:rsidR="005C2377">
        <w:rPr>
          <w:color w:val="1F4E79" w:themeColor="accent1" w:themeShade="80"/>
          <w:sz w:val="28"/>
        </w:rPr>
        <w:t xml:space="preserve"> e dei loro significati</w:t>
      </w:r>
      <w:r w:rsidR="00E07CC0">
        <w:rPr>
          <w:color w:val="1F4E79" w:themeColor="accent1" w:themeShade="80"/>
          <w:sz w:val="28"/>
        </w:rPr>
        <w:t>.</w:t>
      </w:r>
    </w:p>
    <w:p w:rsidR="00186AA9" w:rsidRDefault="00186AA9" w:rsidP="00AD6AE7">
      <w:pPr>
        <w:spacing w:after="0" w:line="240" w:lineRule="auto"/>
        <w:ind w:firstLine="709"/>
        <w:jc w:val="both"/>
        <w:rPr>
          <w:color w:val="1F4E79" w:themeColor="accent1" w:themeShade="80"/>
          <w:sz w:val="28"/>
        </w:rPr>
      </w:pPr>
      <w:r>
        <w:rPr>
          <w:color w:val="1F4E79" w:themeColor="accent1" w:themeShade="80"/>
          <w:sz w:val="28"/>
        </w:rPr>
        <w:t xml:space="preserve">In questa ampia cornice, allora, non </w:t>
      </w:r>
      <w:r w:rsidR="00F473DB">
        <w:rPr>
          <w:color w:val="1F4E79" w:themeColor="accent1" w:themeShade="80"/>
          <w:sz w:val="28"/>
        </w:rPr>
        <w:t>d</w:t>
      </w:r>
      <w:r>
        <w:rPr>
          <w:color w:val="1F4E79" w:themeColor="accent1" w:themeShade="80"/>
          <w:sz w:val="28"/>
        </w:rPr>
        <w:t>o</w:t>
      </w:r>
      <w:r w:rsidR="00F473DB">
        <w:rPr>
          <w:color w:val="1F4E79" w:themeColor="accent1" w:themeShade="80"/>
          <w:sz w:val="28"/>
        </w:rPr>
        <w:t>v</w:t>
      </w:r>
      <w:r>
        <w:rPr>
          <w:color w:val="1F4E79" w:themeColor="accent1" w:themeShade="80"/>
          <w:sz w:val="28"/>
        </w:rPr>
        <w:t xml:space="preserve">rebbe mancare </w:t>
      </w:r>
      <w:r w:rsidR="003464D5">
        <w:rPr>
          <w:color w:val="1F4E79" w:themeColor="accent1" w:themeShade="80"/>
          <w:sz w:val="28"/>
        </w:rPr>
        <w:t>l</w:t>
      </w:r>
      <w:r w:rsidR="003164C8">
        <w:rPr>
          <w:color w:val="1F4E79" w:themeColor="accent1" w:themeShade="80"/>
          <w:sz w:val="28"/>
        </w:rPr>
        <w:t>o sviluppo</w:t>
      </w:r>
      <w:r w:rsidR="003464D5">
        <w:rPr>
          <w:color w:val="1F4E79" w:themeColor="accent1" w:themeShade="80"/>
          <w:sz w:val="28"/>
        </w:rPr>
        <w:t xml:space="preserve"> di </w:t>
      </w:r>
      <w:r>
        <w:rPr>
          <w:color w:val="1F4E79" w:themeColor="accent1" w:themeShade="80"/>
          <w:sz w:val="28"/>
        </w:rPr>
        <w:t>una riflessione più specifica</w:t>
      </w:r>
      <w:r w:rsidR="00F473DB">
        <w:rPr>
          <w:color w:val="1F4E79" w:themeColor="accent1" w:themeShade="80"/>
          <w:sz w:val="28"/>
        </w:rPr>
        <w:t xml:space="preserve"> e sistematica</w:t>
      </w:r>
      <w:r>
        <w:rPr>
          <w:color w:val="1F4E79" w:themeColor="accent1" w:themeShade="80"/>
          <w:sz w:val="28"/>
        </w:rPr>
        <w:t>, riguardante il rapporto tra il Consiglio di Stato</w:t>
      </w:r>
      <w:r w:rsidR="0027366C">
        <w:rPr>
          <w:color w:val="1F4E79" w:themeColor="accent1" w:themeShade="80"/>
          <w:sz w:val="28"/>
        </w:rPr>
        <w:t>, la giustizia amministrativa</w:t>
      </w:r>
      <w:r w:rsidR="004B7076">
        <w:rPr>
          <w:color w:val="1F4E79" w:themeColor="accent1" w:themeShade="80"/>
          <w:sz w:val="28"/>
        </w:rPr>
        <w:t xml:space="preserve"> (insieme al</w:t>
      </w:r>
      <w:r w:rsidR="00AB04BF">
        <w:rPr>
          <w:color w:val="1F4E79" w:themeColor="accent1" w:themeShade="80"/>
          <w:sz w:val="28"/>
        </w:rPr>
        <w:t>lo stesso mondo dell’amministrazione sostanziale)</w:t>
      </w:r>
      <w:r w:rsidR="0027366C">
        <w:rPr>
          <w:color w:val="1F4E79" w:themeColor="accent1" w:themeShade="80"/>
          <w:sz w:val="28"/>
        </w:rPr>
        <w:t>,</w:t>
      </w:r>
      <w:r>
        <w:rPr>
          <w:color w:val="1F4E79" w:themeColor="accent1" w:themeShade="80"/>
          <w:sz w:val="28"/>
        </w:rPr>
        <w:t xml:space="preserve"> e l’Opera lirica</w:t>
      </w:r>
      <w:r w:rsidR="00F7350F">
        <w:rPr>
          <w:color w:val="1F4E79" w:themeColor="accent1" w:themeShade="80"/>
          <w:sz w:val="28"/>
        </w:rPr>
        <w:t>, con uno sguardo rivolto anche ad altre rappresentazioni artistiche e letterarie</w:t>
      </w:r>
      <w:r w:rsidR="009F15EE">
        <w:rPr>
          <w:color w:val="1F4E79" w:themeColor="accent1" w:themeShade="80"/>
          <w:sz w:val="28"/>
        </w:rPr>
        <w:t xml:space="preserve"> di questa realtà</w:t>
      </w:r>
      <w:r w:rsidR="00E960AE">
        <w:rPr>
          <w:color w:val="1F4E79" w:themeColor="accent1" w:themeShade="80"/>
          <w:sz w:val="28"/>
        </w:rPr>
        <w:t xml:space="preserve"> istituzionale</w:t>
      </w:r>
      <w:r>
        <w:rPr>
          <w:color w:val="1F4E79" w:themeColor="accent1" w:themeShade="80"/>
          <w:sz w:val="28"/>
        </w:rPr>
        <w:t>.</w:t>
      </w:r>
    </w:p>
    <w:p w:rsidR="0088357D" w:rsidRDefault="00441014" w:rsidP="00AD6AE7">
      <w:pPr>
        <w:spacing w:after="0" w:line="240" w:lineRule="auto"/>
        <w:ind w:firstLine="709"/>
        <w:jc w:val="both"/>
        <w:rPr>
          <w:color w:val="1F4E79" w:themeColor="accent1" w:themeShade="80"/>
          <w:sz w:val="28"/>
        </w:rPr>
      </w:pPr>
      <w:r>
        <w:rPr>
          <w:color w:val="1F4E79" w:themeColor="accent1" w:themeShade="80"/>
          <w:sz w:val="28"/>
        </w:rPr>
        <w:t xml:space="preserve">Le considerazioni </w:t>
      </w:r>
      <w:r w:rsidR="00F473DB">
        <w:rPr>
          <w:color w:val="1F4E79" w:themeColor="accent1" w:themeShade="80"/>
          <w:sz w:val="28"/>
        </w:rPr>
        <w:t xml:space="preserve">che seguono intendono fornire qualche </w:t>
      </w:r>
      <w:r w:rsidR="00E07CC0">
        <w:rPr>
          <w:color w:val="1F4E79" w:themeColor="accent1" w:themeShade="80"/>
          <w:sz w:val="28"/>
        </w:rPr>
        <w:t xml:space="preserve">primo </w:t>
      </w:r>
      <w:r w:rsidR="00F473DB">
        <w:rPr>
          <w:color w:val="1F4E79" w:themeColor="accent1" w:themeShade="80"/>
          <w:sz w:val="28"/>
        </w:rPr>
        <w:t>suggerimento, nell’auspicio di alimentare ulteriormente l’interesse su</w:t>
      </w:r>
      <w:r w:rsidR="0088357D">
        <w:rPr>
          <w:color w:val="1F4E79" w:themeColor="accent1" w:themeShade="80"/>
          <w:sz w:val="28"/>
        </w:rPr>
        <w:t xml:space="preserve"> questi temi</w:t>
      </w:r>
      <w:r w:rsidR="00E07CC0">
        <w:rPr>
          <w:color w:val="1F4E79" w:themeColor="accent1" w:themeShade="80"/>
          <w:sz w:val="28"/>
        </w:rPr>
        <w:t xml:space="preserve"> e completare ricerche di maggiore profondità</w:t>
      </w:r>
      <w:r w:rsidR="0088357D">
        <w:rPr>
          <w:color w:val="1F4E79" w:themeColor="accent1" w:themeShade="80"/>
          <w:sz w:val="28"/>
        </w:rPr>
        <w:t>.</w:t>
      </w:r>
    </w:p>
    <w:p w:rsidR="0088357D" w:rsidRDefault="00F473DB" w:rsidP="00AD6AE7">
      <w:pPr>
        <w:spacing w:after="0" w:line="240" w:lineRule="auto"/>
        <w:ind w:firstLine="709"/>
        <w:jc w:val="both"/>
        <w:rPr>
          <w:color w:val="1F4E79" w:themeColor="accent1" w:themeShade="80"/>
          <w:sz w:val="28"/>
        </w:rPr>
      </w:pPr>
      <w:r>
        <w:rPr>
          <w:color w:val="1F4E79" w:themeColor="accent1" w:themeShade="80"/>
          <w:sz w:val="28"/>
        </w:rPr>
        <w:t xml:space="preserve">Il discorso </w:t>
      </w:r>
      <w:r w:rsidR="00441014">
        <w:rPr>
          <w:color w:val="1F4E79" w:themeColor="accent1" w:themeShade="80"/>
          <w:sz w:val="28"/>
        </w:rPr>
        <w:t>si svolg</w:t>
      </w:r>
      <w:r>
        <w:rPr>
          <w:color w:val="1F4E79" w:themeColor="accent1" w:themeShade="80"/>
          <w:sz w:val="28"/>
        </w:rPr>
        <w:t>e</w:t>
      </w:r>
      <w:r w:rsidR="00441014">
        <w:rPr>
          <w:color w:val="1F4E79" w:themeColor="accent1" w:themeShade="80"/>
          <w:sz w:val="28"/>
        </w:rPr>
        <w:t xml:space="preserve"> lungo </w:t>
      </w:r>
      <w:r w:rsidR="00E960AE">
        <w:rPr>
          <w:color w:val="1F4E79" w:themeColor="accent1" w:themeShade="80"/>
          <w:sz w:val="28"/>
        </w:rPr>
        <w:t xml:space="preserve">diverse </w:t>
      </w:r>
      <w:r w:rsidR="00441014">
        <w:rPr>
          <w:color w:val="1F4E79" w:themeColor="accent1" w:themeShade="80"/>
          <w:sz w:val="28"/>
        </w:rPr>
        <w:t>direttrici</w:t>
      </w:r>
      <w:r w:rsidR="00E960AE">
        <w:rPr>
          <w:color w:val="1F4E79" w:themeColor="accent1" w:themeShade="80"/>
          <w:sz w:val="28"/>
        </w:rPr>
        <w:t xml:space="preserve">, </w:t>
      </w:r>
      <w:r>
        <w:rPr>
          <w:color w:val="1F4E79" w:themeColor="accent1" w:themeShade="80"/>
          <w:sz w:val="28"/>
        </w:rPr>
        <w:t xml:space="preserve">alcune </w:t>
      </w:r>
      <w:r w:rsidR="0088357D">
        <w:rPr>
          <w:color w:val="1F4E79" w:themeColor="accent1" w:themeShade="80"/>
          <w:sz w:val="28"/>
        </w:rPr>
        <w:t xml:space="preserve">delle quali </w:t>
      </w:r>
      <w:r>
        <w:rPr>
          <w:color w:val="1F4E79" w:themeColor="accent1" w:themeShade="80"/>
          <w:sz w:val="28"/>
        </w:rPr>
        <w:t>semiserie</w:t>
      </w:r>
      <w:r w:rsidR="0088357D">
        <w:rPr>
          <w:color w:val="1F4E79" w:themeColor="accent1" w:themeShade="80"/>
          <w:sz w:val="28"/>
        </w:rPr>
        <w:t xml:space="preserve"> e “leggere”</w:t>
      </w:r>
      <w:r>
        <w:rPr>
          <w:color w:val="1F4E79" w:themeColor="accent1" w:themeShade="80"/>
          <w:sz w:val="28"/>
        </w:rPr>
        <w:t xml:space="preserve">, </w:t>
      </w:r>
      <w:r w:rsidR="00D9689E">
        <w:rPr>
          <w:color w:val="1F4E79" w:themeColor="accent1" w:themeShade="80"/>
          <w:sz w:val="28"/>
        </w:rPr>
        <w:t xml:space="preserve">altre più mirate, </w:t>
      </w:r>
      <w:r w:rsidR="00E960AE">
        <w:rPr>
          <w:color w:val="1F4E79" w:themeColor="accent1" w:themeShade="80"/>
          <w:sz w:val="28"/>
        </w:rPr>
        <w:t>cercando di rispondere a due domande</w:t>
      </w:r>
      <w:r w:rsidR="008C1B06">
        <w:rPr>
          <w:color w:val="1F4E79" w:themeColor="accent1" w:themeShade="80"/>
          <w:sz w:val="28"/>
        </w:rPr>
        <w:t>,</w:t>
      </w:r>
      <w:r w:rsidR="00441014">
        <w:rPr>
          <w:color w:val="1F4E79" w:themeColor="accent1" w:themeShade="80"/>
          <w:sz w:val="28"/>
        </w:rPr>
        <w:t xml:space="preserve"> in certo senso simmetriche.</w:t>
      </w:r>
    </w:p>
    <w:p w:rsidR="0088357D" w:rsidRDefault="00C20532" w:rsidP="00AD6AE7">
      <w:pPr>
        <w:spacing w:after="0" w:line="240" w:lineRule="auto"/>
        <w:ind w:firstLine="709"/>
        <w:jc w:val="both"/>
        <w:rPr>
          <w:color w:val="1F4E79" w:themeColor="accent1" w:themeShade="80"/>
          <w:sz w:val="28"/>
        </w:rPr>
      </w:pPr>
      <w:r>
        <w:rPr>
          <w:color w:val="1F4E79" w:themeColor="accent1" w:themeShade="80"/>
          <w:sz w:val="28"/>
        </w:rPr>
        <w:t xml:space="preserve">A) </w:t>
      </w:r>
      <w:r w:rsidR="00441014">
        <w:rPr>
          <w:color w:val="1F4E79" w:themeColor="accent1" w:themeShade="80"/>
          <w:sz w:val="28"/>
        </w:rPr>
        <w:t>In quale modo l’Istituzione del Consiglio di Stato</w:t>
      </w:r>
      <w:r w:rsidR="00174EAA">
        <w:rPr>
          <w:color w:val="1F4E79" w:themeColor="accent1" w:themeShade="80"/>
          <w:sz w:val="28"/>
        </w:rPr>
        <w:t>, o i suoi componenti,</w:t>
      </w:r>
      <w:r w:rsidR="00441014">
        <w:rPr>
          <w:color w:val="1F4E79" w:themeColor="accent1" w:themeShade="80"/>
          <w:sz w:val="28"/>
        </w:rPr>
        <w:t xml:space="preserve"> </w:t>
      </w:r>
      <w:r w:rsidR="00174EAA">
        <w:rPr>
          <w:color w:val="1F4E79" w:themeColor="accent1" w:themeShade="80"/>
          <w:sz w:val="28"/>
        </w:rPr>
        <w:t>sono</w:t>
      </w:r>
      <w:r w:rsidR="001675D3">
        <w:rPr>
          <w:color w:val="1F4E79" w:themeColor="accent1" w:themeShade="80"/>
          <w:sz w:val="28"/>
        </w:rPr>
        <w:t xml:space="preserve"> stat</w:t>
      </w:r>
      <w:r w:rsidR="00174EAA">
        <w:rPr>
          <w:color w:val="1F4E79" w:themeColor="accent1" w:themeShade="80"/>
          <w:sz w:val="28"/>
        </w:rPr>
        <w:t>i</w:t>
      </w:r>
      <w:r w:rsidR="001675D3">
        <w:rPr>
          <w:color w:val="1F4E79" w:themeColor="accent1" w:themeShade="80"/>
          <w:sz w:val="28"/>
        </w:rPr>
        <w:t xml:space="preserve">, finora, </w:t>
      </w:r>
      <w:r w:rsidR="004274D1">
        <w:rPr>
          <w:color w:val="1F4E79" w:themeColor="accent1" w:themeShade="80"/>
          <w:sz w:val="28"/>
        </w:rPr>
        <w:t xml:space="preserve">esplicitamente </w:t>
      </w:r>
      <w:r w:rsidR="00441014">
        <w:rPr>
          <w:color w:val="1F4E79" w:themeColor="accent1" w:themeShade="80"/>
          <w:sz w:val="28"/>
        </w:rPr>
        <w:t>rappresentat</w:t>
      </w:r>
      <w:r w:rsidR="00174EAA">
        <w:rPr>
          <w:color w:val="1F4E79" w:themeColor="accent1" w:themeShade="80"/>
          <w:sz w:val="28"/>
        </w:rPr>
        <w:t>i</w:t>
      </w:r>
      <w:r w:rsidR="00441014">
        <w:rPr>
          <w:color w:val="1F4E79" w:themeColor="accent1" w:themeShade="80"/>
          <w:sz w:val="28"/>
        </w:rPr>
        <w:t xml:space="preserve"> </w:t>
      </w:r>
      <w:r>
        <w:rPr>
          <w:color w:val="1F4E79" w:themeColor="accent1" w:themeShade="80"/>
          <w:sz w:val="28"/>
        </w:rPr>
        <w:t>nel melodramma</w:t>
      </w:r>
      <w:r w:rsidR="00900B2E">
        <w:rPr>
          <w:color w:val="1F4E79" w:themeColor="accent1" w:themeShade="80"/>
          <w:sz w:val="28"/>
        </w:rPr>
        <w:t xml:space="preserve"> e</w:t>
      </w:r>
      <w:r w:rsidR="008C1B06">
        <w:rPr>
          <w:color w:val="1F4E79" w:themeColor="accent1" w:themeShade="80"/>
          <w:sz w:val="28"/>
        </w:rPr>
        <w:t>, più in generale,</w:t>
      </w:r>
      <w:r w:rsidR="00900B2E">
        <w:rPr>
          <w:color w:val="1F4E79" w:themeColor="accent1" w:themeShade="80"/>
          <w:sz w:val="28"/>
        </w:rPr>
        <w:t xml:space="preserve"> come è </w:t>
      </w:r>
      <w:r w:rsidR="008C1B06">
        <w:rPr>
          <w:color w:val="1F4E79" w:themeColor="accent1" w:themeShade="80"/>
          <w:sz w:val="28"/>
        </w:rPr>
        <w:t xml:space="preserve">stata sinora </w:t>
      </w:r>
      <w:r w:rsidR="00900B2E">
        <w:rPr>
          <w:color w:val="1F4E79" w:themeColor="accent1" w:themeShade="80"/>
          <w:sz w:val="28"/>
        </w:rPr>
        <w:t>percepita la giustizia amministrativa nel contesto artistico</w:t>
      </w:r>
      <w:r w:rsidR="00F473DB">
        <w:rPr>
          <w:color w:val="1F4E79" w:themeColor="accent1" w:themeShade="80"/>
          <w:sz w:val="28"/>
        </w:rPr>
        <w:t xml:space="preserve"> dello spettacolo</w:t>
      </w:r>
      <w:r w:rsidR="00B83BA5">
        <w:rPr>
          <w:color w:val="1F4E79" w:themeColor="accent1" w:themeShade="80"/>
          <w:sz w:val="28"/>
        </w:rPr>
        <w:t xml:space="preserve"> e della letteratura</w:t>
      </w:r>
      <w:r>
        <w:rPr>
          <w:color w:val="1F4E79" w:themeColor="accent1" w:themeShade="80"/>
          <w:sz w:val="28"/>
        </w:rPr>
        <w:t>?</w:t>
      </w:r>
    </w:p>
    <w:p w:rsidR="00441014" w:rsidRDefault="00C20532" w:rsidP="00AD6AE7">
      <w:pPr>
        <w:spacing w:after="0" w:line="240" w:lineRule="auto"/>
        <w:ind w:firstLine="709"/>
        <w:jc w:val="both"/>
        <w:rPr>
          <w:color w:val="1F4E79" w:themeColor="accent1" w:themeShade="80"/>
          <w:sz w:val="28"/>
        </w:rPr>
      </w:pPr>
      <w:r>
        <w:rPr>
          <w:color w:val="1F4E79" w:themeColor="accent1" w:themeShade="80"/>
          <w:sz w:val="28"/>
        </w:rPr>
        <w:t xml:space="preserve">B) Le </w:t>
      </w:r>
      <w:r w:rsidR="006B3AD0">
        <w:rPr>
          <w:color w:val="1F4E79" w:themeColor="accent1" w:themeShade="80"/>
          <w:sz w:val="28"/>
        </w:rPr>
        <w:t xml:space="preserve">opere </w:t>
      </w:r>
      <w:r>
        <w:rPr>
          <w:color w:val="1F4E79" w:themeColor="accent1" w:themeShade="80"/>
          <w:sz w:val="28"/>
        </w:rPr>
        <w:t>liriche</w:t>
      </w:r>
      <w:r w:rsidR="004274D1">
        <w:rPr>
          <w:color w:val="1F4E79" w:themeColor="accent1" w:themeShade="80"/>
          <w:sz w:val="28"/>
        </w:rPr>
        <w:t xml:space="preserve"> (almeno alcune, o</w:t>
      </w:r>
      <w:r w:rsidR="007B41FE">
        <w:rPr>
          <w:color w:val="1F4E79" w:themeColor="accent1" w:themeShade="80"/>
          <w:sz w:val="28"/>
        </w:rPr>
        <w:t xml:space="preserve"> </w:t>
      </w:r>
      <w:r w:rsidR="009F15EE">
        <w:rPr>
          <w:color w:val="1F4E79" w:themeColor="accent1" w:themeShade="80"/>
          <w:sz w:val="28"/>
        </w:rPr>
        <w:t xml:space="preserve">determinati </w:t>
      </w:r>
      <w:r w:rsidR="007B41FE">
        <w:rPr>
          <w:color w:val="1F4E79" w:themeColor="accent1" w:themeShade="80"/>
          <w:sz w:val="28"/>
        </w:rPr>
        <w:t>peculiari snodi narrativi</w:t>
      </w:r>
      <w:r w:rsidR="009F15EE">
        <w:rPr>
          <w:color w:val="1F4E79" w:themeColor="accent1" w:themeShade="80"/>
          <w:sz w:val="28"/>
        </w:rPr>
        <w:t xml:space="preserve"> dei libretti più noti</w:t>
      </w:r>
      <w:r w:rsidR="007B41FE">
        <w:rPr>
          <w:color w:val="1F4E79" w:themeColor="accent1" w:themeShade="80"/>
          <w:sz w:val="28"/>
        </w:rPr>
        <w:t>)</w:t>
      </w:r>
      <w:r w:rsidR="004274D1">
        <w:rPr>
          <w:color w:val="1F4E79" w:themeColor="accent1" w:themeShade="80"/>
          <w:sz w:val="28"/>
        </w:rPr>
        <w:t xml:space="preserve"> possono essere lette anche secondo la prospettiva dell’</w:t>
      </w:r>
      <w:r w:rsidR="004274D1" w:rsidRPr="00AD6AE7">
        <w:rPr>
          <w:i/>
          <w:color w:val="1F4E79" w:themeColor="accent1" w:themeShade="80"/>
          <w:sz w:val="28"/>
        </w:rPr>
        <w:t>analisi giuridica</w:t>
      </w:r>
      <w:r w:rsidR="0088357D">
        <w:rPr>
          <w:color w:val="1F4E79" w:themeColor="accent1" w:themeShade="80"/>
          <w:sz w:val="28"/>
        </w:rPr>
        <w:t>, stimolando la curiosità di spettatori professionalmente qualificati, ma in un campo, all’apparenza, del tutto diverso</w:t>
      </w:r>
      <w:r w:rsidR="004274D1">
        <w:rPr>
          <w:color w:val="1F4E79" w:themeColor="accent1" w:themeShade="80"/>
          <w:sz w:val="28"/>
        </w:rPr>
        <w:t>?</w:t>
      </w:r>
    </w:p>
    <w:p w:rsidR="00B83BA5" w:rsidRDefault="00B83BA5" w:rsidP="00AD6AE7">
      <w:pPr>
        <w:spacing w:after="0" w:line="240" w:lineRule="auto"/>
        <w:ind w:firstLine="709"/>
        <w:jc w:val="both"/>
        <w:rPr>
          <w:color w:val="1F4E79" w:themeColor="accent1" w:themeShade="80"/>
          <w:sz w:val="28"/>
        </w:rPr>
      </w:pPr>
    </w:p>
    <w:p w:rsidR="00A56FAC" w:rsidRDefault="00A56FAC" w:rsidP="00AD6AE7">
      <w:pPr>
        <w:pStyle w:val="Paragrafoelenco"/>
        <w:numPr>
          <w:ilvl w:val="0"/>
          <w:numId w:val="1"/>
        </w:numPr>
        <w:spacing w:after="0" w:line="240" w:lineRule="auto"/>
        <w:ind w:left="0" w:firstLine="709"/>
        <w:jc w:val="both"/>
        <w:rPr>
          <w:b/>
          <w:smallCaps/>
          <w:color w:val="1F4E79" w:themeColor="accent1" w:themeShade="80"/>
          <w:sz w:val="28"/>
        </w:rPr>
      </w:pPr>
      <w:r>
        <w:rPr>
          <w:b/>
          <w:smallCaps/>
          <w:color w:val="1F4E79" w:themeColor="accent1" w:themeShade="80"/>
          <w:sz w:val="28"/>
        </w:rPr>
        <w:t xml:space="preserve">Il diritto amministrativo nell’arte: un interesse </w:t>
      </w:r>
      <w:r w:rsidR="003705FC">
        <w:rPr>
          <w:b/>
          <w:smallCaps/>
          <w:color w:val="1F4E79" w:themeColor="accent1" w:themeShade="80"/>
          <w:sz w:val="28"/>
        </w:rPr>
        <w:t xml:space="preserve">culturale </w:t>
      </w:r>
      <w:r>
        <w:rPr>
          <w:b/>
          <w:smallCaps/>
          <w:color w:val="1F4E79" w:themeColor="accent1" w:themeShade="80"/>
          <w:sz w:val="28"/>
        </w:rPr>
        <w:t xml:space="preserve">limitato? </w:t>
      </w:r>
      <w:r w:rsidR="007D3BDD">
        <w:rPr>
          <w:b/>
          <w:smallCaps/>
          <w:color w:val="1F4E79" w:themeColor="accent1" w:themeShade="80"/>
          <w:sz w:val="28"/>
        </w:rPr>
        <w:t>Se</w:t>
      </w:r>
      <w:r>
        <w:rPr>
          <w:b/>
          <w:smallCaps/>
          <w:color w:val="1F4E79" w:themeColor="accent1" w:themeShade="80"/>
          <w:sz w:val="28"/>
        </w:rPr>
        <w:t xml:space="preserve"> </w:t>
      </w:r>
      <w:r w:rsidR="003705FC">
        <w:rPr>
          <w:b/>
          <w:smallCaps/>
          <w:color w:val="1F4E79" w:themeColor="accent1" w:themeShade="80"/>
          <w:sz w:val="28"/>
        </w:rPr>
        <w:t>un rinvio pregiudiziale alla C</w:t>
      </w:r>
      <w:r w:rsidR="00395C44">
        <w:rPr>
          <w:b/>
          <w:smallCaps/>
          <w:color w:val="1F4E79" w:themeColor="accent1" w:themeShade="80"/>
          <w:sz w:val="28"/>
        </w:rPr>
        <w:t>orte di Giustizia</w:t>
      </w:r>
      <w:r w:rsidR="003705FC">
        <w:rPr>
          <w:b/>
          <w:smallCaps/>
          <w:color w:val="1F4E79" w:themeColor="accent1" w:themeShade="80"/>
          <w:sz w:val="28"/>
        </w:rPr>
        <w:t xml:space="preserve"> </w:t>
      </w:r>
      <w:r w:rsidR="00395C44">
        <w:rPr>
          <w:b/>
          <w:smallCaps/>
          <w:color w:val="1F4E79" w:themeColor="accent1" w:themeShade="80"/>
          <w:sz w:val="28"/>
        </w:rPr>
        <w:t xml:space="preserve">diventa </w:t>
      </w:r>
      <w:r w:rsidR="00667E49">
        <w:rPr>
          <w:b/>
          <w:smallCaps/>
          <w:color w:val="1F4E79" w:themeColor="accent1" w:themeShade="80"/>
          <w:sz w:val="28"/>
        </w:rPr>
        <w:t>la trama centrale di un film o di un romanzo</w:t>
      </w:r>
      <w:r w:rsidR="00395C44">
        <w:rPr>
          <w:b/>
          <w:smallCaps/>
          <w:color w:val="1F4E79" w:themeColor="accent1" w:themeShade="80"/>
          <w:sz w:val="28"/>
        </w:rPr>
        <w:t>…</w:t>
      </w:r>
    </w:p>
    <w:p w:rsidR="0088357D" w:rsidRDefault="00900B2E" w:rsidP="00AD6AE7">
      <w:pPr>
        <w:spacing w:after="0" w:line="240" w:lineRule="auto"/>
        <w:ind w:firstLine="709"/>
        <w:jc w:val="both"/>
        <w:rPr>
          <w:color w:val="1F4E79" w:themeColor="accent1" w:themeShade="80"/>
          <w:sz w:val="28"/>
        </w:rPr>
      </w:pPr>
      <w:r>
        <w:rPr>
          <w:color w:val="1F4E79" w:themeColor="accent1" w:themeShade="80"/>
          <w:sz w:val="28"/>
        </w:rPr>
        <w:t>Prima di addentrarsi nell’esperienza</w:t>
      </w:r>
      <w:r w:rsidR="003464D5">
        <w:rPr>
          <w:color w:val="1F4E79" w:themeColor="accent1" w:themeShade="80"/>
          <w:sz w:val="28"/>
        </w:rPr>
        <w:t xml:space="preserve"> propria</w:t>
      </w:r>
      <w:r>
        <w:rPr>
          <w:color w:val="1F4E79" w:themeColor="accent1" w:themeShade="80"/>
          <w:sz w:val="28"/>
        </w:rPr>
        <w:t xml:space="preserve"> del </w:t>
      </w:r>
      <w:r w:rsidRPr="00AD6AE7">
        <w:rPr>
          <w:i/>
          <w:color w:val="1F4E79" w:themeColor="accent1" w:themeShade="80"/>
          <w:sz w:val="28"/>
        </w:rPr>
        <w:t>Teatro musicale</w:t>
      </w:r>
      <w:r>
        <w:rPr>
          <w:color w:val="1F4E79" w:themeColor="accent1" w:themeShade="80"/>
          <w:sz w:val="28"/>
        </w:rPr>
        <w:t>, pu</w:t>
      </w:r>
      <w:r w:rsidR="009F15EE">
        <w:rPr>
          <w:color w:val="1F4E79" w:themeColor="accent1" w:themeShade="80"/>
          <w:sz w:val="28"/>
        </w:rPr>
        <w:t xml:space="preserve">ò essere utile </w:t>
      </w:r>
      <w:r w:rsidR="003464D5">
        <w:rPr>
          <w:color w:val="1F4E79" w:themeColor="accent1" w:themeShade="80"/>
          <w:sz w:val="28"/>
        </w:rPr>
        <w:t>chiedersi se e come la giustizia amministrativa abbia formato oggetto di rappresentazioni artistiche in altre forme</w:t>
      </w:r>
      <w:r w:rsidR="00203492">
        <w:rPr>
          <w:color w:val="1F4E79" w:themeColor="accent1" w:themeShade="80"/>
          <w:sz w:val="28"/>
        </w:rPr>
        <w:t>, diverse dall’Opera lirica, ma</w:t>
      </w:r>
      <w:r w:rsidR="0088357D">
        <w:rPr>
          <w:color w:val="1F4E79" w:themeColor="accent1" w:themeShade="80"/>
          <w:sz w:val="28"/>
        </w:rPr>
        <w:t xml:space="preserve"> altrettanto significative</w:t>
      </w:r>
      <w:r w:rsidR="0023264E">
        <w:rPr>
          <w:rStyle w:val="Rimandonotaapidipagina"/>
          <w:color w:val="1F4E79" w:themeColor="accent1" w:themeShade="80"/>
          <w:sz w:val="28"/>
        </w:rPr>
        <w:footnoteReference w:id="4"/>
      </w:r>
      <w:r w:rsidR="0088357D">
        <w:rPr>
          <w:color w:val="1F4E79" w:themeColor="accent1" w:themeShade="80"/>
          <w:sz w:val="28"/>
        </w:rPr>
        <w:t>.</w:t>
      </w:r>
    </w:p>
    <w:p w:rsidR="003464D5" w:rsidRDefault="003464D5" w:rsidP="00AD6AE7">
      <w:pPr>
        <w:spacing w:after="0" w:line="240" w:lineRule="auto"/>
        <w:ind w:firstLine="709"/>
        <w:jc w:val="both"/>
        <w:rPr>
          <w:color w:val="1F4E79" w:themeColor="accent1" w:themeShade="80"/>
          <w:sz w:val="28"/>
        </w:rPr>
      </w:pPr>
      <w:r>
        <w:rPr>
          <w:color w:val="1F4E79" w:themeColor="accent1" w:themeShade="80"/>
          <w:sz w:val="28"/>
        </w:rPr>
        <w:t>Il dato non è privo di rilievo, perché influenza, in varia misura, la questione specifica del rapporto tra C</w:t>
      </w:r>
      <w:r w:rsidR="005C0E5C">
        <w:rPr>
          <w:color w:val="1F4E79" w:themeColor="accent1" w:themeShade="80"/>
          <w:sz w:val="28"/>
        </w:rPr>
        <w:t>onsiglio di Stato e Opera, tene</w:t>
      </w:r>
      <w:r w:rsidR="006F28ED">
        <w:rPr>
          <w:color w:val="1F4E79" w:themeColor="accent1" w:themeShade="80"/>
          <w:sz w:val="28"/>
        </w:rPr>
        <w:t>n</w:t>
      </w:r>
      <w:r w:rsidR="005C0E5C">
        <w:rPr>
          <w:color w:val="1F4E79" w:themeColor="accent1" w:themeShade="80"/>
          <w:sz w:val="28"/>
        </w:rPr>
        <w:t xml:space="preserve">do conto delle inscindibili connessioni tra Letteratura, Musica, </w:t>
      </w:r>
      <w:r w:rsidR="00DE12BD">
        <w:rPr>
          <w:color w:val="1F4E79" w:themeColor="accent1" w:themeShade="80"/>
          <w:sz w:val="28"/>
        </w:rPr>
        <w:t>Melodramma</w:t>
      </w:r>
      <w:r w:rsidR="005C0E5C">
        <w:rPr>
          <w:color w:val="1F4E79" w:themeColor="accent1" w:themeShade="80"/>
          <w:sz w:val="28"/>
        </w:rPr>
        <w:t xml:space="preserve">, </w:t>
      </w:r>
      <w:r w:rsidR="00DE12BD">
        <w:rPr>
          <w:color w:val="1F4E79" w:themeColor="accent1" w:themeShade="80"/>
          <w:sz w:val="28"/>
        </w:rPr>
        <w:t xml:space="preserve">Spettacolo </w:t>
      </w:r>
      <w:r w:rsidR="005C0E5C">
        <w:rPr>
          <w:color w:val="1F4E79" w:themeColor="accent1" w:themeShade="80"/>
          <w:sz w:val="28"/>
        </w:rPr>
        <w:t xml:space="preserve">teatrale e </w:t>
      </w:r>
      <w:r w:rsidR="00DE12BD">
        <w:rPr>
          <w:color w:val="1F4E79" w:themeColor="accent1" w:themeShade="80"/>
          <w:sz w:val="28"/>
        </w:rPr>
        <w:t>Cinema</w:t>
      </w:r>
      <w:r w:rsidR="005C0E5C">
        <w:rPr>
          <w:color w:val="1F4E79" w:themeColor="accent1" w:themeShade="80"/>
          <w:sz w:val="28"/>
        </w:rPr>
        <w:t>.</w:t>
      </w:r>
    </w:p>
    <w:p w:rsidR="00154EC4" w:rsidRDefault="00154EC4" w:rsidP="00AD6AE7">
      <w:pPr>
        <w:spacing w:after="0" w:line="240" w:lineRule="auto"/>
        <w:ind w:firstLine="709"/>
        <w:jc w:val="both"/>
        <w:rPr>
          <w:color w:val="1F4E79" w:themeColor="accent1" w:themeShade="80"/>
          <w:sz w:val="28"/>
        </w:rPr>
      </w:pPr>
      <w:r>
        <w:rPr>
          <w:color w:val="1F4E79" w:themeColor="accent1" w:themeShade="80"/>
          <w:sz w:val="28"/>
        </w:rPr>
        <w:t xml:space="preserve">Un ricchissimo esame di questi temi è stato già compiuto dall’indimenticato </w:t>
      </w:r>
      <w:r w:rsidRPr="00AD6AE7">
        <w:rPr>
          <w:smallCaps/>
          <w:color w:val="1F4E79" w:themeColor="accent1" w:themeShade="80"/>
          <w:sz w:val="28"/>
        </w:rPr>
        <w:t>Luciano Vandelli</w:t>
      </w:r>
      <w:r>
        <w:rPr>
          <w:color w:val="1F4E79" w:themeColor="accent1" w:themeShade="80"/>
          <w:sz w:val="28"/>
        </w:rPr>
        <w:t xml:space="preserve">, nel </w:t>
      </w:r>
      <w:r w:rsidR="007D3BDD">
        <w:rPr>
          <w:color w:val="1F4E79" w:themeColor="accent1" w:themeShade="80"/>
          <w:sz w:val="28"/>
        </w:rPr>
        <w:t xml:space="preserve">saggio </w:t>
      </w:r>
      <w:r>
        <w:rPr>
          <w:color w:val="1F4E79" w:themeColor="accent1" w:themeShade="80"/>
          <w:sz w:val="28"/>
        </w:rPr>
        <w:t>“</w:t>
      </w:r>
      <w:r w:rsidRPr="00586145">
        <w:rPr>
          <w:i/>
          <w:color w:val="1F4E79" w:themeColor="accent1" w:themeShade="80"/>
          <w:sz w:val="28"/>
        </w:rPr>
        <w:t>Il Consiglio di Stato e la letteratura</w:t>
      </w:r>
      <w:r w:rsidR="00801E0F">
        <w:rPr>
          <w:rStyle w:val="Rimandonotaapidipagina"/>
          <w:color w:val="1F4E79" w:themeColor="accent1" w:themeShade="80"/>
          <w:sz w:val="28"/>
        </w:rPr>
        <w:footnoteReference w:id="5"/>
      </w:r>
      <w:r w:rsidR="00801E0F">
        <w:rPr>
          <w:color w:val="1F4E79" w:themeColor="accent1" w:themeShade="80"/>
          <w:sz w:val="28"/>
        </w:rPr>
        <w:t>.</w:t>
      </w:r>
    </w:p>
    <w:p w:rsidR="003464D5" w:rsidRDefault="003464D5" w:rsidP="00AD6AE7">
      <w:pPr>
        <w:spacing w:after="0" w:line="240" w:lineRule="auto"/>
        <w:ind w:firstLine="709"/>
        <w:jc w:val="both"/>
        <w:rPr>
          <w:color w:val="1F4E79" w:themeColor="accent1" w:themeShade="80"/>
          <w:sz w:val="28"/>
        </w:rPr>
      </w:pPr>
      <w:r>
        <w:rPr>
          <w:color w:val="1F4E79" w:themeColor="accent1" w:themeShade="80"/>
          <w:sz w:val="28"/>
        </w:rPr>
        <w:t>La prima impressione che si ricava da una rassegna della produzione artistica</w:t>
      </w:r>
      <w:r w:rsidR="00E3619A">
        <w:rPr>
          <w:color w:val="1F4E79" w:themeColor="accent1" w:themeShade="80"/>
          <w:sz w:val="28"/>
        </w:rPr>
        <w:t xml:space="preserve"> in questo ambito</w:t>
      </w:r>
      <w:r w:rsidR="001E1BB6">
        <w:rPr>
          <w:color w:val="1F4E79" w:themeColor="accent1" w:themeShade="80"/>
          <w:sz w:val="28"/>
        </w:rPr>
        <w:t xml:space="preserve"> potrebbe risultare</w:t>
      </w:r>
      <w:r>
        <w:rPr>
          <w:color w:val="1F4E79" w:themeColor="accent1" w:themeShade="80"/>
          <w:sz w:val="28"/>
        </w:rPr>
        <w:t xml:space="preserve"> piuttosto netta. Il mondo della Giustizia Amministrativa, intesa in senso stretto, non sembra </w:t>
      </w:r>
      <w:r w:rsidR="0088357D">
        <w:rPr>
          <w:color w:val="1F4E79" w:themeColor="accent1" w:themeShade="80"/>
          <w:sz w:val="28"/>
        </w:rPr>
        <w:t>avere formato</w:t>
      </w:r>
      <w:r>
        <w:rPr>
          <w:color w:val="1F4E79" w:themeColor="accent1" w:themeShade="80"/>
          <w:sz w:val="28"/>
        </w:rPr>
        <w:t xml:space="preserve"> oggetto</w:t>
      </w:r>
      <w:r w:rsidR="00E3619A">
        <w:rPr>
          <w:color w:val="1F4E79" w:themeColor="accent1" w:themeShade="80"/>
          <w:sz w:val="28"/>
        </w:rPr>
        <w:t>, allo s</w:t>
      </w:r>
      <w:r w:rsidR="009E755A">
        <w:rPr>
          <w:color w:val="1F4E79" w:themeColor="accent1" w:themeShade="80"/>
          <w:sz w:val="28"/>
        </w:rPr>
        <w:t>t</w:t>
      </w:r>
      <w:r w:rsidR="00E3619A">
        <w:rPr>
          <w:color w:val="1F4E79" w:themeColor="accent1" w:themeShade="80"/>
          <w:sz w:val="28"/>
        </w:rPr>
        <w:t>ato,</w:t>
      </w:r>
      <w:r>
        <w:rPr>
          <w:color w:val="1F4E79" w:themeColor="accent1" w:themeShade="80"/>
          <w:sz w:val="28"/>
        </w:rPr>
        <w:t xml:space="preserve"> di molt</w:t>
      </w:r>
      <w:r w:rsidR="0088357D">
        <w:rPr>
          <w:color w:val="1F4E79" w:themeColor="accent1" w:themeShade="80"/>
          <w:sz w:val="28"/>
        </w:rPr>
        <w:t>issim</w:t>
      </w:r>
      <w:r>
        <w:rPr>
          <w:color w:val="1F4E79" w:themeColor="accent1" w:themeShade="80"/>
          <w:sz w:val="28"/>
        </w:rPr>
        <w:t xml:space="preserve">o interesse, né in </w:t>
      </w:r>
      <w:r w:rsidR="006A15A1">
        <w:rPr>
          <w:color w:val="1F4E79" w:themeColor="accent1" w:themeShade="80"/>
          <w:sz w:val="28"/>
        </w:rPr>
        <w:t>letteratura</w:t>
      </w:r>
      <w:r>
        <w:rPr>
          <w:color w:val="1F4E79" w:themeColor="accent1" w:themeShade="80"/>
          <w:sz w:val="28"/>
        </w:rPr>
        <w:t xml:space="preserve">, né nel </w:t>
      </w:r>
      <w:r w:rsidR="006A15A1">
        <w:rPr>
          <w:color w:val="1F4E79" w:themeColor="accent1" w:themeShade="80"/>
          <w:sz w:val="28"/>
        </w:rPr>
        <w:t xml:space="preserve">cinema </w:t>
      </w:r>
      <w:r w:rsidR="00586145">
        <w:rPr>
          <w:color w:val="1F4E79" w:themeColor="accent1" w:themeShade="80"/>
          <w:sz w:val="28"/>
        </w:rPr>
        <w:t xml:space="preserve">o nella </w:t>
      </w:r>
      <w:r w:rsidR="006A15A1">
        <w:rPr>
          <w:color w:val="1F4E79" w:themeColor="accent1" w:themeShade="80"/>
          <w:sz w:val="28"/>
        </w:rPr>
        <w:t>musica</w:t>
      </w:r>
      <w:r>
        <w:rPr>
          <w:color w:val="1F4E79" w:themeColor="accent1" w:themeShade="80"/>
          <w:sz w:val="28"/>
        </w:rPr>
        <w:t>.</w:t>
      </w:r>
    </w:p>
    <w:p w:rsidR="00E46271" w:rsidRDefault="003464D5" w:rsidP="00AD6AE7">
      <w:pPr>
        <w:spacing w:after="0" w:line="240" w:lineRule="auto"/>
        <w:ind w:firstLine="709"/>
        <w:jc w:val="both"/>
        <w:rPr>
          <w:color w:val="1F4E79" w:themeColor="accent1" w:themeShade="80"/>
          <w:sz w:val="28"/>
        </w:rPr>
      </w:pPr>
      <w:r>
        <w:rPr>
          <w:color w:val="1F4E79" w:themeColor="accent1" w:themeShade="80"/>
          <w:sz w:val="28"/>
        </w:rPr>
        <w:t>Di sicuro, non esistono</w:t>
      </w:r>
      <w:r w:rsidR="00DE12BD">
        <w:rPr>
          <w:color w:val="1F4E79" w:themeColor="accent1" w:themeShade="80"/>
          <w:sz w:val="28"/>
        </w:rPr>
        <w:t xml:space="preserve"> (ancora) veri e propri</w:t>
      </w:r>
      <w:r>
        <w:rPr>
          <w:color w:val="1F4E79" w:themeColor="accent1" w:themeShade="80"/>
          <w:sz w:val="28"/>
        </w:rPr>
        <w:t xml:space="preserve"> “filoni letterari” significativi in questo settore</w:t>
      </w:r>
      <w:r w:rsidR="0088357D">
        <w:rPr>
          <w:color w:val="1F4E79" w:themeColor="accent1" w:themeShade="80"/>
          <w:sz w:val="28"/>
        </w:rPr>
        <w:t xml:space="preserve">, né vi sono avvisaglie della imminente nascita di un genere </w:t>
      </w:r>
      <w:r w:rsidR="0088357D" w:rsidRPr="00AD6AE7">
        <w:rPr>
          <w:i/>
          <w:color w:val="1F4E79" w:themeColor="accent1" w:themeShade="80"/>
          <w:sz w:val="28"/>
        </w:rPr>
        <w:t>ad hoc</w:t>
      </w:r>
      <w:r w:rsidR="00DC5B41">
        <w:rPr>
          <w:color w:val="1F4E79" w:themeColor="accent1" w:themeShade="80"/>
          <w:sz w:val="28"/>
        </w:rPr>
        <w:t>, anche al di là dei ristretti confini italiani</w:t>
      </w:r>
      <w:r>
        <w:rPr>
          <w:color w:val="1F4E79" w:themeColor="accent1" w:themeShade="80"/>
          <w:sz w:val="28"/>
        </w:rPr>
        <w:t xml:space="preserve">. </w:t>
      </w:r>
      <w:r w:rsidR="00582375">
        <w:rPr>
          <w:color w:val="1F4E79" w:themeColor="accent1" w:themeShade="80"/>
          <w:sz w:val="28"/>
        </w:rPr>
        <w:t>I più noti scrittori d</w:t>
      </w:r>
      <w:r w:rsidR="00E46271">
        <w:rPr>
          <w:color w:val="1F4E79" w:themeColor="accent1" w:themeShade="80"/>
          <w:sz w:val="28"/>
        </w:rPr>
        <w:t>el genere</w:t>
      </w:r>
      <w:r w:rsidR="00582375">
        <w:rPr>
          <w:color w:val="1F4E79" w:themeColor="accent1" w:themeShade="80"/>
          <w:sz w:val="28"/>
        </w:rPr>
        <w:t xml:space="preserve"> </w:t>
      </w:r>
      <w:proofErr w:type="spellStart"/>
      <w:r w:rsidR="00582375" w:rsidRPr="00AD6AE7">
        <w:rPr>
          <w:i/>
          <w:color w:val="1F4E79" w:themeColor="accent1" w:themeShade="80"/>
          <w:sz w:val="28"/>
        </w:rPr>
        <w:t>legal</w:t>
      </w:r>
      <w:proofErr w:type="spellEnd"/>
      <w:r w:rsidR="00582375" w:rsidRPr="00AD6AE7">
        <w:rPr>
          <w:i/>
          <w:color w:val="1F4E79" w:themeColor="accent1" w:themeShade="80"/>
          <w:sz w:val="28"/>
        </w:rPr>
        <w:t xml:space="preserve"> thriller</w:t>
      </w:r>
      <w:r w:rsidR="00582375">
        <w:rPr>
          <w:color w:val="1F4E79" w:themeColor="accent1" w:themeShade="80"/>
          <w:sz w:val="28"/>
        </w:rPr>
        <w:t xml:space="preserve">, </w:t>
      </w:r>
      <w:r w:rsidR="00E3619A">
        <w:rPr>
          <w:color w:val="1F4E79" w:themeColor="accent1" w:themeShade="80"/>
          <w:sz w:val="28"/>
        </w:rPr>
        <w:t xml:space="preserve">del resto, hanno esplorato innumerevoli aspetti </w:t>
      </w:r>
      <w:r w:rsidR="0027528D">
        <w:rPr>
          <w:color w:val="1F4E79" w:themeColor="accent1" w:themeShade="80"/>
          <w:sz w:val="28"/>
        </w:rPr>
        <w:t xml:space="preserve">dell’universo del diritto e dei suoi attori, </w:t>
      </w:r>
      <w:r w:rsidR="007D3BDD">
        <w:rPr>
          <w:color w:val="1F4E79" w:themeColor="accent1" w:themeShade="80"/>
          <w:sz w:val="28"/>
        </w:rPr>
        <w:t xml:space="preserve">ma </w:t>
      </w:r>
      <w:r w:rsidR="00582375">
        <w:rPr>
          <w:color w:val="1F4E79" w:themeColor="accent1" w:themeShade="80"/>
          <w:sz w:val="28"/>
        </w:rPr>
        <w:t>quando hanno abbandonato il terreno fertile del diritto criminale</w:t>
      </w:r>
      <w:r w:rsidR="0027528D">
        <w:rPr>
          <w:color w:val="1F4E79" w:themeColor="accent1" w:themeShade="80"/>
          <w:sz w:val="28"/>
        </w:rPr>
        <w:t>,</w:t>
      </w:r>
      <w:r w:rsidR="00582375">
        <w:rPr>
          <w:color w:val="1F4E79" w:themeColor="accent1" w:themeShade="80"/>
          <w:sz w:val="28"/>
        </w:rPr>
        <w:t xml:space="preserve"> si sono solitamente fermati al </w:t>
      </w:r>
      <w:r w:rsidR="00582375" w:rsidRPr="00AD6AE7">
        <w:rPr>
          <w:i/>
          <w:color w:val="1F4E79" w:themeColor="accent1" w:themeShade="80"/>
          <w:sz w:val="28"/>
        </w:rPr>
        <w:t>diritto civile</w:t>
      </w:r>
      <w:r w:rsidR="00582375">
        <w:rPr>
          <w:rStyle w:val="Rimandonotaapidipagina"/>
          <w:color w:val="1F4E79" w:themeColor="accent1" w:themeShade="80"/>
          <w:sz w:val="28"/>
        </w:rPr>
        <w:footnoteReference w:id="6"/>
      </w:r>
      <w:r w:rsidR="00582375">
        <w:rPr>
          <w:color w:val="1F4E79" w:themeColor="accent1" w:themeShade="80"/>
          <w:sz w:val="28"/>
        </w:rPr>
        <w:t>.</w:t>
      </w:r>
    </w:p>
    <w:p w:rsidR="00DC5B41" w:rsidRDefault="0083763C" w:rsidP="00AD6AE7">
      <w:pPr>
        <w:spacing w:after="0" w:line="240" w:lineRule="auto"/>
        <w:ind w:firstLine="709"/>
        <w:jc w:val="both"/>
        <w:rPr>
          <w:color w:val="1F4E79" w:themeColor="accent1" w:themeShade="80"/>
          <w:sz w:val="28"/>
        </w:rPr>
      </w:pPr>
      <w:r>
        <w:rPr>
          <w:color w:val="1F4E79" w:themeColor="accent1" w:themeShade="80"/>
          <w:sz w:val="28"/>
        </w:rPr>
        <w:t>Va però segnalato – in una dimensione europea - il “caso</w:t>
      </w:r>
      <w:r w:rsidR="003A620D">
        <w:rPr>
          <w:color w:val="1F4E79" w:themeColor="accent1" w:themeShade="80"/>
          <w:sz w:val="28"/>
        </w:rPr>
        <w:t xml:space="preserve"> letterario</w:t>
      </w:r>
      <w:r>
        <w:rPr>
          <w:color w:val="1F4E79" w:themeColor="accent1" w:themeShade="80"/>
          <w:sz w:val="28"/>
        </w:rPr>
        <w:t>” d</w:t>
      </w:r>
      <w:r w:rsidRPr="0083763C">
        <w:rPr>
          <w:color w:val="1F4E79" w:themeColor="accent1" w:themeShade="80"/>
          <w:sz w:val="28"/>
        </w:rPr>
        <w:t xml:space="preserve">el bellissimo libro di </w:t>
      </w:r>
      <w:r w:rsidRPr="00EB45D6">
        <w:rPr>
          <w:smallCaps/>
          <w:color w:val="1F4E79" w:themeColor="accent1" w:themeShade="80"/>
          <w:sz w:val="28"/>
        </w:rPr>
        <w:t xml:space="preserve">Emmanuel </w:t>
      </w:r>
      <w:proofErr w:type="spellStart"/>
      <w:r w:rsidRPr="00EB45D6">
        <w:rPr>
          <w:smallCaps/>
          <w:color w:val="1F4E79" w:themeColor="accent1" w:themeShade="80"/>
          <w:sz w:val="28"/>
        </w:rPr>
        <w:t>Carrère</w:t>
      </w:r>
      <w:proofErr w:type="spellEnd"/>
      <w:r w:rsidRPr="0083763C">
        <w:rPr>
          <w:color w:val="1F4E79" w:themeColor="accent1" w:themeShade="80"/>
          <w:sz w:val="28"/>
        </w:rPr>
        <w:t xml:space="preserve"> "</w:t>
      </w:r>
      <w:r w:rsidRPr="00AD6AE7">
        <w:rPr>
          <w:i/>
          <w:color w:val="1F4E79" w:themeColor="accent1" w:themeShade="80"/>
          <w:sz w:val="28"/>
        </w:rPr>
        <w:t>D'</w:t>
      </w:r>
      <w:proofErr w:type="spellStart"/>
      <w:r w:rsidRPr="00AD6AE7">
        <w:rPr>
          <w:i/>
          <w:color w:val="1F4E79" w:themeColor="accent1" w:themeShade="80"/>
          <w:sz w:val="28"/>
        </w:rPr>
        <w:t>autres</w:t>
      </w:r>
      <w:proofErr w:type="spellEnd"/>
      <w:r w:rsidRPr="00AD6AE7">
        <w:rPr>
          <w:i/>
          <w:color w:val="1F4E79" w:themeColor="accent1" w:themeShade="80"/>
          <w:sz w:val="28"/>
        </w:rPr>
        <w:t xml:space="preserve"> </w:t>
      </w:r>
      <w:proofErr w:type="spellStart"/>
      <w:r w:rsidRPr="00AD6AE7">
        <w:rPr>
          <w:i/>
          <w:color w:val="1F4E79" w:themeColor="accent1" w:themeShade="80"/>
          <w:sz w:val="28"/>
        </w:rPr>
        <w:t>vies</w:t>
      </w:r>
      <w:proofErr w:type="spellEnd"/>
      <w:r w:rsidRPr="00AD6AE7">
        <w:rPr>
          <w:i/>
          <w:color w:val="1F4E79" w:themeColor="accent1" w:themeShade="80"/>
          <w:sz w:val="28"/>
        </w:rPr>
        <w:t xml:space="preserve"> </w:t>
      </w:r>
      <w:proofErr w:type="spellStart"/>
      <w:r w:rsidRPr="00AD6AE7">
        <w:rPr>
          <w:i/>
          <w:color w:val="1F4E79" w:themeColor="accent1" w:themeShade="80"/>
          <w:sz w:val="28"/>
        </w:rPr>
        <w:t>que</w:t>
      </w:r>
      <w:proofErr w:type="spellEnd"/>
      <w:r w:rsidRPr="00AD6AE7">
        <w:rPr>
          <w:i/>
          <w:color w:val="1F4E79" w:themeColor="accent1" w:themeShade="80"/>
          <w:sz w:val="28"/>
        </w:rPr>
        <w:t xml:space="preserve"> la </w:t>
      </w:r>
      <w:proofErr w:type="spellStart"/>
      <w:r w:rsidRPr="00AD6AE7">
        <w:rPr>
          <w:i/>
          <w:color w:val="1F4E79" w:themeColor="accent1" w:themeShade="80"/>
          <w:sz w:val="28"/>
        </w:rPr>
        <w:t>mienne</w:t>
      </w:r>
      <w:proofErr w:type="spellEnd"/>
      <w:r w:rsidRPr="0083763C">
        <w:rPr>
          <w:color w:val="1F4E79" w:themeColor="accent1" w:themeShade="80"/>
          <w:sz w:val="28"/>
        </w:rPr>
        <w:t>"</w:t>
      </w:r>
      <w:r w:rsidR="00CB4830">
        <w:rPr>
          <w:color w:val="1F4E79" w:themeColor="accent1" w:themeShade="80"/>
          <w:sz w:val="28"/>
        </w:rPr>
        <w:t xml:space="preserve">, </w:t>
      </w:r>
      <w:r w:rsidR="00D22F44">
        <w:rPr>
          <w:color w:val="1F4E79" w:themeColor="accent1" w:themeShade="80"/>
          <w:sz w:val="28"/>
        </w:rPr>
        <w:t xml:space="preserve">grande successo di pubblico, </w:t>
      </w:r>
      <w:r w:rsidR="00CB4830">
        <w:rPr>
          <w:color w:val="1F4E79" w:themeColor="accent1" w:themeShade="80"/>
          <w:sz w:val="28"/>
        </w:rPr>
        <w:t>trasposto poi nel</w:t>
      </w:r>
      <w:r w:rsidRPr="0083763C">
        <w:rPr>
          <w:color w:val="1F4E79" w:themeColor="accent1" w:themeShade="80"/>
          <w:sz w:val="28"/>
        </w:rPr>
        <w:t xml:space="preserve"> film, anch’esso molto coinvolgente, "</w:t>
      </w:r>
      <w:r w:rsidRPr="00AD6AE7">
        <w:rPr>
          <w:i/>
          <w:color w:val="1F4E79" w:themeColor="accent1" w:themeShade="80"/>
          <w:sz w:val="28"/>
        </w:rPr>
        <w:t>Tutti i nostri desideri</w:t>
      </w:r>
      <w:r w:rsidRPr="0083763C">
        <w:rPr>
          <w:color w:val="1F4E79" w:themeColor="accent1" w:themeShade="80"/>
          <w:sz w:val="28"/>
        </w:rPr>
        <w:t>".</w:t>
      </w:r>
      <w:r w:rsidR="00A36D39">
        <w:rPr>
          <w:color w:val="1F4E79" w:themeColor="accent1" w:themeShade="80"/>
          <w:sz w:val="28"/>
        </w:rPr>
        <w:t xml:space="preserve"> La vicenda centrale, che ha per protagonisti due battaglieri giudici civili francesi di un piccolo tribunale di provincia, ruota, in sostanza </w:t>
      </w:r>
      <w:r w:rsidR="00671E69">
        <w:rPr>
          <w:color w:val="1F4E79" w:themeColor="accent1" w:themeShade="80"/>
          <w:sz w:val="28"/>
        </w:rPr>
        <w:t>su…un rinvio pregiudiziale alla Corte di Giustizia dell’Unione europea e sul suo esito</w:t>
      </w:r>
      <w:r w:rsidR="00671E69">
        <w:rPr>
          <w:rStyle w:val="Rimandonotaapidipagina"/>
          <w:color w:val="1F4E79" w:themeColor="accent1" w:themeShade="80"/>
          <w:sz w:val="28"/>
        </w:rPr>
        <w:footnoteReference w:id="7"/>
      </w:r>
      <w:r w:rsidR="00671E69">
        <w:rPr>
          <w:color w:val="1F4E79" w:themeColor="accent1" w:themeShade="80"/>
          <w:sz w:val="28"/>
        </w:rPr>
        <w:t>.</w:t>
      </w:r>
      <w:r w:rsidR="003A620D">
        <w:rPr>
          <w:color w:val="1F4E79" w:themeColor="accent1" w:themeShade="80"/>
          <w:sz w:val="28"/>
        </w:rPr>
        <w:t xml:space="preserve"> Al centro della storia si colloca una complessa questione di diritto comunitario, nel settore della tutela del consumatore nei riguardi delle clausole abusive predisposte dalle imprese finanziarie ed erogatrici di </w:t>
      </w:r>
      <w:proofErr w:type="spellStart"/>
      <w:r w:rsidR="003A620D">
        <w:rPr>
          <w:color w:val="1F4E79" w:themeColor="accent1" w:themeShade="80"/>
          <w:sz w:val="28"/>
        </w:rPr>
        <w:t>microcrediti</w:t>
      </w:r>
      <w:proofErr w:type="spellEnd"/>
      <w:r w:rsidR="003A620D">
        <w:rPr>
          <w:color w:val="1F4E79" w:themeColor="accent1" w:themeShade="80"/>
          <w:sz w:val="28"/>
        </w:rPr>
        <w:t>.</w:t>
      </w:r>
    </w:p>
    <w:p w:rsidR="00C759AE" w:rsidRDefault="007B15A1" w:rsidP="00AD6AE7">
      <w:pPr>
        <w:spacing w:after="0" w:line="240" w:lineRule="auto"/>
        <w:ind w:firstLine="709"/>
        <w:jc w:val="both"/>
        <w:rPr>
          <w:color w:val="1F4E79" w:themeColor="accent1" w:themeShade="80"/>
          <w:sz w:val="28"/>
        </w:rPr>
      </w:pPr>
      <w:r>
        <w:rPr>
          <w:color w:val="1F4E79" w:themeColor="accent1" w:themeShade="80"/>
          <w:sz w:val="28"/>
        </w:rPr>
        <w:t>Non va trascurato, p</w:t>
      </w:r>
      <w:r w:rsidR="00680191">
        <w:rPr>
          <w:color w:val="1F4E79" w:themeColor="accent1" w:themeShade="80"/>
          <w:sz w:val="28"/>
        </w:rPr>
        <w:t>oi</w:t>
      </w:r>
      <w:r>
        <w:rPr>
          <w:color w:val="1F4E79" w:themeColor="accent1" w:themeShade="80"/>
          <w:sz w:val="28"/>
        </w:rPr>
        <w:t xml:space="preserve">, che il </w:t>
      </w:r>
      <w:r w:rsidR="00C759AE">
        <w:rPr>
          <w:color w:val="1F4E79" w:themeColor="accent1" w:themeShade="80"/>
          <w:sz w:val="28"/>
        </w:rPr>
        <w:t>mondo del Consiglio di Stato è talvolta rappresentato in letteratura da</w:t>
      </w:r>
      <w:r w:rsidR="00FF09B1">
        <w:rPr>
          <w:color w:val="1F4E79" w:themeColor="accent1" w:themeShade="80"/>
          <w:sz w:val="28"/>
        </w:rPr>
        <w:t xml:space="preserve"> alcuni apprezzati </w:t>
      </w:r>
      <w:r w:rsidR="00C759AE" w:rsidRPr="00EB45D6">
        <w:rPr>
          <w:i/>
          <w:color w:val="1F4E79" w:themeColor="accent1" w:themeShade="80"/>
          <w:sz w:val="28"/>
        </w:rPr>
        <w:t>scrittori-magistrati</w:t>
      </w:r>
      <w:r w:rsidR="00A25761">
        <w:rPr>
          <w:rStyle w:val="Rimandonotaapidipagina"/>
          <w:i/>
          <w:color w:val="1F4E79" w:themeColor="accent1" w:themeShade="80"/>
          <w:sz w:val="28"/>
        </w:rPr>
        <w:footnoteReference w:id="8"/>
      </w:r>
      <w:r w:rsidR="00C759AE">
        <w:rPr>
          <w:color w:val="1F4E79" w:themeColor="accent1" w:themeShade="80"/>
          <w:sz w:val="28"/>
        </w:rPr>
        <w:t>.</w:t>
      </w:r>
    </w:p>
    <w:p w:rsidR="00225C2C" w:rsidRDefault="00C759AE" w:rsidP="00AD6AE7">
      <w:pPr>
        <w:spacing w:after="0" w:line="240" w:lineRule="auto"/>
        <w:ind w:firstLine="709"/>
        <w:jc w:val="both"/>
        <w:rPr>
          <w:color w:val="1F4E79" w:themeColor="accent1" w:themeShade="80"/>
          <w:sz w:val="28"/>
        </w:rPr>
      </w:pPr>
      <w:r>
        <w:rPr>
          <w:color w:val="1F4E79" w:themeColor="accent1" w:themeShade="80"/>
          <w:sz w:val="28"/>
        </w:rPr>
        <w:t xml:space="preserve">Così, </w:t>
      </w:r>
      <w:r w:rsidR="008F33B0">
        <w:rPr>
          <w:color w:val="1F4E79" w:themeColor="accent1" w:themeShade="80"/>
          <w:sz w:val="28"/>
        </w:rPr>
        <w:t xml:space="preserve">nel romanzo di </w:t>
      </w:r>
      <w:r w:rsidR="008F33B0" w:rsidRPr="00FF09B1">
        <w:rPr>
          <w:smallCaps/>
          <w:color w:val="1F4E79" w:themeColor="accent1" w:themeShade="80"/>
          <w:sz w:val="28"/>
        </w:rPr>
        <w:t xml:space="preserve">Corrado </w:t>
      </w:r>
      <w:proofErr w:type="spellStart"/>
      <w:r w:rsidR="008F33B0" w:rsidRPr="00FF09B1">
        <w:rPr>
          <w:smallCaps/>
          <w:color w:val="1F4E79" w:themeColor="accent1" w:themeShade="80"/>
          <w:sz w:val="28"/>
        </w:rPr>
        <w:t>Calabrò</w:t>
      </w:r>
      <w:proofErr w:type="spellEnd"/>
      <w:r w:rsidR="008F33B0">
        <w:rPr>
          <w:color w:val="1F4E79" w:themeColor="accent1" w:themeShade="80"/>
          <w:sz w:val="28"/>
        </w:rPr>
        <w:t>, “</w:t>
      </w:r>
      <w:r w:rsidR="008F33B0" w:rsidRPr="00AD6AE7">
        <w:rPr>
          <w:i/>
          <w:color w:val="1F4E79" w:themeColor="accent1" w:themeShade="80"/>
          <w:sz w:val="28"/>
        </w:rPr>
        <w:t>Ricordati di dimenticarla</w:t>
      </w:r>
      <w:r w:rsidR="008F33B0">
        <w:rPr>
          <w:color w:val="1F4E79" w:themeColor="accent1" w:themeShade="80"/>
          <w:sz w:val="28"/>
        </w:rPr>
        <w:t>”</w:t>
      </w:r>
      <w:r w:rsidR="00EF64AC">
        <w:rPr>
          <w:color w:val="1F4E79" w:themeColor="accent1" w:themeShade="80"/>
          <w:sz w:val="28"/>
        </w:rPr>
        <w:t>, del 1999</w:t>
      </w:r>
      <w:r w:rsidR="002E7415">
        <w:rPr>
          <w:rStyle w:val="Rimandonotaapidipagina"/>
          <w:color w:val="1F4E79" w:themeColor="accent1" w:themeShade="80"/>
          <w:sz w:val="28"/>
        </w:rPr>
        <w:footnoteReference w:id="9"/>
      </w:r>
      <w:r w:rsidR="008F33B0">
        <w:rPr>
          <w:color w:val="1F4E79" w:themeColor="accent1" w:themeShade="80"/>
          <w:sz w:val="28"/>
        </w:rPr>
        <w:t xml:space="preserve">, </w:t>
      </w:r>
      <w:r w:rsidR="00867ED1">
        <w:rPr>
          <w:color w:val="1F4E79" w:themeColor="accent1" w:themeShade="80"/>
          <w:sz w:val="28"/>
        </w:rPr>
        <w:t>nel</w:t>
      </w:r>
      <w:r w:rsidR="008F33B0">
        <w:rPr>
          <w:color w:val="1F4E79" w:themeColor="accent1" w:themeShade="80"/>
          <w:sz w:val="28"/>
        </w:rPr>
        <w:t xml:space="preserve">l’ambiente romano </w:t>
      </w:r>
      <w:r w:rsidR="00867ED1">
        <w:rPr>
          <w:color w:val="1F4E79" w:themeColor="accent1" w:themeShade="80"/>
          <w:sz w:val="28"/>
        </w:rPr>
        <w:t xml:space="preserve">degli Anni Sessanta e Settanta, </w:t>
      </w:r>
      <w:r w:rsidR="008F33B0">
        <w:rPr>
          <w:color w:val="1F4E79" w:themeColor="accent1" w:themeShade="80"/>
          <w:sz w:val="28"/>
        </w:rPr>
        <w:t xml:space="preserve">ben dipinto </w:t>
      </w:r>
      <w:r w:rsidR="002F6384">
        <w:rPr>
          <w:color w:val="1F4E79" w:themeColor="accent1" w:themeShade="80"/>
          <w:sz w:val="28"/>
        </w:rPr>
        <w:t xml:space="preserve">come sfondo di una complessa trama, non solo amorosa, compaiono </w:t>
      </w:r>
      <w:r w:rsidR="003A620D">
        <w:rPr>
          <w:color w:val="1F4E79" w:themeColor="accent1" w:themeShade="80"/>
          <w:sz w:val="28"/>
        </w:rPr>
        <w:t>pur</w:t>
      </w:r>
      <w:r w:rsidR="002F6384">
        <w:rPr>
          <w:color w:val="1F4E79" w:themeColor="accent1" w:themeShade="80"/>
          <w:sz w:val="28"/>
        </w:rPr>
        <w:t>e consiglieri di Stato</w:t>
      </w:r>
      <w:r w:rsidR="00225C2C">
        <w:rPr>
          <w:color w:val="1F4E79" w:themeColor="accent1" w:themeShade="80"/>
          <w:sz w:val="28"/>
        </w:rPr>
        <w:t>, protagonisti, anch’essi, di una vivace Roma “governativa”.</w:t>
      </w:r>
    </w:p>
    <w:p w:rsidR="006F28ED" w:rsidRDefault="00E5680F" w:rsidP="00AD6AE7">
      <w:pPr>
        <w:spacing w:after="0" w:line="240" w:lineRule="auto"/>
        <w:ind w:firstLine="709"/>
        <w:jc w:val="both"/>
        <w:rPr>
          <w:color w:val="1F4E79" w:themeColor="accent1" w:themeShade="80"/>
          <w:sz w:val="28"/>
        </w:rPr>
      </w:pPr>
      <w:r>
        <w:rPr>
          <w:color w:val="1F4E79" w:themeColor="accent1" w:themeShade="80"/>
          <w:sz w:val="28"/>
        </w:rPr>
        <w:t xml:space="preserve">Anche </w:t>
      </w:r>
      <w:r w:rsidR="006F28ED">
        <w:rPr>
          <w:color w:val="1F4E79" w:themeColor="accent1" w:themeShade="80"/>
          <w:sz w:val="28"/>
        </w:rPr>
        <w:t>ne</w:t>
      </w:r>
      <w:r w:rsidR="00CA0348">
        <w:rPr>
          <w:color w:val="1F4E79" w:themeColor="accent1" w:themeShade="80"/>
          <w:sz w:val="28"/>
        </w:rPr>
        <w:t>lle</w:t>
      </w:r>
      <w:r w:rsidR="006F28ED">
        <w:rPr>
          <w:color w:val="1F4E79" w:themeColor="accent1" w:themeShade="80"/>
          <w:sz w:val="28"/>
        </w:rPr>
        <w:t xml:space="preserve"> </w:t>
      </w:r>
      <w:r w:rsidR="00A774D1">
        <w:rPr>
          <w:color w:val="1F4E79" w:themeColor="accent1" w:themeShade="80"/>
          <w:sz w:val="28"/>
        </w:rPr>
        <w:t xml:space="preserve">piacevoli </w:t>
      </w:r>
      <w:r w:rsidR="00CA0348">
        <w:rPr>
          <w:color w:val="1F4E79" w:themeColor="accent1" w:themeShade="80"/>
          <w:sz w:val="28"/>
        </w:rPr>
        <w:t>opere</w:t>
      </w:r>
      <w:r w:rsidR="006F28ED">
        <w:rPr>
          <w:color w:val="1F4E79" w:themeColor="accent1" w:themeShade="80"/>
          <w:sz w:val="28"/>
        </w:rPr>
        <w:t xml:space="preserve"> di </w:t>
      </w:r>
      <w:r w:rsidR="006F28ED" w:rsidRPr="00EB45D6">
        <w:rPr>
          <w:smallCaps/>
          <w:color w:val="1F4E79" w:themeColor="accent1" w:themeShade="80"/>
          <w:sz w:val="28"/>
        </w:rPr>
        <w:t xml:space="preserve">Domenico </w:t>
      </w:r>
      <w:proofErr w:type="spellStart"/>
      <w:r w:rsidR="006F28ED" w:rsidRPr="00EB45D6">
        <w:rPr>
          <w:smallCaps/>
          <w:color w:val="1F4E79" w:themeColor="accent1" w:themeShade="80"/>
          <w:sz w:val="28"/>
        </w:rPr>
        <w:t>Cac</w:t>
      </w:r>
      <w:r w:rsidR="003A620D" w:rsidRPr="00EB45D6">
        <w:rPr>
          <w:smallCaps/>
          <w:color w:val="1F4E79" w:themeColor="accent1" w:themeShade="80"/>
          <w:sz w:val="28"/>
        </w:rPr>
        <w:t>ò</w:t>
      </w:r>
      <w:r w:rsidR="006F28ED" w:rsidRPr="00EB45D6">
        <w:rPr>
          <w:smallCaps/>
          <w:color w:val="1F4E79" w:themeColor="accent1" w:themeShade="80"/>
          <w:sz w:val="28"/>
        </w:rPr>
        <w:t>pardo</w:t>
      </w:r>
      <w:proofErr w:type="spellEnd"/>
      <w:r w:rsidR="006F28ED">
        <w:rPr>
          <w:color w:val="1F4E79" w:themeColor="accent1" w:themeShade="80"/>
          <w:sz w:val="28"/>
        </w:rPr>
        <w:t>, l’ambiente del Consiglio</w:t>
      </w:r>
      <w:r>
        <w:rPr>
          <w:color w:val="1F4E79" w:themeColor="accent1" w:themeShade="80"/>
          <w:sz w:val="28"/>
        </w:rPr>
        <w:t xml:space="preserve"> di Stato ogni tanto emerge</w:t>
      </w:r>
      <w:r w:rsidR="00CA0348">
        <w:rPr>
          <w:color w:val="1F4E79" w:themeColor="accent1" w:themeShade="80"/>
          <w:sz w:val="28"/>
        </w:rPr>
        <w:t xml:space="preserve">, con </w:t>
      </w:r>
      <w:r w:rsidR="00592D0D">
        <w:rPr>
          <w:color w:val="1F4E79" w:themeColor="accent1" w:themeShade="80"/>
          <w:sz w:val="28"/>
        </w:rPr>
        <w:t>nitidi colori</w:t>
      </w:r>
      <w:r>
        <w:rPr>
          <w:color w:val="1F4E79" w:themeColor="accent1" w:themeShade="80"/>
          <w:sz w:val="28"/>
        </w:rPr>
        <w:t>.</w:t>
      </w:r>
      <w:r w:rsidR="00592D0D">
        <w:rPr>
          <w:color w:val="1F4E79" w:themeColor="accent1" w:themeShade="80"/>
          <w:sz w:val="28"/>
        </w:rPr>
        <w:t xml:space="preserve"> Ad esempio</w:t>
      </w:r>
      <w:r>
        <w:rPr>
          <w:color w:val="1F4E79" w:themeColor="accent1" w:themeShade="80"/>
          <w:sz w:val="28"/>
        </w:rPr>
        <w:t xml:space="preserve">, </w:t>
      </w:r>
      <w:r w:rsidR="006A3FA3">
        <w:rPr>
          <w:color w:val="1F4E79" w:themeColor="accent1" w:themeShade="80"/>
          <w:sz w:val="28"/>
        </w:rPr>
        <w:t>nell’ “</w:t>
      </w:r>
      <w:r w:rsidR="006A3FA3" w:rsidRPr="00AD6AE7">
        <w:rPr>
          <w:i/>
          <w:color w:val="1F4E79" w:themeColor="accent1" w:themeShade="80"/>
          <w:sz w:val="28"/>
        </w:rPr>
        <w:t>Endiadi del dottor Agrò</w:t>
      </w:r>
      <w:r w:rsidR="006A3FA3">
        <w:rPr>
          <w:color w:val="1F4E79" w:themeColor="accent1" w:themeShade="80"/>
          <w:sz w:val="28"/>
        </w:rPr>
        <w:t xml:space="preserve">”, la vittima di un omicidio è un consigliere di Stato, caratterizzato dalla sua passione </w:t>
      </w:r>
      <w:r w:rsidR="004904CA">
        <w:rPr>
          <w:color w:val="1F4E79" w:themeColor="accent1" w:themeShade="80"/>
          <w:sz w:val="28"/>
        </w:rPr>
        <w:t>per la scrittura di libri ispirati da vicende reali di corruzione e malaffare</w:t>
      </w:r>
    </w:p>
    <w:p w:rsidR="00FB05A6" w:rsidRDefault="00FB05A6" w:rsidP="00AD6AE7">
      <w:pPr>
        <w:spacing w:after="0" w:line="240" w:lineRule="auto"/>
        <w:ind w:firstLine="709"/>
        <w:jc w:val="both"/>
        <w:rPr>
          <w:color w:val="1F4E79" w:themeColor="accent1" w:themeShade="80"/>
          <w:sz w:val="28"/>
        </w:rPr>
      </w:pPr>
    </w:p>
    <w:p w:rsidR="00A937B2" w:rsidRDefault="00A937B2" w:rsidP="00A937B2">
      <w:pPr>
        <w:pStyle w:val="Paragrafoelenco"/>
        <w:numPr>
          <w:ilvl w:val="0"/>
          <w:numId w:val="1"/>
        </w:numPr>
        <w:spacing w:after="0" w:line="240" w:lineRule="auto"/>
        <w:ind w:left="0" w:firstLine="709"/>
        <w:jc w:val="both"/>
        <w:rPr>
          <w:b/>
          <w:smallCaps/>
          <w:color w:val="1F4E79" w:themeColor="accent1" w:themeShade="80"/>
          <w:sz w:val="28"/>
        </w:rPr>
      </w:pPr>
      <w:r>
        <w:rPr>
          <w:b/>
          <w:smallCaps/>
          <w:color w:val="1F4E79" w:themeColor="accent1" w:themeShade="80"/>
          <w:sz w:val="28"/>
        </w:rPr>
        <w:t xml:space="preserve">L’immagine cinematografica di Palazzo Spada. </w:t>
      </w:r>
      <w:r w:rsidR="003A620D">
        <w:rPr>
          <w:b/>
          <w:smallCaps/>
          <w:color w:val="1F4E79" w:themeColor="accent1" w:themeShade="80"/>
          <w:sz w:val="28"/>
        </w:rPr>
        <w:t>“</w:t>
      </w:r>
      <w:r w:rsidRPr="003440BB">
        <w:rPr>
          <w:b/>
          <w:i/>
          <w:smallCaps/>
          <w:color w:val="1F4E79" w:themeColor="accent1" w:themeShade="80"/>
          <w:sz w:val="28"/>
        </w:rPr>
        <w:t>L’ingorgo</w:t>
      </w:r>
      <w:r w:rsidR="003A620D">
        <w:rPr>
          <w:b/>
          <w:smallCaps/>
          <w:color w:val="1F4E79" w:themeColor="accent1" w:themeShade="80"/>
          <w:sz w:val="28"/>
        </w:rPr>
        <w:t>”</w:t>
      </w:r>
      <w:r>
        <w:rPr>
          <w:b/>
          <w:smallCaps/>
          <w:color w:val="1F4E79" w:themeColor="accent1" w:themeShade="80"/>
          <w:sz w:val="28"/>
        </w:rPr>
        <w:t xml:space="preserve"> di Luigi Comencini: quando il Consiglio di Stato </w:t>
      </w:r>
      <w:r w:rsidR="00A774D1">
        <w:rPr>
          <w:b/>
          <w:smallCaps/>
          <w:color w:val="1F4E79" w:themeColor="accent1" w:themeShade="80"/>
          <w:sz w:val="28"/>
        </w:rPr>
        <w:t>“</w:t>
      </w:r>
      <w:r>
        <w:rPr>
          <w:b/>
          <w:smallCaps/>
          <w:color w:val="1F4E79" w:themeColor="accent1" w:themeShade="80"/>
          <w:sz w:val="28"/>
        </w:rPr>
        <w:t>bloccava tutte le opere</w:t>
      </w:r>
      <w:r w:rsidR="00A774D1">
        <w:rPr>
          <w:b/>
          <w:smallCaps/>
          <w:color w:val="1F4E79" w:themeColor="accent1" w:themeShade="80"/>
          <w:sz w:val="28"/>
        </w:rPr>
        <w:t>”</w:t>
      </w:r>
      <w:r>
        <w:rPr>
          <w:b/>
          <w:smallCaps/>
          <w:color w:val="1F4E79" w:themeColor="accent1" w:themeShade="80"/>
          <w:sz w:val="28"/>
        </w:rPr>
        <w:t xml:space="preserve"> e l’Avv. De </w:t>
      </w:r>
      <w:r w:rsidR="000719C3">
        <w:rPr>
          <w:b/>
          <w:smallCaps/>
          <w:color w:val="1F4E79" w:themeColor="accent1" w:themeShade="80"/>
          <w:sz w:val="28"/>
        </w:rPr>
        <w:t xml:space="preserve">Benedetti </w:t>
      </w:r>
      <w:r>
        <w:rPr>
          <w:b/>
          <w:smallCaps/>
          <w:color w:val="1F4E79" w:themeColor="accent1" w:themeShade="80"/>
          <w:sz w:val="28"/>
        </w:rPr>
        <w:t>- Alberto Sordi spiegava come si vince agevolmente un ricorso.</w:t>
      </w:r>
    </w:p>
    <w:p w:rsidR="00A937B2" w:rsidRDefault="00A937B2" w:rsidP="00A937B2">
      <w:pPr>
        <w:spacing w:after="0" w:line="240" w:lineRule="auto"/>
        <w:ind w:firstLine="709"/>
        <w:jc w:val="both"/>
        <w:rPr>
          <w:color w:val="1F4E79" w:themeColor="accent1" w:themeShade="80"/>
          <w:sz w:val="28"/>
        </w:rPr>
      </w:pPr>
      <w:r>
        <w:rPr>
          <w:color w:val="1F4E79" w:themeColor="accent1" w:themeShade="80"/>
          <w:sz w:val="28"/>
        </w:rPr>
        <w:t xml:space="preserve">Più di recente, sembra intensificarsi il rapporto tra </w:t>
      </w:r>
      <w:r w:rsidR="002574FD">
        <w:rPr>
          <w:color w:val="1F4E79" w:themeColor="accent1" w:themeShade="80"/>
          <w:sz w:val="28"/>
        </w:rPr>
        <w:t xml:space="preserve">il </w:t>
      </w:r>
      <w:r>
        <w:rPr>
          <w:color w:val="1F4E79" w:themeColor="accent1" w:themeShade="80"/>
          <w:sz w:val="28"/>
        </w:rPr>
        <w:t xml:space="preserve">cinema e </w:t>
      </w:r>
      <w:r w:rsidR="002574FD">
        <w:rPr>
          <w:color w:val="1F4E79" w:themeColor="accent1" w:themeShade="80"/>
          <w:sz w:val="28"/>
        </w:rPr>
        <w:t xml:space="preserve">il </w:t>
      </w:r>
      <w:r>
        <w:rPr>
          <w:color w:val="1F4E79" w:themeColor="accent1" w:themeShade="80"/>
          <w:sz w:val="28"/>
        </w:rPr>
        <w:t>Consiglio di Stato.</w:t>
      </w:r>
    </w:p>
    <w:p w:rsidR="00A937B2" w:rsidRDefault="00A937B2" w:rsidP="00A937B2">
      <w:pPr>
        <w:spacing w:after="0" w:line="240" w:lineRule="auto"/>
        <w:ind w:firstLine="709"/>
        <w:jc w:val="both"/>
        <w:rPr>
          <w:color w:val="1F4E79" w:themeColor="accent1" w:themeShade="80"/>
          <w:sz w:val="28"/>
        </w:rPr>
      </w:pPr>
      <w:r>
        <w:rPr>
          <w:color w:val="1F4E79" w:themeColor="accent1" w:themeShade="80"/>
          <w:sz w:val="28"/>
        </w:rPr>
        <w:t xml:space="preserve">In un film di Luigi Comencini, </w:t>
      </w:r>
      <w:r w:rsidRPr="003440BB">
        <w:rPr>
          <w:i/>
          <w:color w:val="1F4E79" w:themeColor="accent1" w:themeShade="80"/>
          <w:sz w:val="28"/>
        </w:rPr>
        <w:t>L’ingorgo – Una storia impossibile</w:t>
      </w:r>
      <w:r>
        <w:rPr>
          <w:color w:val="1F4E79" w:themeColor="accent1" w:themeShade="80"/>
          <w:sz w:val="28"/>
        </w:rPr>
        <w:t xml:space="preserve"> (1979), compare un </w:t>
      </w:r>
      <w:r w:rsidR="00B82074">
        <w:rPr>
          <w:color w:val="1F4E79" w:themeColor="accent1" w:themeShade="80"/>
          <w:sz w:val="28"/>
        </w:rPr>
        <w:t xml:space="preserve">breve, ma </w:t>
      </w:r>
      <w:r>
        <w:rPr>
          <w:color w:val="1F4E79" w:themeColor="accent1" w:themeShade="80"/>
          <w:sz w:val="28"/>
        </w:rPr>
        <w:t>dettagliatissimo (e amaro)</w:t>
      </w:r>
      <w:r w:rsidR="00B82074">
        <w:rPr>
          <w:color w:val="1F4E79" w:themeColor="accent1" w:themeShade="80"/>
          <w:sz w:val="28"/>
        </w:rPr>
        <w:t>,</w:t>
      </w:r>
      <w:r>
        <w:rPr>
          <w:color w:val="1F4E79" w:themeColor="accent1" w:themeShade="80"/>
          <w:sz w:val="28"/>
        </w:rPr>
        <w:t xml:space="preserve"> riferimento al “</w:t>
      </w:r>
      <w:r w:rsidRPr="00EB45D6">
        <w:rPr>
          <w:i/>
          <w:color w:val="1F4E79" w:themeColor="accent1" w:themeShade="80"/>
          <w:sz w:val="28"/>
        </w:rPr>
        <w:t>Consiglio di Stato</w:t>
      </w:r>
      <w:r>
        <w:rPr>
          <w:color w:val="1F4E79" w:themeColor="accent1" w:themeShade="80"/>
          <w:sz w:val="28"/>
        </w:rPr>
        <w:t xml:space="preserve">”. Il dialogo è tra </w:t>
      </w:r>
      <w:r w:rsidR="003164C8">
        <w:rPr>
          <w:color w:val="1F4E79" w:themeColor="accent1" w:themeShade="80"/>
          <w:sz w:val="28"/>
        </w:rPr>
        <w:t>l</w:t>
      </w:r>
      <w:r>
        <w:rPr>
          <w:color w:val="1F4E79" w:themeColor="accent1" w:themeShade="80"/>
          <w:sz w:val="28"/>
        </w:rPr>
        <w:t>’Avv. De Benedetti</w:t>
      </w:r>
      <w:r w:rsidR="003A620D">
        <w:rPr>
          <w:color w:val="1F4E79" w:themeColor="accent1" w:themeShade="80"/>
          <w:sz w:val="28"/>
        </w:rPr>
        <w:t>, impersonato da</w:t>
      </w:r>
      <w:r>
        <w:rPr>
          <w:color w:val="1F4E79" w:themeColor="accent1" w:themeShade="80"/>
          <w:sz w:val="28"/>
        </w:rPr>
        <w:t xml:space="preserve"> Alberto Sordi e il suo assistente Ferreri</w:t>
      </w:r>
      <w:r w:rsidR="003A620D">
        <w:rPr>
          <w:color w:val="1F4E79" w:themeColor="accent1" w:themeShade="80"/>
          <w:sz w:val="28"/>
        </w:rPr>
        <w:t>, interpretato dal bravissimo Orazio Orlando</w:t>
      </w:r>
      <w:r>
        <w:rPr>
          <w:color w:val="1F4E79" w:themeColor="accent1" w:themeShade="80"/>
          <w:sz w:val="28"/>
        </w:rPr>
        <w:t>.</w:t>
      </w:r>
    </w:p>
    <w:p w:rsidR="00A937B2" w:rsidRDefault="003A620D" w:rsidP="00A937B2">
      <w:pPr>
        <w:spacing w:after="0" w:line="240" w:lineRule="auto"/>
        <w:ind w:firstLine="709"/>
        <w:jc w:val="both"/>
        <w:rPr>
          <w:color w:val="1F4E79" w:themeColor="accent1" w:themeShade="80"/>
          <w:sz w:val="28"/>
        </w:rPr>
      </w:pPr>
      <w:r>
        <w:rPr>
          <w:color w:val="1F4E79" w:themeColor="accent1" w:themeShade="80"/>
          <w:sz w:val="28"/>
        </w:rPr>
        <w:t xml:space="preserve">Sordi, imprigionato in un gigantesco ingorgo automobilistico nella periferia romana, è incuriosito dal cartello che delimita un cantiere, apparentemente fermo: </w:t>
      </w:r>
      <w:r w:rsidR="00A937B2">
        <w:rPr>
          <w:color w:val="1F4E79" w:themeColor="accent1" w:themeShade="80"/>
          <w:sz w:val="28"/>
        </w:rPr>
        <w:t>“</w:t>
      </w:r>
      <w:r w:rsidR="00A937B2" w:rsidRPr="00EB45D6">
        <w:rPr>
          <w:i/>
          <w:color w:val="1F4E79" w:themeColor="accent1" w:themeShade="80"/>
          <w:sz w:val="28"/>
        </w:rPr>
        <w:t>Costruzione Viadotto con raccordi di svincolo</w:t>
      </w:r>
      <w:r w:rsidR="00A937B2">
        <w:rPr>
          <w:color w:val="1F4E79" w:themeColor="accent1" w:themeShade="80"/>
          <w:sz w:val="28"/>
        </w:rPr>
        <w:t>”.</w:t>
      </w:r>
    </w:p>
    <w:p w:rsidR="00A937B2" w:rsidRDefault="003A620D" w:rsidP="00A937B2">
      <w:pPr>
        <w:spacing w:after="0" w:line="240" w:lineRule="auto"/>
        <w:ind w:firstLine="709"/>
        <w:jc w:val="both"/>
        <w:rPr>
          <w:color w:val="1F4E79" w:themeColor="accent1" w:themeShade="80"/>
          <w:sz w:val="28"/>
        </w:rPr>
      </w:pPr>
      <w:r>
        <w:rPr>
          <w:color w:val="1F4E79" w:themeColor="accent1" w:themeShade="80"/>
          <w:sz w:val="28"/>
        </w:rPr>
        <w:t>Ferreri si informa rapidamente per telefono e fornisce la spiegazione: “</w:t>
      </w:r>
      <w:r w:rsidR="00A937B2" w:rsidRPr="00EB45D6">
        <w:rPr>
          <w:i/>
          <w:color w:val="1F4E79" w:themeColor="accent1" w:themeShade="80"/>
          <w:sz w:val="28"/>
        </w:rPr>
        <w:t>I terreni sono tutti di proprietà della Società Immobiliare SUD, che aveva progettato un piano di lottizzazione semintensiva. Poi il Ministero ha spostato la viabilità sul terreno Rom SUD. Adesso tutto è fermo, i piloni sono stati fatti, ma l’</w:t>
      </w:r>
      <w:proofErr w:type="spellStart"/>
      <w:r w:rsidR="00A937B2" w:rsidRPr="00EB45D6">
        <w:rPr>
          <w:i/>
          <w:color w:val="1F4E79" w:themeColor="accent1" w:themeShade="80"/>
          <w:sz w:val="28"/>
        </w:rPr>
        <w:t>Immobilare</w:t>
      </w:r>
      <w:proofErr w:type="spellEnd"/>
      <w:r w:rsidR="00A937B2" w:rsidRPr="00EB45D6">
        <w:rPr>
          <w:i/>
          <w:color w:val="1F4E79" w:themeColor="accent1" w:themeShade="80"/>
          <w:sz w:val="28"/>
        </w:rPr>
        <w:t xml:space="preserve"> ha fatto ricorso al Consiglio di Stato. E così non ci sono né le case né le strade</w:t>
      </w:r>
      <w:r>
        <w:rPr>
          <w:i/>
          <w:color w:val="1F4E79" w:themeColor="accent1" w:themeShade="80"/>
          <w:sz w:val="28"/>
        </w:rPr>
        <w:t>.</w:t>
      </w:r>
      <w:r w:rsidRPr="00EB45D6">
        <w:rPr>
          <w:color w:val="1F4E79" w:themeColor="accent1" w:themeShade="80"/>
          <w:sz w:val="28"/>
        </w:rPr>
        <w:t>”</w:t>
      </w:r>
    </w:p>
    <w:p w:rsidR="00A937B2" w:rsidRDefault="00DD048F" w:rsidP="00A937B2">
      <w:pPr>
        <w:spacing w:after="0" w:line="240" w:lineRule="auto"/>
        <w:ind w:firstLine="709"/>
        <w:jc w:val="both"/>
        <w:rPr>
          <w:color w:val="1F4E79" w:themeColor="accent1" w:themeShade="80"/>
          <w:sz w:val="28"/>
        </w:rPr>
      </w:pPr>
      <w:r>
        <w:rPr>
          <w:color w:val="1F4E79" w:themeColor="accent1" w:themeShade="80"/>
          <w:sz w:val="28"/>
        </w:rPr>
        <w:t xml:space="preserve">A questo punto, </w:t>
      </w:r>
      <w:r w:rsidR="003A620D">
        <w:rPr>
          <w:color w:val="1F4E79" w:themeColor="accent1" w:themeShade="80"/>
          <w:sz w:val="28"/>
        </w:rPr>
        <w:t xml:space="preserve">Sordi – De Benedetti ha le idee chiarissime: </w:t>
      </w:r>
      <w:r w:rsidR="00A937B2">
        <w:rPr>
          <w:color w:val="1F4E79" w:themeColor="accent1" w:themeShade="80"/>
          <w:sz w:val="28"/>
        </w:rPr>
        <w:t>“</w:t>
      </w:r>
      <w:r w:rsidR="00A937B2" w:rsidRPr="003440BB">
        <w:rPr>
          <w:i/>
          <w:color w:val="1F4E79" w:themeColor="accent1" w:themeShade="80"/>
          <w:sz w:val="28"/>
        </w:rPr>
        <w:t>Se l’Immobiliare passa in mano mia</w:t>
      </w:r>
      <w:r>
        <w:rPr>
          <w:i/>
          <w:color w:val="1F4E79" w:themeColor="accent1" w:themeShade="80"/>
          <w:sz w:val="28"/>
        </w:rPr>
        <w:t>,</w:t>
      </w:r>
      <w:r w:rsidR="00A937B2" w:rsidRPr="003440BB">
        <w:rPr>
          <w:i/>
          <w:color w:val="1F4E79" w:themeColor="accent1" w:themeShade="80"/>
          <w:sz w:val="28"/>
        </w:rPr>
        <w:t xml:space="preserve"> vince il ricorso al Consiglio di Stato e io ci faccio un quartiere intensivo</w:t>
      </w:r>
      <w:r w:rsidR="00A937B2">
        <w:rPr>
          <w:color w:val="1F4E79" w:themeColor="accent1" w:themeShade="80"/>
          <w:sz w:val="28"/>
        </w:rPr>
        <w:t>.”</w:t>
      </w:r>
    </w:p>
    <w:p w:rsidR="00A937B2" w:rsidRDefault="00A937B2" w:rsidP="00A937B2">
      <w:pPr>
        <w:spacing w:after="0" w:line="240" w:lineRule="auto"/>
        <w:ind w:firstLine="709"/>
        <w:jc w:val="both"/>
        <w:rPr>
          <w:color w:val="1F4E79" w:themeColor="accent1" w:themeShade="80"/>
          <w:sz w:val="28"/>
        </w:rPr>
      </w:pPr>
      <w:r>
        <w:rPr>
          <w:color w:val="1F4E79" w:themeColor="accent1" w:themeShade="80"/>
          <w:sz w:val="28"/>
        </w:rPr>
        <w:t>L’immagine che consegna questo segmento del film</w:t>
      </w:r>
      <w:r w:rsidR="00FA2E55">
        <w:rPr>
          <w:color w:val="1F4E79" w:themeColor="accent1" w:themeShade="80"/>
          <w:sz w:val="28"/>
        </w:rPr>
        <w:t>, in prima battuta,</w:t>
      </w:r>
      <w:r>
        <w:rPr>
          <w:color w:val="1F4E79" w:themeColor="accent1" w:themeShade="80"/>
          <w:sz w:val="28"/>
        </w:rPr>
        <w:t xml:space="preserve"> non è tra le più edificanti</w:t>
      </w:r>
      <w:r w:rsidR="003A620D">
        <w:rPr>
          <w:color w:val="1F4E79" w:themeColor="accent1" w:themeShade="80"/>
          <w:sz w:val="28"/>
        </w:rPr>
        <w:t xml:space="preserve"> per l’Istituto</w:t>
      </w:r>
      <w:r>
        <w:rPr>
          <w:color w:val="1F4E79" w:themeColor="accent1" w:themeShade="80"/>
          <w:sz w:val="28"/>
        </w:rPr>
        <w:t>.</w:t>
      </w:r>
    </w:p>
    <w:p w:rsidR="00A937B2" w:rsidRDefault="00A937B2" w:rsidP="00A937B2">
      <w:pPr>
        <w:spacing w:after="0" w:line="240" w:lineRule="auto"/>
        <w:ind w:firstLine="709"/>
        <w:jc w:val="both"/>
        <w:rPr>
          <w:color w:val="1F4E79" w:themeColor="accent1" w:themeShade="80"/>
          <w:sz w:val="28"/>
        </w:rPr>
      </w:pPr>
      <w:r>
        <w:rPr>
          <w:color w:val="1F4E79" w:themeColor="accent1" w:themeShade="80"/>
          <w:sz w:val="28"/>
        </w:rPr>
        <w:t xml:space="preserve">Per un verso, il ricorso al Consiglio di Stato è visto come </w:t>
      </w:r>
      <w:r w:rsidR="003A620D">
        <w:rPr>
          <w:color w:val="1F4E79" w:themeColor="accent1" w:themeShade="80"/>
          <w:sz w:val="28"/>
        </w:rPr>
        <w:t>ele</w:t>
      </w:r>
      <w:r>
        <w:rPr>
          <w:color w:val="1F4E79" w:themeColor="accent1" w:themeShade="80"/>
          <w:sz w:val="28"/>
        </w:rPr>
        <w:t xml:space="preserve">mento di ulteriore grave ingiustizia: </w:t>
      </w:r>
      <w:r w:rsidR="00FA2E55">
        <w:rPr>
          <w:color w:val="1F4E79" w:themeColor="accent1" w:themeShade="80"/>
          <w:sz w:val="28"/>
        </w:rPr>
        <w:t>per sua causa “</w:t>
      </w:r>
      <w:r>
        <w:rPr>
          <w:color w:val="1F4E79" w:themeColor="accent1" w:themeShade="80"/>
          <w:sz w:val="28"/>
        </w:rPr>
        <w:t>si blocca tutto</w:t>
      </w:r>
      <w:r w:rsidR="00FA2E55">
        <w:rPr>
          <w:color w:val="1F4E79" w:themeColor="accent1" w:themeShade="80"/>
          <w:sz w:val="28"/>
        </w:rPr>
        <w:t>”</w:t>
      </w:r>
      <w:r>
        <w:rPr>
          <w:color w:val="1F4E79" w:themeColor="accent1" w:themeShade="80"/>
          <w:sz w:val="28"/>
        </w:rPr>
        <w:t>, sia la realizzazione delle case sia quella delle strade.</w:t>
      </w:r>
    </w:p>
    <w:p w:rsidR="00A937B2" w:rsidRDefault="00A937B2" w:rsidP="00A937B2">
      <w:pPr>
        <w:spacing w:after="0" w:line="240" w:lineRule="auto"/>
        <w:ind w:firstLine="709"/>
        <w:jc w:val="both"/>
        <w:rPr>
          <w:color w:val="1F4E79" w:themeColor="accent1" w:themeShade="80"/>
          <w:sz w:val="28"/>
        </w:rPr>
      </w:pPr>
      <w:r>
        <w:rPr>
          <w:color w:val="1F4E79" w:themeColor="accent1" w:themeShade="80"/>
          <w:sz w:val="28"/>
        </w:rPr>
        <w:t>Ma</w:t>
      </w:r>
      <w:r w:rsidR="00061EBE">
        <w:rPr>
          <w:color w:val="1F4E79" w:themeColor="accent1" w:themeShade="80"/>
          <w:sz w:val="28"/>
        </w:rPr>
        <w:t>, aspetto ancora più inquietante,</w:t>
      </w:r>
      <w:r>
        <w:rPr>
          <w:color w:val="1F4E79" w:themeColor="accent1" w:themeShade="80"/>
          <w:sz w:val="28"/>
        </w:rPr>
        <w:t xml:space="preserve"> </w:t>
      </w:r>
      <w:r w:rsidR="00384829">
        <w:rPr>
          <w:color w:val="1F4E79" w:themeColor="accent1" w:themeShade="80"/>
          <w:sz w:val="28"/>
        </w:rPr>
        <w:t>l</w:t>
      </w:r>
      <w:r>
        <w:rPr>
          <w:color w:val="1F4E79" w:themeColor="accent1" w:themeShade="80"/>
          <w:sz w:val="28"/>
        </w:rPr>
        <w:t>’</w:t>
      </w:r>
      <w:r w:rsidR="00384829">
        <w:rPr>
          <w:color w:val="1F4E79" w:themeColor="accent1" w:themeShade="80"/>
          <w:sz w:val="28"/>
        </w:rPr>
        <w:t>A</w:t>
      </w:r>
      <w:r>
        <w:rPr>
          <w:color w:val="1F4E79" w:themeColor="accent1" w:themeShade="80"/>
          <w:sz w:val="28"/>
        </w:rPr>
        <w:t xml:space="preserve">vv. De Benedetti sembra insinuare di poter vincere </w:t>
      </w:r>
      <w:r w:rsidR="003A620D">
        <w:rPr>
          <w:color w:val="1F4E79" w:themeColor="accent1" w:themeShade="80"/>
          <w:sz w:val="28"/>
        </w:rPr>
        <w:t xml:space="preserve">sicuramente </w:t>
      </w:r>
      <w:r>
        <w:rPr>
          <w:color w:val="1F4E79" w:themeColor="accent1" w:themeShade="80"/>
          <w:sz w:val="28"/>
        </w:rPr>
        <w:t>il ricorso, non si comprende se per abilità giuridiche o per la sua capacità di incidere</w:t>
      </w:r>
      <w:r w:rsidR="00D478B7">
        <w:rPr>
          <w:color w:val="1F4E79" w:themeColor="accent1" w:themeShade="80"/>
          <w:sz w:val="28"/>
        </w:rPr>
        <w:t>, con indebite pressioni,</w:t>
      </w:r>
      <w:r>
        <w:rPr>
          <w:color w:val="1F4E79" w:themeColor="accent1" w:themeShade="80"/>
          <w:sz w:val="28"/>
        </w:rPr>
        <w:t xml:space="preserve"> sull</w:t>
      </w:r>
      <w:r w:rsidR="00D478B7">
        <w:rPr>
          <w:color w:val="1F4E79" w:themeColor="accent1" w:themeShade="80"/>
          <w:sz w:val="28"/>
        </w:rPr>
        <w:t>’esito del giudizio</w:t>
      </w:r>
      <w:r>
        <w:rPr>
          <w:color w:val="1F4E79" w:themeColor="accent1" w:themeShade="80"/>
          <w:sz w:val="28"/>
        </w:rPr>
        <w:t>.</w:t>
      </w:r>
    </w:p>
    <w:p w:rsidR="00C61F36" w:rsidRDefault="00C61F36" w:rsidP="00C61F36">
      <w:pPr>
        <w:spacing w:after="0" w:line="240" w:lineRule="auto"/>
        <w:ind w:firstLine="709"/>
        <w:jc w:val="both"/>
        <w:rPr>
          <w:color w:val="1F4E79" w:themeColor="accent1" w:themeShade="80"/>
          <w:sz w:val="28"/>
        </w:rPr>
      </w:pPr>
      <w:r>
        <w:rPr>
          <w:color w:val="1F4E79" w:themeColor="accent1" w:themeShade="80"/>
          <w:sz w:val="28"/>
        </w:rPr>
        <w:t xml:space="preserve">È appena il caso di osservare, ancora, che se si allarga il discorso al mondo dell’amministrazione pubblica nel suo complesso, il cinema offre numerose e variegate suggestioni, spesso delineando </w:t>
      </w:r>
      <w:r w:rsidR="00061EBE">
        <w:rPr>
          <w:color w:val="1F4E79" w:themeColor="accent1" w:themeShade="80"/>
          <w:sz w:val="28"/>
        </w:rPr>
        <w:t>il settore pubblico</w:t>
      </w:r>
      <w:r>
        <w:rPr>
          <w:color w:val="1F4E79" w:themeColor="accent1" w:themeShade="80"/>
          <w:sz w:val="28"/>
        </w:rPr>
        <w:t xml:space="preserve"> come </w:t>
      </w:r>
      <w:r w:rsidR="00061EBE">
        <w:rPr>
          <w:color w:val="1F4E79" w:themeColor="accent1" w:themeShade="80"/>
          <w:sz w:val="28"/>
        </w:rPr>
        <w:t xml:space="preserve">lo </w:t>
      </w:r>
      <w:r>
        <w:rPr>
          <w:color w:val="1F4E79" w:themeColor="accent1" w:themeShade="80"/>
          <w:sz w:val="28"/>
        </w:rPr>
        <w:t>sfondo in cui ambientare la trama,</w:t>
      </w:r>
      <w:r w:rsidR="00061EBE">
        <w:rPr>
          <w:color w:val="1F4E79" w:themeColor="accent1" w:themeShade="80"/>
          <w:sz w:val="28"/>
        </w:rPr>
        <w:t xml:space="preserve"> o talvolta ponendo proprio l’amministrazione</w:t>
      </w:r>
      <w:r>
        <w:rPr>
          <w:color w:val="1F4E79" w:themeColor="accent1" w:themeShade="80"/>
          <w:sz w:val="28"/>
        </w:rPr>
        <w:t xml:space="preserve"> al centro dello sviluppo narrativo.</w:t>
      </w:r>
    </w:p>
    <w:p w:rsidR="00C61F36" w:rsidRDefault="00C61F36" w:rsidP="00C61F36">
      <w:pPr>
        <w:spacing w:after="0" w:line="240" w:lineRule="auto"/>
        <w:ind w:firstLine="709"/>
        <w:jc w:val="both"/>
        <w:rPr>
          <w:color w:val="1F4E79" w:themeColor="accent1" w:themeShade="80"/>
          <w:sz w:val="28"/>
        </w:rPr>
      </w:pPr>
      <w:r>
        <w:rPr>
          <w:color w:val="1F4E79" w:themeColor="accent1" w:themeShade="80"/>
          <w:sz w:val="28"/>
        </w:rPr>
        <w:t xml:space="preserve">Il genere preferito è quello della Commedia: si pensi al fortunatissimo </w:t>
      </w:r>
      <w:r w:rsidRPr="00AD6AE7">
        <w:rPr>
          <w:i/>
          <w:color w:val="1F4E79" w:themeColor="accent1" w:themeShade="80"/>
          <w:sz w:val="28"/>
        </w:rPr>
        <w:t xml:space="preserve">Quo </w:t>
      </w:r>
      <w:proofErr w:type="gramStart"/>
      <w:r w:rsidRPr="00AD6AE7">
        <w:rPr>
          <w:i/>
          <w:color w:val="1F4E79" w:themeColor="accent1" w:themeShade="80"/>
          <w:sz w:val="28"/>
        </w:rPr>
        <w:t>Vado?</w:t>
      </w:r>
      <w:r>
        <w:rPr>
          <w:color w:val="1F4E79" w:themeColor="accent1" w:themeShade="80"/>
          <w:sz w:val="28"/>
        </w:rPr>
        <w:t>,</w:t>
      </w:r>
      <w:proofErr w:type="gramEnd"/>
      <w:r>
        <w:rPr>
          <w:color w:val="1F4E79" w:themeColor="accent1" w:themeShade="80"/>
          <w:sz w:val="28"/>
        </w:rPr>
        <w:t xml:space="preserve"> di </w:t>
      </w:r>
      <w:r w:rsidRPr="00BC5F20">
        <w:rPr>
          <w:smallCaps/>
          <w:color w:val="1F4E79" w:themeColor="accent1" w:themeShade="80"/>
          <w:sz w:val="28"/>
        </w:rPr>
        <w:t xml:space="preserve">Checco </w:t>
      </w:r>
      <w:proofErr w:type="spellStart"/>
      <w:r w:rsidRPr="00BC5F20">
        <w:rPr>
          <w:smallCaps/>
          <w:color w:val="1F4E79" w:themeColor="accent1" w:themeShade="80"/>
          <w:sz w:val="28"/>
        </w:rPr>
        <w:t>Zalone</w:t>
      </w:r>
      <w:proofErr w:type="spellEnd"/>
      <w:r>
        <w:rPr>
          <w:color w:val="1F4E79" w:themeColor="accent1" w:themeShade="80"/>
          <w:sz w:val="28"/>
        </w:rPr>
        <w:t xml:space="preserve"> del 2016, tutto ruotante intorno alle vicende di un dipendente pubblico, felice del suo tranquillo “posto fisso”, soggetto improvvisamente a una radicale e traumatica riforma della pubblica amministrazione, che comporta una serie di trasferimenti in remote località.</w:t>
      </w:r>
    </w:p>
    <w:p w:rsidR="00C61F36" w:rsidRDefault="00C61F36" w:rsidP="00A937B2">
      <w:pPr>
        <w:spacing w:after="0" w:line="240" w:lineRule="auto"/>
        <w:ind w:firstLine="709"/>
        <w:jc w:val="both"/>
        <w:rPr>
          <w:color w:val="1F4E79" w:themeColor="accent1" w:themeShade="80"/>
          <w:sz w:val="28"/>
        </w:rPr>
      </w:pPr>
      <w:r>
        <w:rPr>
          <w:color w:val="1F4E79" w:themeColor="accent1" w:themeShade="80"/>
          <w:sz w:val="28"/>
        </w:rPr>
        <w:t xml:space="preserve">Altro esempio di commedia, dai toni più amari, è </w:t>
      </w:r>
      <w:r w:rsidRPr="00BC5F20">
        <w:rPr>
          <w:i/>
          <w:color w:val="1F4E79" w:themeColor="accent1" w:themeShade="80"/>
          <w:sz w:val="28"/>
        </w:rPr>
        <w:t>La febbre</w:t>
      </w:r>
      <w:r>
        <w:rPr>
          <w:color w:val="1F4E79" w:themeColor="accent1" w:themeShade="80"/>
          <w:sz w:val="28"/>
        </w:rPr>
        <w:t xml:space="preserve">, di </w:t>
      </w:r>
      <w:r w:rsidRPr="00BC5F20">
        <w:rPr>
          <w:smallCaps/>
          <w:color w:val="1F4E79" w:themeColor="accent1" w:themeShade="80"/>
          <w:sz w:val="28"/>
        </w:rPr>
        <w:t>Fabio Volo</w:t>
      </w:r>
      <w:r>
        <w:rPr>
          <w:color w:val="1F4E79" w:themeColor="accent1" w:themeShade="80"/>
          <w:sz w:val="28"/>
        </w:rPr>
        <w:t>, del 2005, collocata nella struttura amministrativa di un comune del Nord Italia</w:t>
      </w:r>
      <w:r>
        <w:rPr>
          <w:rStyle w:val="Rimandonotaapidipagina"/>
          <w:color w:val="1F4E79" w:themeColor="accent1" w:themeShade="80"/>
          <w:sz w:val="28"/>
        </w:rPr>
        <w:footnoteReference w:id="10"/>
      </w:r>
      <w:r>
        <w:rPr>
          <w:color w:val="1F4E79" w:themeColor="accent1" w:themeShade="80"/>
          <w:sz w:val="28"/>
        </w:rPr>
        <w:t>.</w:t>
      </w:r>
    </w:p>
    <w:p w:rsidR="00147ECE" w:rsidRDefault="00147ECE" w:rsidP="00AD6AE7">
      <w:pPr>
        <w:spacing w:after="0" w:line="240" w:lineRule="auto"/>
        <w:ind w:firstLine="709"/>
        <w:jc w:val="both"/>
        <w:rPr>
          <w:color w:val="1F4E79" w:themeColor="accent1" w:themeShade="80"/>
          <w:sz w:val="28"/>
        </w:rPr>
      </w:pPr>
    </w:p>
    <w:p w:rsidR="00FB05A6" w:rsidRDefault="00FB05A6" w:rsidP="00AD6AE7">
      <w:pPr>
        <w:pStyle w:val="Paragrafoelenco"/>
        <w:numPr>
          <w:ilvl w:val="0"/>
          <w:numId w:val="1"/>
        </w:numPr>
        <w:spacing w:after="0" w:line="240" w:lineRule="auto"/>
        <w:ind w:left="0" w:firstLine="709"/>
        <w:jc w:val="both"/>
        <w:rPr>
          <w:b/>
          <w:smallCaps/>
          <w:color w:val="1F4E79" w:themeColor="accent1" w:themeShade="80"/>
          <w:sz w:val="28"/>
        </w:rPr>
      </w:pPr>
      <w:r>
        <w:rPr>
          <w:b/>
          <w:smallCaps/>
          <w:color w:val="1F4E79" w:themeColor="accent1" w:themeShade="80"/>
          <w:sz w:val="28"/>
        </w:rPr>
        <w:t xml:space="preserve">Palazzo Spada come </w:t>
      </w:r>
      <w:r w:rsidRPr="00EB45D6">
        <w:rPr>
          <w:b/>
          <w:i/>
          <w:smallCaps/>
          <w:color w:val="1F4E79" w:themeColor="accent1" w:themeShade="80"/>
          <w:sz w:val="28"/>
        </w:rPr>
        <w:t>set</w:t>
      </w:r>
      <w:r>
        <w:rPr>
          <w:b/>
          <w:smallCaps/>
          <w:color w:val="1F4E79" w:themeColor="accent1" w:themeShade="80"/>
          <w:sz w:val="28"/>
        </w:rPr>
        <w:t xml:space="preserve"> cinematografico</w:t>
      </w:r>
      <w:r w:rsidR="00A0173C">
        <w:rPr>
          <w:b/>
          <w:smallCaps/>
          <w:color w:val="1F4E79" w:themeColor="accent1" w:themeShade="80"/>
          <w:sz w:val="28"/>
        </w:rPr>
        <w:t>: un’immagine da Oscar e il suo significato artistico.</w:t>
      </w:r>
    </w:p>
    <w:p w:rsidR="001675D3" w:rsidRDefault="00C34305" w:rsidP="00AD6AE7">
      <w:pPr>
        <w:spacing w:after="0" w:line="240" w:lineRule="auto"/>
        <w:ind w:firstLine="709"/>
        <w:jc w:val="both"/>
        <w:rPr>
          <w:color w:val="1F4E79" w:themeColor="accent1" w:themeShade="80"/>
          <w:sz w:val="28"/>
        </w:rPr>
      </w:pPr>
      <w:r>
        <w:rPr>
          <w:color w:val="1F4E79" w:themeColor="accent1" w:themeShade="80"/>
          <w:sz w:val="28"/>
        </w:rPr>
        <w:t xml:space="preserve">Più di recente, la sede istituzionale di Palazzo Spada è stata utilizzata come </w:t>
      </w:r>
      <w:r w:rsidRPr="00EB45D6">
        <w:rPr>
          <w:i/>
          <w:color w:val="1F4E79" w:themeColor="accent1" w:themeShade="80"/>
          <w:sz w:val="28"/>
        </w:rPr>
        <w:t>set</w:t>
      </w:r>
      <w:r>
        <w:rPr>
          <w:color w:val="1F4E79" w:themeColor="accent1" w:themeShade="80"/>
          <w:sz w:val="28"/>
        </w:rPr>
        <w:t xml:space="preserve"> cinematografico</w:t>
      </w:r>
      <w:r w:rsidR="00DE701E">
        <w:rPr>
          <w:color w:val="1F4E79" w:themeColor="accent1" w:themeShade="80"/>
          <w:sz w:val="28"/>
        </w:rPr>
        <w:t xml:space="preserve"> di alcuni film</w:t>
      </w:r>
      <w:r w:rsidR="00916400">
        <w:rPr>
          <w:color w:val="1F4E79" w:themeColor="accent1" w:themeShade="80"/>
          <w:sz w:val="28"/>
        </w:rPr>
        <w:t xml:space="preserve"> di amplissima notorietà</w:t>
      </w:r>
      <w:r w:rsidR="00DE701E">
        <w:rPr>
          <w:color w:val="1F4E79" w:themeColor="accent1" w:themeShade="80"/>
          <w:sz w:val="28"/>
        </w:rPr>
        <w:t>: il premio Oscar “</w:t>
      </w:r>
      <w:r w:rsidR="00DE701E" w:rsidRPr="00AD6AE7">
        <w:rPr>
          <w:i/>
          <w:color w:val="1F4E79" w:themeColor="accent1" w:themeShade="80"/>
          <w:sz w:val="28"/>
        </w:rPr>
        <w:t>La grande bellezza</w:t>
      </w:r>
      <w:r w:rsidR="00DE701E">
        <w:rPr>
          <w:color w:val="1F4E79" w:themeColor="accent1" w:themeShade="80"/>
          <w:sz w:val="28"/>
        </w:rPr>
        <w:t>”</w:t>
      </w:r>
      <w:r w:rsidR="00F23CBE">
        <w:rPr>
          <w:color w:val="1F4E79" w:themeColor="accent1" w:themeShade="80"/>
          <w:sz w:val="28"/>
        </w:rPr>
        <w:t xml:space="preserve"> di </w:t>
      </w:r>
      <w:r w:rsidR="00F23CBE" w:rsidRPr="00EB45D6">
        <w:rPr>
          <w:smallCaps/>
          <w:color w:val="1F4E79" w:themeColor="accent1" w:themeShade="80"/>
          <w:sz w:val="28"/>
        </w:rPr>
        <w:t>Paolo Sorrentino</w:t>
      </w:r>
      <w:r w:rsidR="00F23CBE">
        <w:rPr>
          <w:color w:val="1F4E79" w:themeColor="accent1" w:themeShade="80"/>
          <w:sz w:val="28"/>
        </w:rPr>
        <w:t>,</w:t>
      </w:r>
      <w:r w:rsidR="00DE701E">
        <w:rPr>
          <w:color w:val="1F4E79" w:themeColor="accent1" w:themeShade="80"/>
          <w:sz w:val="28"/>
        </w:rPr>
        <w:t xml:space="preserve"> </w:t>
      </w:r>
      <w:r w:rsidR="00486C5C">
        <w:rPr>
          <w:color w:val="1F4E79" w:themeColor="accent1" w:themeShade="80"/>
          <w:sz w:val="28"/>
        </w:rPr>
        <w:t>e “</w:t>
      </w:r>
      <w:r w:rsidR="00486C5C" w:rsidRPr="00AD6AE7">
        <w:rPr>
          <w:i/>
          <w:color w:val="1F4E79" w:themeColor="accent1" w:themeShade="80"/>
          <w:sz w:val="28"/>
        </w:rPr>
        <w:t>Una storia senza nome</w:t>
      </w:r>
      <w:r w:rsidR="00486C5C">
        <w:rPr>
          <w:color w:val="1F4E79" w:themeColor="accent1" w:themeShade="80"/>
          <w:sz w:val="28"/>
        </w:rPr>
        <w:t xml:space="preserve">” di </w:t>
      </w:r>
      <w:r w:rsidR="00486C5C" w:rsidRPr="00EB45D6">
        <w:rPr>
          <w:smallCaps/>
          <w:color w:val="1F4E79" w:themeColor="accent1" w:themeShade="80"/>
          <w:sz w:val="28"/>
        </w:rPr>
        <w:t>Salvo Andò</w:t>
      </w:r>
      <w:r w:rsidR="00BF4533">
        <w:rPr>
          <w:color w:val="1F4E79" w:themeColor="accent1" w:themeShade="80"/>
          <w:sz w:val="28"/>
        </w:rPr>
        <w:t xml:space="preserve">, la serie Tv </w:t>
      </w:r>
      <w:proofErr w:type="spellStart"/>
      <w:r w:rsidR="00BF4533">
        <w:rPr>
          <w:color w:val="1F4E79" w:themeColor="accent1" w:themeShade="80"/>
          <w:sz w:val="28"/>
        </w:rPr>
        <w:t>Netflix</w:t>
      </w:r>
      <w:proofErr w:type="spellEnd"/>
      <w:r w:rsidR="00BF4533">
        <w:rPr>
          <w:color w:val="1F4E79" w:themeColor="accent1" w:themeShade="80"/>
          <w:sz w:val="28"/>
        </w:rPr>
        <w:t xml:space="preserve"> “</w:t>
      </w:r>
      <w:r w:rsidR="00BF4533" w:rsidRPr="00AD6AE7">
        <w:rPr>
          <w:i/>
          <w:color w:val="1F4E79" w:themeColor="accent1" w:themeShade="80"/>
          <w:sz w:val="28"/>
        </w:rPr>
        <w:t>Suburra</w:t>
      </w:r>
      <w:r w:rsidR="00BF4533">
        <w:rPr>
          <w:color w:val="1F4E79" w:themeColor="accent1" w:themeShade="80"/>
          <w:sz w:val="28"/>
        </w:rPr>
        <w:t>”</w:t>
      </w:r>
      <w:r>
        <w:rPr>
          <w:color w:val="1F4E79" w:themeColor="accent1" w:themeShade="80"/>
          <w:sz w:val="28"/>
        </w:rPr>
        <w:t>.</w:t>
      </w:r>
    </w:p>
    <w:p w:rsidR="00950DAD" w:rsidRDefault="00C4148C" w:rsidP="00AD6AE7">
      <w:pPr>
        <w:spacing w:after="0" w:line="240" w:lineRule="auto"/>
        <w:ind w:firstLine="709"/>
        <w:jc w:val="both"/>
        <w:rPr>
          <w:color w:val="1F4E79" w:themeColor="accent1" w:themeShade="80"/>
          <w:sz w:val="28"/>
        </w:rPr>
      </w:pPr>
      <w:r>
        <w:rPr>
          <w:color w:val="1F4E79" w:themeColor="accent1" w:themeShade="80"/>
          <w:sz w:val="28"/>
        </w:rPr>
        <w:t>Il fenomeno merita di essere analizzato alla luce delle scelte compiute dai registi e del modo in cui il risultato artistico è realizzato.</w:t>
      </w:r>
    </w:p>
    <w:p w:rsidR="00C4148C" w:rsidRDefault="005F7A70" w:rsidP="00AD6AE7">
      <w:pPr>
        <w:spacing w:after="0" w:line="240" w:lineRule="auto"/>
        <w:ind w:firstLine="709"/>
        <w:jc w:val="both"/>
        <w:rPr>
          <w:color w:val="1F4E79" w:themeColor="accent1" w:themeShade="80"/>
          <w:sz w:val="28"/>
        </w:rPr>
      </w:pPr>
      <w:r>
        <w:rPr>
          <w:color w:val="1F4E79" w:themeColor="accent1" w:themeShade="80"/>
          <w:sz w:val="28"/>
        </w:rPr>
        <w:t>Un primo elemento sembra costituito dalla circostanza che in nessun caso la rappresentazione del Palazzo ris</w:t>
      </w:r>
      <w:r w:rsidR="00210238">
        <w:rPr>
          <w:color w:val="1F4E79" w:themeColor="accent1" w:themeShade="80"/>
          <w:sz w:val="28"/>
        </w:rPr>
        <w:t xml:space="preserve">ulta effettivamente riferita al </w:t>
      </w:r>
      <w:r>
        <w:rPr>
          <w:color w:val="1F4E79" w:themeColor="accent1" w:themeShade="80"/>
          <w:sz w:val="28"/>
        </w:rPr>
        <w:t>Consiglio di Stato</w:t>
      </w:r>
      <w:r w:rsidR="00210238">
        <w:rPr>
          <w:color w:val="1F4E79" w:themeColor="accent1" w:themeShade="80"/>
          <w:sz w:val="28"/>
        </w:rPr>
        <w:t xml:space="preserve"> come istituzione</w:t>
      </w:r>
      <w:r w:rsidR="00660F07">
        <w:rPr>
          <w:color w:val="1F4E79" w:themeColor="accent1" w:themeShade="80"/>
          <w:sz w:val="28"/>
        </w:rPr>
        <w:t xml:space="preserve">. Inoltre, non pare nemmeno possibile affermare che vi sia una implicita citazione di un luogo storico od evocativo: </w:t>
      </w:r>
      <w:r w:rsidR="00421E2D">
        <w:rPr>
          <w:color w:val="1F4E79" w:themeColor="accent1" w:themeShade="80"/>
          <w:sz w:val="28"/>
        </w:rPr>
        <w:t>gli interni della sede del Consiglio di Stato</w:t>
      </w:r>
      <w:r w:rsidR="00A81871">
        <w:rPr>
          <w:color w:val="1F4E79" w:themeColor="accent1" w:themeShade="80"/>
          <w:sz w:val="28"/>
        </w:rPr>
        <w:t>, infatti,</w:t>
      </w:r>
      <w:r w:rsidR="00421E2D">
        <w:rPr>
          <w:color w:val="1F4E79" w:themeColor="accent1" w:themeShade="80"/>
          <w:sz w:val="28"/>
        </w:rPr>
        <w:t xml:space="preserve"> sono ancora poco </w:t>
      </w:r>
      <w:r w:rsidR="00A81871">
        <w:rPr>
          <w:color w:val="1F4E79" w:themeColor="accent1" w:themeShade="80"/>
          <w:sz w:val="28"/>
        </w:rPr>
        <w:t>rico</w:t>
      </w:r>
      <w:r w:rsidR="00421E2D">
        <w:rPr>
          <w:color w:val="1F4E79" w:themeColor="accent1" w:themeShade="80"/>
          <w:sz w:val="28"/>
        </w:rPr>
        <w:t>no</w:t>
      </w:r>
      <w:r w:rsidR="00A81871">
        <w:rPr>
          <w:color w:val="1F4E79" w:themeColor="accent1" w:themeShade="80"/>
          <w:sz w:val="28"/>
        </w:rPr>
        <w:t>scibil</w:t>
      </w:r>
      <w:r w:rsidR="00421E2D">
        <w:rPr>
          <w:color w:val="1F4E79" w:themeColor="accent1" w:themeShade="80"/>
          <w:sz w:val="28"/>
        </w:rPr>
        <w:t>i</w:t>
      </w:r>
      <w:r w:rsidR="00A81871">
        <w:rPr>
          <w:color w:val="1F4E79" w:themeColor="accent1" w:themeShade="80"/>
          <w:sz w:val="28"/>
        </w:rPr>
        <w:t xml:space="preserve"> dal grande pubblico</w:t>
      </w:r>
      <w:r w:rsidR="00421E2D">
        <w:rPr>
          <w:color w:val="1F4E79" w:themeColor="accent1" w:themeShade="80"/>
          <w:sz w:val="28"/>
        </w:rPr>
        <w:t>.</w:t>
      </w:r>
    </w:p>
    <w:p w:rsidR="00421E2D" w:rsidRDefault="00421E2D" w:rsidP="00AD6AE7">
      <w:pPr>
        <w:spacing w:after="0" w:line="240" w:lineRule="auto"/>
        <w:ind w:firstLine="709"/>
        <w:jc w:val="both"/>
        <w:rPr>
          <w:color w:val="1F4E79" w:themeColor="accent1" w:themeShade="80"/>
          <w:sz w:val="28"/>
        </w:rPr>
      </w:pPr>
      <w:r>
        <w:rPr>
          <w:color w:val="1F4E79" w:themeColor="accent1" w:themeShade="80"/>
          <w:sz w:val="28"/>
        </w:rPr>
        <w:t>Nel film di Sorrentino le immagini del</w:t>
      </w:r>
      <w:r w:rsidR="00905776">
        <w:rPr>
          <w:color w:val="1F4E79" w:themeColor="accent1" w:themeShade="80"/>
          <w:sz w:val="28"/>
        </w:rPr>
        <w:t>l’interno del</w:t>
      </w:r>
      <w:r>
        <w:rPr>
          <w:color w:val="1F4E79" w:themeColor="accent1" w:themeShade="80"/>
          <w:sz w:val="28"/>
        </w:rPr>
        <w:t xml:space="preserve"> Palazzo scorrono veloci in una notte onirica del protagonista </w:t>
      </w:r>
      <w:proofErr w:type="spellStart"/>
      <w:r>
        <w:rPr>
          <w:color w:val="1F4E79" w:themeColor="accent1" w:themeShade="80"/>
          <w:sz w:val="28"/>
        </w:rPr>
        <w:t>J</w:t>
      </w:r>
      <w:r w:rsidR="00C932DF">
        <w:rPr>
          <w:color w:val="1F4E79" w:themeColor="accent1" w:themeShade="80"/>
          <w:sz w:val="28"/>
        </w:rPr>
        <w:t>ep</w:t>
      </w:r>
      <w:proofErr w:type="spellEnd"/>
      <w:r>
        <w:rPr>
          <w:color w:val="1F4E79" w:themeColor="accent1" w:themeShade="80"/>
          <w:sz w:val="28"/>
        </w:rPr>
        <w:t xml:space="preserve"> Gambardella e </w:t>
      </w:r>
      <w:r w:rsidR="00726EFE">
        <w:rPr>
          <w:color w:val="1F4E79" w:themeColor="accent1" w:themeShade="80"/>
          <w:sz w:val="28"/>
        </w:rPr>
        <w:t xml:space="preserve">compongono </w:t>
      </w:r>
      <w:r w:rsidR="0052405A">
        <w:rPr>
          <w:color w:val="1F4E79" w:themeColor="accent1" w:themeShade="80"/>
          <w:sz w:val="28"/>
        </w:rPr>
        <w:t>alcune tessere de</w:t>
      </w:r>
      <w:r w:rsidR="00726EFE">
        <w:rPr>
          <w:color w:val="1F4E79" w:themeColor="accent1" w:themeShade="80"/>
          <w:sz w:val="28"/>
        </w:rPr>
        <w:t>l mosaico di una Roma complessa e indecifrabile.</w:t>
      </w:r>
    </w:p>
    <w:p w:rsidR="00726EFE" w:rsidRDefault="00726EFE" w:rsidP="00AD6AE7">
      <w:pPr>
        <w:spacing w:after="0" w:line="240" w:lineRule="auto"/>
        <w:ind w:firstLine="709"/>
        <w:jc w:val="both"/>
        <w:rPr>
          <w:color w:val="1F4E79" w:themeColor="accent1" w:themeShade="80"/>
          <w:sz w:val="28"/>
        </w:rPr>
      </w:pPr>
      <w:r>
        <w:rPr>
          <w:color w:val="1F4E79" w:themeColor="accent1" w:themeShade="80"/>
          <w:sz w:val="28"/>
        </w:rPr>
        <w:t xml:space="preserve">Nella pellicola di </w:t>
      </w:r>
      <w:r w:rsidRPr="00EB45D6">
        <w:rPr>
          <w:smallCaps/>
          <w:color w:val="1F4E79" w:themeColor="accent1" w:themeShade="80"/>
          <w:sz w:val="28"/>
        </w:rPr>
        <w:t>Andò</w:t>
      </w:r>
      <w:r>
        <w:rPr>
          <w:color w:val="1F4E79" w:themeColor="accent1" w:themeShade="80"/>
          <w:sz w:val="28"/>
        </w:rPr>
        <w:t xml:space="preserve">, la </w:t>
      </w:r>
      <w:r w:rsidR="00905776">
        <w:rPr>
          <w:color w:val="1F4E79" w:themeColor="accent1" w:themeShade="80"/>
          <w:sz w:val="28"/>
        </w:rPr>
        <w:t xml:space="preserve">straordinaria </w:t>
      </w:r>
      <w:r>
        <w:rPr>
          <w:color w:val="1F4E79" w:themeColor="accent1" w:themeShade="80"/>
          <w:sz w:val="28"/>
        </w:rPr>
        <w:t>s</w:t>
      </w:r>
      <w:r w:rsidR="00037EA9">
        <w:rPr>
          <w:color w:val="1F4E79" w:themeColor="accent1" w:themeShade="80"/>
          <w:sz w:val="28"/>
        </w:rPr>
        <w:t>tanza</w:t>
      </w:r>
      <w:r>
        <w:rPr>
          <w:color w:val="1F4E79" w:themeColor="accent1" w:themeShade="80"/>
          <w:sz w:val="28"/>
        </w:rPr>
        <w:t xml:space="preserve"> del</w:t>
      </w:r>
      <w:r w:rsidR="00037EA9">
        <w:rPr>
          <w:color w:val="1F4E79" w:themeColor="accent1" w:themeShade="80"/>
          <w:sz w:val="28"/>
        </w:rPr>
        <w:t>l’Aurora</w:t>
      </w:r>
      <w:r w:rsidR="00037EA9">
        <w:rPr>
          <w:rStyle w:val="Rimandonotaapidipagina"/>
          <w:color w:val="1F4E79" w:themeColor="accent1" w:themeShade="80"/>
          <w:sz w:val="28"/>
        </w:rPr>
        <w:footnoteReference w:id="11"/>
      </w:r>
      <w:r w:rsidR="00037EA9">
        <w:rPr>
          <w:color w:val="1F4E79" w:themeColor="accent1" w:themeShade="80"/>
          <w:sz w:val="28"/>
        </w:rPr>
        <w:t>, o del</w:t>
      </w:r>
      <w:r>
        <w:rPr>
          <w:color w:val="1F4E79" w:themeColor="accent1" w:themeShade="80"/>
          <w:sz w:val="28"/>
        </w:rPr>
        <w:t xml:space="preserve"> Sole (dove ora ha sede l’Ufficio del Segretario Generale della Giustizia Amministrativa) vorrebbe </w:t>
      </w:r>
      <w:r w:rsidR="00A81871">
        <w:rPr>
          <w:color w:val="1F4E79" w:themeColor="accent1" w:themeShade="80"/>
          <w:sz w:val="28"/>
        </w:rPr>
        <w:t>rappresent</w:t>
      </w:r>
      <w:r>
        <w:rPr>
          <w:color w:val="1F4E79" w:themeColor="accent1" w:themeShade="80"/>
          <w:sz w:val="28"/>
        </w:rPr>
        <w:t>are una delle “Stanze del Potere”</w:t>
      </w:r>
      <w:r w:rsidR="00B10E88">
        <w:rPr>
          <w:color w:val="1F4E79" w:themeColor="accent1" w:themeShade="80"/>
          <w:sz w:val="28"/>
        </w:rPr>
        <w:t xml:space="preserve"> del Governo: elegante e discreta, ricca di storia, ma pur sempre luogo in cui si svolgono le trame di un inquietante rapporto tra Ministri e </w:t>
      </w:r>
      <w:r w:rsidR="00793914">
        <w:rPr>
          <w:color w:val="1F4E79" w:themeColor="accent1" w:themeShade="80"/>
          <w:sz w:val="28"/>
        </w:rPr>
        <w:t>mafia, finalizzato al recupero della Natività del Caravaggio.</w:t>
      </w:r>
    </w:p>
    <w:p w:rsidR="00B10904" w:rsidRDefault="00B10904" w:rsidP="00AD6AE7">
      <w:pPr>
        <w:spacing w:after="0" w:line="240" w:lineRule="auto"/>
        <w:ind w:firstLine="709"/>
        <w:jc w:val="both"/>
        <w:rPr>
          <w:color w:val="1F4E79" w:themeColor="accent1" w:themeShade="80"/>
          <w:sz w:val="28"/>
        </w:rPr>
      </w:pPr>
    </w:p>
    <w:p w:rsidR="00B10904" w:rsidRDefault="00B10904" w:rsidP="00AD6AE7">
      <w:pPr>
        <w:pStyle w:val="Paragrafoelenco"/>
        <w:numPr>
          <w:ilvl w:val="0"/>
          <w:numId w:val="1"/>
        </w:numPr>
        <w:spacing w:after="0" w:line="240" w:lineRule="auto"/>
        <w:ind w:left="0" w:firstLine="709"/>
        <w:jc w:val="both"/>
        <w:rPr>
          <w:b/>
          <w:smallCaps/>
          <w:color w:val="1F4E79" w:themeColor="accent1" w:themeShade="80"/>
          <w:sz w:val="28"/>
        </w:rPr>
      </w:pPr>
      <w:r>
        <w:rPr>
          <w:b/>
          <w:smallCaps/>
          <w:color w:val="1F4E79" w:themeColor="accent1" w:themeShade="80"/>
          <w:sz w:val="28"/>
        </w:rPr>
        <w:t xml:space="preserve">Un Premio Nobel della Letteratura </w:t>
      </w:r>
      <w:r w:rsidR="007C6581">
        <w:rPr>
          <w:b/>
          <w:smallCaps/>
          <w:color w:val="1F4E79" w:themeColor="accent1" w:themeShade="80"/>
          <w:sz w:val="28"/>
        </w:rPr>
        <w:t xml:space="preserve">incontra </w:t>
      </w:r>
      <w:r w:rsidR="00A81871">
        <w:rPr>
          <w:b/>
          <w:smallCaps/>
          <w:color w:val="1F4E79" w:themeColor="accent1" w:themeShade="80"/>
          <w:sz w:val="28"/>
        </w:rPr>
        <w:t xml:space="preserve">il </w:t>
      </w:r>
      <w:r>
        <w:rPr>
          <w:b/>
          <w:smallCaps/>
          <w:color w:val="1F4E79" w:themeColor="accent1" w:themeShade="80"/>
          <w:sz w:val="28"/>
        </w:rPr>
        <w:t>Consiglio di Stato</w:t>
      </w:r>
      <w:r w:rsidR="008401C7">
        <w:rPr>
          <w:b/>
          <w:smallCaps/>
          <w:color w:val="1F4E79" w:themeColor="accent1" w:themeShade="80"/>
          <w:sz w:val="28"/>
        </w:rPr>
        <w:t>:</w:t>
      </w:r>
      <w:r>
        <w:rPr>
          <w:b/>
          <w:smallCaps/>
          <w:color w:val="1F4E79" w:themeColor="accent1" w:themeShade="80"/>
          <w:sz w:val="28"/>
        </w:rPr>
        <w:t xml:space="preserve"> Luigi Pirandello e il </w:t>
      </w:r>
      <w:r w:rsidRPr="00AD6AE7">
        <w:rPr>
          <w:b/>
          <w:i/>
          <w:smallCaps/>
          <w:color w:val="1F4E79" w:themeColor="accent1" w:themeShade="80"/>
          <w:sz w:val="28"/>
        </w:rPr>
        <w:t>concorso per referendario</w:t>
      </w:r>
      <w:r w:rsidR="00A81871">
        <w:rPr>
          <w:b/>
          <w:i/>
          <w:smallCaps/>
          <w:color w:val="1F4E79" w:themeColor="accent1" w:themeShade="80"/>
          <w:sz w:val="28"/>
        </w:rPr>
        <w:t xml:space="preserve"> al Consiglio di Stato</w:t>
      </w:r>
      <w:r>
        <w:rPr>
          <w:b/>
          <w:smallCaps/>
          <w:color w:val="1F4E79" w:themeColor="accent1" w:themeShade="80"/>
          <w:sz w:val="28"/>
        </w:rPr>
        <w:t>.</w:t>
      </w:r>
    </w:p>
    <w:p w:rsidR="00C34305" w:rsidRDefault="00210238" w:rsidP="00AD6AE7">
      <w:pPr>
        <w:spacing w:after="0" w:line="240" w:lineRule="auto"/>
        <w:ind w:firstLine="709"/>
        <w:jc w:val="both"/>
        <w:rPr>
          <w:color w:val="1F4E79" w:themeColor="accent1" w:themeShade="80"/>
          <w:sz w:val="28"/>
        </w:rPr>
      </w:pPr>
      <w:r>
        <w:rPr>
          <w:color w:val="1F4E79" w:themeColor="accent1" w:themeShade="80"/>
          <w:sz w:val="28"/>
        </w:rPr>
        <w:t xml:space="preserve">Il </w:t>
      </w:r>
      <w:r w:rsidR="00C34305">
        <w:rPr>
          <w:color w:val="1F4E79" w:themeColor="accent1" w:themeShade="80"/>
          <w:sz w:val="28"/>
        </w:rPr>
        <w:t xml:space="preserve">riferimento </w:t>
      </w:r>
      <w:r w:rsidR="003B37D0">
        <w:rPr>
          <w:color w:val="1F4E79" w:themeColor="accent1" w:themeShade="80"/>
          <w:sz w:val="28"/>
        </w:rPr>
        <w:t xml:space="preserve">letterario </w:t>
      </w:r>
      <w:r>
        <w:rPr>
          <w:color w:val="1F4E79" w:themeColor="accent1" w:themeShade="80"/>
          <w:sz w:val="28"/>
        </w:rPr>
        <w:t>al Consiglio di Stato</w:t>
      </w:r>
      <w:r w:rsidR="00C66E2A" w:rsidRPr="00C66E2A">
        <w:rPr>
          <w:color w:val="1F4E79" w:themeColor="accent1" w:themeShade="80"/>
          <w:sz w:val="28"/>
        </w:rPr>
        <w:t xml:space="preserve"> </w:t>
      </w:r>
      <w:r w:rsidR="00C66E2A">
        <w:rPr>
          <w:color w:val="1F4E79" w:themeColor="accent1" w:themeShade="80"/>
          <w:sz w:val="28"/>
        </w:rPr>
        <w:t>più pregnante e conosciuto</w:t>
      </w:r>
      <w:r w:rsidR="00C34305">
        <w:rPr>
          <w:color w:val="1F4E79" w:themeColor="accent1" w:themeShade="80"/>
          <w:sz w:val="28"/>
        </w:rPr>
        <w:t xml:space="preserve"> è contenuto </w:t>
      </w:r>
      <w:r w:rsidR="00E25AA6">
        <w:rPr>
          <w:color w:val="1F4E79" w:themeColor="accent1" w:themeShade="80"/>
          <w:sz w:val="28"/>
        </w:rPr>
        <w:t xml:space="preserve">senz’altro </w:t>
      </w:r>
      <w:r w:rsidR="00C34305">
        <w:rPr>
          <w:color w:val="1F4E79" w:themeColor="accent1" w:themeShade="80"/>
          <w:sz w:val="28"/>
        </w:rPr>
        <w:t xml:space="preserve">nella celeberrima novella di </w:t>
      </w:r>
      <w:r w:rsidR="00E25AA6" w:rsidRPr="00EB45D6">
        <w:rPr>
          <w:smallCaps/>
          <w:color w:val="1F4E79" w:themeColor="accent1" w:themeShade="80"/>
          <w:sz w:val="28"/>
        </w:rPr>
        <w:t xml:space="preserve">Luigi </w:t>
      </w:r>
      <w:r w:rsidR="00C34305" w:rsidRPr="00EB45D6">
        <w:rPr>
          <w:smallCaps/>
          <w:color w:val="1F4E79" w:themeColor="accent1" w:themeShade="80"/>
          <w:sz w:val="28"/>
        </w:rPr>
        <w:t>Pirandello</w:t>
      </w:r>
      <w:r w:rsidR="00C34305">
        <w:rPr>
          <w:color w:val="1F4E79" w:themeColor="accent1" w:themeShade="80"/>
          <w:sz w:val="28"/>
        </w:rPr>
        <w:t>, “</w:t>
      </w:r>
      <w:r w:rsidR="00C34305" w:rsidRPr="00AD6AE7">
        <w:rPr>
          <w:i/>
          <w:color w:val="1F4E79" w:themeColor="accent1" w:themeShade="80"/>
          <w:sz w:val="28"/>
        </w:rPr>
        <w:t>Concorso per referendario al Consiglio di Stato</w:t>
      </w:r>
      <w:r w:rsidR="00C34305">
        <w:rPr>
          <w:color w:val="1F4E79" w:themeColor="accent1" w:themeShade="80"/>
          <w:sz w:val="28"/>
        </w:rPr>
        <w:t>”, pubblicata nel 1902.</w:t>
      </w:r>
    </w:p>
    <w:p w:rsidR="003B37D0" w:rsidRDefault="002A4980" w:rsidP="00AD6AE7">
      <w:pPr>
        <w:spacing w:after="0" w:line="240" w:lineRule="auto"/>
        <w:ind w:firstLine="709"/>
        <w:jc w:val="both"/>
        <w:rPr>
          <w:color w:val="1F4E79" w:themeColor="accent1" w:themeShade="80"/>
          <w:sz w:val="28"/>
        </w:rPr>
      </w:pPr>
      <w:r>
        <w:rPr>
          <w:color w:val="1F4E79" w:themeColor="accent1" w:themeShade="80"/>
          <w:sz w:val="28"/>
        </w:rPr>
        <w:t>Coloro</w:t>
      </w:r>
      <w:r w:rsidR="003B37D0">
        <w:rPr>
          <w:color w:val="1F4E79" w:themeColor="accent1" w:themeShade="80"/>
          <w:sz w:val="28"/>
        </w:rPr>
        <w:t xml:space="preserve"> </w:t>
      </w:r>
      <w:r>
        <w:rPr>
          <w:color w:val="1F4E79" w:themeColor="accent1" w:themeShade="80"/>
          <w:sz w:val="28"/>
        </w:rPr>
        <w:t>che sono</w:t>
      </w:r>
      <w:r w:rsidR="003B37D0">
        <w:rPr>
          <w:color w:val="1F4E79" w:themeColor="accent1" w:themeShade="80"/>
          <w:sz w:val="28"/>
        </w:rPr>
        <w:t xml:space="preserve"> approdat</w:t>
      </w:r>
      <w:r>
        <w:rPr>
          <w:color w:val="1F4E79" w:themeColor="accent1" w:themeShade="80"/>
          <w:sz w:val="28"/>
        </w:rPr>
        <w:t>i</w:t>
      </w:r>
      <w:r w:rsidR="003B37D0">
        <w:rPr>
          <w:color w:val="1F4E79" w:themeColor="accent1" w:themeShade="80"/>
          <w:sz w:val="28"/>
        </w:rPr>
        <w:t xml:space="preserve"> al Consiglio di Stato</w:t>
      </w:r>
      <w:r>
        <w:rPr>
          <w:color w:val="1F4E79" w:themeColor="accent1" w:themeShade="80"/>
          <w:sz w:val="28"/>
        </w:rPr>
        <w:t>,</w:t>
      </w:r>
      <w:r w:rsidR="003B37D0">
        <w:rPr>
          <w:color w:val="1F4E79" w:themeColor="accent1" w:themeShade="80"/>
          <w:sz w:val="28"/>
        </w:rPr>
        <w:t xml:space="preserve"> superando il </w:t>
      </w:r>
      <w:r>
        <w:rPr>
          <w:color w:val="1F4E79" w:themeColor="accent1" w:themeShade="80"/>
          <w:sz w:val="28"/>
        </w:rPr>
        <w:t xml:space="preserve">difficile </w:t>
      </w:r>
      <w:r w:rsidR="003B37D0">
        <w:rPr>
          <w:color w:val="1F4E79" w:themeColor="accent1" w:themeShade="80"/>
          <w:sz w:val="28"/>
        </w:rPr>
        <w:t>concorso pubblico</w:t>
      </w:r>
      <w:r>
        <w:rPr>
          <w:color w:val="1F4E79" w:themeColor="accent1" w:themeShade="80"/>
          <w:sz w:val="28"/>
        </w:rPr>
        <w:t xml:space="preserve"> di ammissione,</w:t>
      </w:r>
      <w:r w:rsidR="003B37D0">
        <w:rPr>
          <w:color w:val="1F4E79" w:themeColor="accent1" w:themeShade="80"/>
          <w:sz w:val="28"/>
        </w:rPr>
        <w:t xml:space="preserve"> ha</w:t>
      </w:r>
      <w:r>
        <w:rPr>
          <w:color w:val="1F4E79" w:themeColor="accent1" w:themeShade="80"/>
          <w:sz w:val="28"/>
        </w:rPr>
        <w:t>nno</w:t>
      </w:r>
      <w:r w:rsidR="003B37D0">
        <w:rPr>
          <w:color w:val="1F4E79" w:themeColor="accent1" w:themeShade="80"/>
          <w:sz w:val="28"/>
        </w:rPr>
        <w:t xml:space="preserve"> immancabilmente letto la novella e magari non una volta sola. Ma l’opera </w:t>
      </w:r>
      <w:r w:rsidR="0093339A">
        <w:rPr>
          <w:color w:val="1F4E79" w:themeColor="accent1" w:themeShade="80"/>
          <w:sz w:val="28"/>
        </w:rPr>
        <w:t xml:space="preserve">del Premio Nobel della Letteratura </w:t>
      </w:r>
      <w:r w:rsidR="00DC4BA1">
        <w:rPr>
          <w:color w:val="1F4E79" w:themeColor="accent1" w:themeShade="80"/>
          <w:sz w:val="28"/>
        </w:rPr>
        <w:t>1934</w:t>
      </w:r>
      <w:r w:rsidR="00DC4BA1">
        <w:rPr>
          <w:rStyle w:val="Rimandonotaapidipagina"/>
          <w:color w:val="1F4E79" w:themeColor="accent1" w:themeShade="80"/>
          <w:sz w:val="28"/>
        </w:rPr>
        <w:footnoteReference w:id="12"/>
      </w:r>
      <w:r w:rsidR="00DC4BA1">
        <w:rPr>
          <w:color w:val="1F4E79" w:themeColor="accent1" w:themeShade="80"/>
          <w:sz w:val="28"/>
        </w:rPr>
        <w:t xml:space="preserve"> </w:t>
      </w:r>
      <w:r w:rsidR="003B37D0">
        <w:rPr>
          <w:color w:val="1F4E79" w:themeColor="accent1" w:themeShade="80"/>
          <w:sz w:val="28"/>
        </w:rPr>
        <w:t>è certamente nota anche al di fuori del ristretto cerchio dei giuristi amministrativi bibliofili.</w:t>
      </w:r>
    </w:p>
    <w:p w:rsidR="003B37D0" w:rsidRDefault="008A6336" w:rsidP="00AD6AE7">
      <w:pPr>
        <w:spacing w:after="0" w:line="240" w:lineRule="auto"/>
        <w:ind w:firstLine="709"/>
        <w:jc w:val="both"/>
        <w:rPr>
          <w:color w:val="1F4E79" w:themeColor="accent1" w:themeShade="80"/>
          <w:sz w:val="28"/>
        </w:rPr>
      </w:pPr>
      <w:r>
        <w:rPr>
          <w:color w:val="1F4E79" w:themeColor="accent1" w:themeShade="80"/>
          <w:sz w:val="28"/>
        </w:rPr>
        <w:t>Qual</w:t>
      </w:r>
      <w:r w:rsidR="00766312">
        <w:rPr>
          <w:color w:val="1F4E79" w:themeColor="accent1" w:themeShade="80"/>
          <w:sz w:val="28"/>
        </w:rPr>
        <w:t>e</w:t>
      </w:r>
      <w:r>
        <w:rPr>
          <w:color w:val="1F4E79" w:themeColor="accent1" w:themeShade="80"/>
          <w:sz w:val="28"/>
        </w:rPr>
        <w:t xml:space="preserve"> immagine de</w:t>
      </w:r>
      <w:r w:rsidR="003B37D0">
        <w:rPr>
          <w:color w:val="1F4E79" w:themeColor="accent1" w:themeShade="80"/>
          <w:sz w:val="28"/>
        </w:rPr>
        <w:t xml:space="preserve">l Consiglio di Stato e </w:t>
      </w:r>
      <w:r>
        <w:rPr>
          <w:color w:val="1F4E79" w:themeColor="accent1" w:themeShade="80"/>
          <w:sz w:val="28"/>
        </w:rPr>
        <w:t>de</w:t>
      </w:r>
      <w:r w:rsidR="003B37D0">
        <w:rPr>
          <w:color w:val="1F4E79" w:themeColor="accent1" w:themeShade="80"/>
          <w:sz w:val="28"/>
        </w:rPr>
        <w:t xml:space="preserve">i suoi componenti </w:t>
      </w:r>
      <w:r>
        <w:rPr>
          <w:color w:val="1F4E79" w:themeColor="accent1" w:themeShade="80"/>
          <w:sz w:val="28"/>
        </w:rPr>
        <w:t>del Primo Novece</w:t>
      </w:r>
      <w:r w:rsidR="008E2358">
        <w:rPr>
          <w:color w:val="1F4E79" w:themeColor="accent1" w:themeShade="80"/>
          <w:sz w:val="28"/>
        </w:rPr>
        <w:t xml:space="preserve">nto, </w:t>
      </w:r>
      <w:r w:rsidR="00766312">
        <w:rPr>
          <w:color w:val="1F4E79" w:themeColor="accent1" w:themeShade="80"/>
          <w:sz w:val="28"/>
        </w:rPr>
        <w:t xml:space="preserve">ci </w:t>
      </w:r>
      <w:r w:rsidR="008E2358">
        <w:rPr>
          <w:color w:val="1F4E79" w:themeColor="accent1" w:themeShade="80"/>
          <w:sz w:val="28"/>
        </w:rPr>
        <w:t>consegna la narrazione pirandelliana</w:t>
      </w:r>
      <w:r w:rsidR="003B37D0">
        <w:rPr>
          <w:color w:val="1F4E79" w:themeColor="accent1" w:themeShade="80"/>
          <w:sz w:val="28"/>
        </w:rPr>
        <w:t xml:space="preserve">? La risposta non è semplice, perché, in fin dei conti, tutta la trama si svolge </w:t>
      </w:r>
      <w:r w:rsidR="008E2358">
        <w:rPr>
          <w:color w:val="1F4E79" w:themeColor="accent1" w:themeShade="80"/>
          <w:sz w:val="28"/>
        </w:rPr>
        <w:t xml:space="preserve">in una remota montagna siciliana (e il parallelismo con la </w:t>
      </w:r>
      <w:r w:rsidR="008E2358" w:rsidRPr="00EB45D6">
        <w:rPr>
          <w:i/>
          <w:color w:val="1F4E79" w:themeColor="accent1" w:themeShade="80"/>
          <w:sz w:val="28"/>
        </w:rPr>
        <w:t>Montagna Incantata</w:t>
      </w:r>
      <w:r w:rsidR="008E2358">
        <w:rPr>
          <w:color w:val="1F4E79" w:themeColor="accent1" w:themeShade="80"/>
          <w:sz w:val="28"/>
        </w:rPr>
        <w:t xml:space="preserve"> di Thomas Mann non è certo sfuggito </w:t>
      </w:r>
      <w:r w:rsidR="006A4497">
        <w:rPr>
          <w:color w:val="1F4E79" w:themeColor="accent1" w:themeShade="80"/>
          <w:sz w:val="28"/>
        </w:rPr>
        <w:t>alla critica letteraria</w:t>
      </w:r>
      <w:r w:rsidR="00A81871">
        <w:rPr>
          <w:rStyle w:val="Rimandonotaapidipagina"/>
          <w:color w:val="1F4E79" w:themeColor="accent1" w:themeShade="80"/>
          <w:sz w:val="28"/>
        </w:rPr>
        <w:footnoteReference w:id="13"/>
      </w:r>
      <w:r w:rsidR="006A4497">
        <w:rPr>
          <w:color w:val="1F4E79" w:themeColor="accent1" w:themeShade="80"/>
          <w:sz w:val="28"/>
        </w:rPr>
        <w:t xml:space="preserve">), </w:t>
      </w:r>
      <w:r w:rsidR="003B37D0">
        <w:rPr>
          <w:color w:val="1F4E79" w:themeColor="accent1" w:themeShade="80"/>
          <w:sz w:val="28"/>
        </w:rPr>
        <w:t>molto lontano dalla sede romana dell’istituzione</w:t>
      </w:r>
      <w:r w:rsidR="00945EE6">
        <w:rPr>
          <w:color w:val="1F4E79" w:themeColor="accent1" w:themeShade="80"/>
          <w:sz w:val="28"/>
        </w:rPr>
        <w:t>.</w:t>
      </w:r>
      <w:r w:rsidR="003B37D0">
        <w:rPr>
          <w:color w:val="1F4E79" w:themeColor="accent1" w:themeShade="80"/>
          <w:sz w:val="28"/>
        </w:rPr>
        <w:t xml:space="preserve"> </w:t>
      </w:r>
      <w:r w:rsidR="00945EE6">
        <w:rPr>
          <w:color w:val="1F4E79" w:themeColor="accent1" w:themeShade="80"/>
          <w:sz w:val="28"/>
        </w:rPr>
        <w:t xml:space="preserve">Nessun componente </w:t>
      </w:r>
      <w:r w:rsidR="003B37D0">
        <w:rPr>
          <w:color w:val="1F4E79" w:themeColor="accent1" w:themeShade="80"/>
          <w:sz w:val="28"/>
        </w:rPr>
        <w:t>del Consiglio di Stato è</w:t>
      </w:r>
      <w:r w:rsidR="00945EE6">
        <w:rPr>
          <w:color w:val="1F4E79" w:themeColor="accent1" w:themeShade="80"/>
          <w:sz w:val="28"/>
        </w:rPr>
        <w:t xml:space="preserve"> diretto</w:t>
      </w:r>
      <w:r w:rsidR="003B37D0">
        <w:rPr>
          <w:color w:val="1F4E79" w:themeColor="accent1" w:themeShade="80"/>
          <w:sz w:val="28"/>
        </w:rPr>
        <w:t xml:space="preserve"> p</w:t>
      </w:r>
      <w:r w:rsidR="00F913AB">
        <w:rPr>
          <w:color w:val="1F4E79" w:themeColor="accent1" w:themeShade="80"/>
          <w:sz w:val="28"/>
        </w:rPr>
        <w:t>ersonaggio</w:t>
      </w:r>
      <w:r w:rsidR="00945EE6">
        <w:rPr>
          <w:color w:val="1F4E79" w:themeColor="accent1" w:themeShade="80"/>
          <w:sz w:val="28"/>
        </w:rPr>
        <w:t xml:space="preserve"> della storia</w:t>
      </w:r>
      <w:r w:rsidR="002A4980">
        <w:rPr>
          <w:color w:val="1F4E79" w:themeColor="accent1" w:themeShade="80"/>
          <w:sz w:val="28"/>
        </w:rPr>
        <w:t xml:space="preserve">: la </w:t>
      </w:r>
      <w:r w:rsidR="006A4497">
        <w:rPr>
          <w:color w:val="1F4E79" w:themeColor="accent1" w:themeShade="80"/>
          <w:sz w:val="28"/>
        </w:rPr>
        <w:t xml:space="preserve">possibile </w:t>
      </w:r>
      <w:r w:rsidR="002A4980">
        <w:rPr>
          <w:color w:val="1F4E79" w:themeColor="accent1" w:themeShade="80"/>
          <w:sz w:val="28"/>
        </w:rPr>
        <w:t>vittoria futura del concorso è solo un miraggio</w:t>
      </w:r>
      <w:r w:rsidR="006A4497">
        <w:rPr>
          <w:color w:val="1F4E79" w:themeColor="accent1" w:themeShade="80"/>
          <w:sz w:val="28"/>
        </w:rPr>
        <w:t xml:space="preserve"> del protagonista</w:t>
      </w:r>
      <w:r w:rsidR="002A4980">
        <w:rPr>
          <w:color w:val="1F4E79" w:themeColor="accent1" w:themeShade="80"/>
          <w:sz w:val="28"/>
        </w:rPr>
        <w:t xml:space="preserve">, che poi lentamente si dissolve, con inaspettato sollievo del simpatico </w:t>
      </w:r>
      <w:proofErr w:type="spellStart"/>
      <w:r w:rsidR="002A4980">
        <w:rPr>
          <w:color w:val="1F4E79" w:themeColor="accent1" w:themeShade="80"/>
          <w:sz w:val="28"/>
        </w:rPr>
        <w:t>Lagumina</w:t>
      </w:r>
      <w:proofErr w:type="spellEnd"/>
      <w:r w:rsidR="003B37D0">
        <w:rPr>
          <w:color w:val="1F4E79" w:themeColor="accent1" w:themeShade="80"/>
          <w:sz w:val="28"/>
        </w:rPr>
        <w:t>.</w:t>
      </w:r>
    </w:p>
    <w:p w:rsidR="003B37D0" w:rsidRDefault="003B37D0" w:rsidP="00AD6AE7">
      <w:pPr>
        <w:spacing w:after="0" w:line="240" w:lineRule="auto"/>
        <w:ind w:firstLine="709"/>
        <w:jc w:val="both"/>
        <w:rPr>
          <w:color w:val="1F4E79" w:themeColor="accent1" w:themeShade="80"/>
          <w:sz w:val="28"/>
        </w:rPr>
      </w:pPr>
      <w:r>
        <w:rPr>
          <w:color w:val="1F4E79" w:themeColor="accent1" w:themeShade="80"/>
          <w:sz w:val="28"/>
        </w:rPr>
        <w:t xml:space="preserve">E proprio questa </w:t>
      </w:r>
      <w:r w:rsidRPr="00AD6AE7">
        <w:rPr>
          <w:i/>
          <w:color w:val="1F4E79" w:themeColor="accent1" w:themeShade="80"/>
          <w:sz w:val="28"/>
        </w:rPr>
        <w:t>lontananza</w:t>
      </w:r>
      <w:r>
        <w:rPr>
          <w:color w:val="1F4E79" w:themeColor="accent1" w:themeShade="80"/>
          <w:sz w:val="28"/>
        </w:rPr>
        <w:t xml:space="preserve"> del Consiglio di Stato dalla realtà della </w:t>
      </w:r>
      <w:r w:rsidR="00F913AB">
        <w:rPr>
          <w:color w:val="1F4E79" w:themeColor="accent1" w:themeShade="80"/>
          <w:sz w:val="28"/>
        </w:rPr>
        <w:t>vicenda narrata</w:t>
      </w:r>
      <w:r>
        <w:rPr>
          <w:color w:val="1F4E79" w:themeColor="accent1" w:themeShade="80"/>
          <w:sz w:val="28"/>
        </w:rPr>
        <w:t xml:space="preserve"> costituisce</w:t>
      </w:r>
      <w:r w:rsidR="00B007F6">
        <w:rPr>
          <w:color w:val="1F4E79" w:themeColor="accent1" w:themeShade="80"/>
          <w:sz w:val="28"/>
        </w:rPr>
        <w:t>, in fondo,</w:t>
      </w:r>
      <w:r>
        <w:rPr>
          <w:color w:val="1F4E79" w:themeColor="accent1" w:themeShade="80"/>
          <w:sz w:val="28"/>
        </w:rPr>
        <w:t xml:space="preserve"> uno dei motivi di forza della novella. Certo, una </w:t>
      </w:r>
      <w:r w:rsidR="002A4980">
        <w:rPr>
          <w:color w:val="1F4E79" w:themeColor="accent1" w:themeShade="80"/>
          <w:sz w:val="28"/>
        </w:rPr>
        <w:t xml:space="preserve">plausibile </w:t>
      </w:r>
      <w:r>
        <w:rPr>
          <w:color w:val="1F4E79" w:themeColor="accent1" w:themeShade="80"/>
          <w:sz w:val="28"/>
        </w:rPr>
        <w:t>chiave di lettura molto diffusa, forse un po’ semplificatrice, riconduce il senso ultimo del racconto ai contrastanti sentimenti cha agitano chiunque si accinga a tentare un “</w:t>
      </w:r>
      <w:r w:rsidRPr="00AD6AE7">
        <w:rPr>
          <w:i/>
          <w:color w:val="1F4E79" w:themeColor="accent1" w:themeShade="80"/>
          <w:sz w:val="28"/>
        </w:rPr>
        <w:t>concorso di secondo grado</w:t>
      </w:r>
      <w:r>
        <w:rPr>
          <w:color w:val="1F4E79" w:themeColor="accent1" w:themeShade="80"/>
          <w:sz w:val="28"/>
        </w:rPr>
        <w:t xml:space="preserve">”, vale a dire una prova selettiva riservata a chi ricopre già una qualche carica pubblica di rilievo non marginale, ma aspira a migliorare </w:t>
      </w:r>
      <w:r w:rsidR="00F913AB">
        <w:rPr>
          <w:color w:val="1F4E79" w:themeColor="accent1" w:themeShade="80"/>
          <w:sz w:val="28"/>
        </w:rPr>
        <w:t xml:space="preserve">ancora </w:t>
      </w:r>
      <w:r>
        <w:rPr>
          <w:color w:val="1F4E79" w:themeColor="accent1" w:themeShade="80"/>
          <w:sz w:val="28"/>
        </w:rPr>
        <w:t>la propria posizione sociale ed economica.</w:t>
      </w:r>
    </w:p>
    <w:p w:rsidR="00DE179C" w:rsidRDefault="00DE179C" w:rsidP="00AD6AE7">
      <w:pPr>
        <w:spacing w:after="0" w:line="240" w:lineRule="auto"/>
        <w:ind w:firstLine="709"/>
        <w:jc w:val="both"/>
        <w:rPr>
          <w:color w:val="1F4E79" w:themeColor="accent1" w:themeShade="80"/>
          <w:sz w:val="28"/>
        </w:rPr>
      </w:pPr>
      <w:r>
        <w:rPr>
          <w:color w:val="1F4E79" w:themeColor="accent1" w:themeShade="80"/>
          <w:sz w:val="28"/>
        </w:rPr>
        <w:t xml:space="preserve">Probabilmente, in questa fase del suo percorso artistico, Pirandello è attento soprattutto alla rappresentazione </w:t>
      </w:r>
      <w:r w:rsidR="007B6CA9">
        <w:rPr>
          <w:color w:val="1F4E79" w:themeColor="accent1" w:themeShade="80"/>
          <w:sz w:val="28"/>
        </w:rPr>
        <w:t xml:space="preserve">“naturalistica” di ambienti e personaggi, senza accentuare l’introspezione psicologica e la crisi di identità dell’io, che </w:t>
      </w:r>
      <w:r w:rsidR="00473634">
        <w:rPr>
          <w:color w:val="1F4E79" w:themeColor="accent1" w:themeShade="80"/>
          <w:sz w:val="28"/>
        </w:rPr>
        <w:t>caratterizza la sua opera più matura.</w:t>
      </w:r>
    </w:p>
    <w:p w:rsidR="003B37D0" w:rsidRDefault="003B37D0" w:rsidP="00AD6AE7">
      <w:pPr>
        <w:spacing w:after="0" w:line="240" w:lineRule="auto"/>
        <w:ind w:firstLine="709"/>
        <w:jc w:val="both"/>
        <w:rPr>
          <w:color w:val="1F4E79" w:themeColor="accent1" w:themeShade="80"/>
          <w:sz w:val="28"/>
        </w:rPr>
      </w:pPr>
      <w:r>
        <w:rPr>
          <w:color w:val="1F4E79" w:themeColor="accent1" w:themeShade="80"/>
          <w:sz w:val="28"/>
        </w:rPr>
        <w:t>Ma procediamo con ordine.</w:t>
      </w:r>
    </w:p>
    <w:p w:rsidR="00C34305" w:rsidRDefault="00C34305" w:rsidP="00AD6AE7">
      <w:pPr>
        <w:spacing w:after="0" w:line="240" w:lineRule="auto"/>
        <w:ind w:firstLine="709"/>
        <w:jc w:val="both"/>
        <w:rPr>
          <w:color w:val="1F4E79" w:themeColor="accent1" w:themeShade="80"/>
          <w:sz w:val="28"/>
        </w:rPr>
      </w:pPr>
      <w:r>
        <w:rPr>
          <w:color w:val="1F4E79" w:themeColor="accent1" w:themeShade="80"/>
          <w:sz w:val="28"/>
        </w:rPr>
        <w:t xml:space="preserve">La vicenda </w:t>
      </w:r>
      <w:r w:rsidR="00473634">
        <w:rPr>
          <w:color w:val="1F4E79" w:themeColor="accent1" w:themeShade="80"/>
          <w:sz w:val="28"/>
        </w:rPr>
        <w:t xml:space="preserve">della Novella </w:t>
      </w:r>
      <w:r>
        <w:rPr>
          <w:color w:val="1F4E79" w:themeColor="accent1" w:themeShade="80"/>
          <w:sz w:val="28"/>
        </w:rPr>
        <w:t>si incentra sulla figura del giovane</w:t>
      </w:r>
      <w:r w:rsidR="001342A3">
        <w:rPr>
          <w:color w:val="1F4E79" w:themeColor="accent1" w:themeShade="80"/>
          <w:sz w:val="28"/>
        </w:rPr>
        <w:t xml:space="preserve"> avvocato</w:t>
      </w:r>
      <w:r>
        <w:rPr>
          <w:color w:val="1F4E79" w:themeColor="accent1" w:themeShade="80"/>
          <w:sz w:val="28"/>
        </w:rPr>
        <w:t xml:space="preserve"> </w:t>
      </w:r>
      <w:r w:rsidR="001342A3">
        <w:rPr>
          <w:color w:val="1F4E79" w:themeColor="accent1" w:themeShade="80"/>
          <w:sz w:val="28"/>
        </w:rPr>
        <w:t xml:space="preserve">Pompeo </w:t>
      </w:r>
      <w:proofErr w:type="spellStart"/>
      <w:r>
        <w:rPr>
          <w:color w:val="1F4E79" w:themeColor="accent1" w:themeShade="80"/>
          <w:sz w:val="28"/>
        </w:rPr>
        <w:t>Lagumina</w:t>
      </w:r>
      <w:proofErr w:type="spellEnd"/>
      <w:r>
        <w:rPr>
          <w:color w:val="1F4E79" w:themeColor="accent1" w:themeShade="80"/>
          <w:sz w:val="28"/>
        </w:rPr>
        <w:t xml:space="preserve">, </w:t>
      </w:r>
      <w:r w:rsidR="00757001">
        <w:rPr>
          <w:color w:val="1F4E79" w:themeColor="accent1" w:themeShade="80"/>
          <w:sz w:val="28"/>
        </w:rPr>
        <w:t>“</w:t>
      </w:r>
      <w:r w:rsidR="001342A3" w:rsidRPr="00AD6AE7">
        <w:rPr>
          <w:i/>
          <w:color w:val="1F4E79" w:themeColor="accent1" w:themeShade="80"/>
          <w:sz w:val="28"/>
        </w:rPr>
        <w:t>un gigante miope</w:t>
      </w:r>
      <w:r w:rsidR="00E960AE">
        <w:rPr>
          <w:color w:val="1F4E79" w:themeColor="accent1" w:themeShade="80"/>
          <w:sz w:val="28"/>
        </w:rPr>
        <w:t>”</w:t>
      </w:r>
      <w:r w:rsidR="007B4D7A">
        <w:rPr>
          <w:color w:val="1F4E79" w:themeColor="accent1" w:themeShade="80"/>
          <w:sz w:val="28"/>
        </w:rPr>
        <w:t>, impiegato</w:t>
      </w:r>
      <w:r w:rsidR="002B0F15">
        <w:rPr>
          <w:color w:val="1F4E79" w:themeColor="accent1" w:themeShade="80"/>
          <w:sz w:val="28"/>
        </w:rPr>
        <w:t xml:space="preserve"> </w:t>
      </w:r>
      <w:r w:rsidR="00473634">
        <w:rPr>
          <w:color w:val="1F4E79" w:themeColor="accent1" w:themeShade="80"/>
          <w:sz w:val="28"/>
        </w:rPr>
        <w:t>in una sede siciliana de</w:t>
      </w:r>
      <w:r w:rsidR="002B0F15">
        <w:rPr>
          <w:color w:val="1F4E79" w:themeColor="accent1" w:themeShade="80"/>
          <w:sz w:val="28"/>
        </w:rPr>
        <w:t>l “</w:t>
      </w:r>
      <w:r w:rsidR="002B0F15" w:rsidRPr="00AD6AE7">
        <w:rPr>
          <w:i/>
          <w:color w:val="1F4E79" w:themeColor="accent1" w:themeShade="80"/>
          <w:sz w:val="28"/>
        </w:rPr>
        <w:t>Ministero di Agricoltura Industria e Commercio</w:t>
      </w:r>
      <w:r w:rsidR="002B0F15">
        <w:rPr>
          <w:color w:val="1F4E79" w:themeColor="accent1" w:themeShade="80"/>
          <w:sz w:val="28"/>
        </w:rPr>
        <w:t>”,</w:t>
      </w:r>
      <w:r w:rsidR="001342A3" w:rsidRPr="001342A3">
        <w:rPr>
          <w:color w:val="1F4E79" w:themeColor="accent1" w:themeShade="80"/>
          <w:sz w:val="28"/>
        </w:rPr>
        <w:t xml:space="preserve"> </w:t>
      </w:r>
      <w:r>
        <w:rPr>
          <w:color w:val="1F4E79" w:themeColor="accent1" w:themeShade="80"/>
          <w:sz w:val="28"/>
        </w:rPr>
        <w:t>che si propone di affrontare l’impegnativo concorso</w:t>
      </w:r>
      <w:r w:rsidR="009F15EE" w:rsidRPr="009F15EE">
        <w:t xml:space="preserve"> </w:t>
      </w:r>
      <w:r w:rsidR="009F15EE" w:rsidRPr="009F15EE">
        <w:rPr>
          <w:color w:val="1F4E79" w:themeColor="accent1" w:themeShade="80"/>
          <w:sz w:val="28"/>
        </w:rPr>
        <w:t xml:space="preserve">per </w:t>
      </w:r>
      <w:r w:rsidR="009F15EE" w:rsidRPr="00AD6AE7">
        <w:rPr>
          <w:i/>
          <w:color w:val="1F4E79" w:themeColor="accent1" w:themeShade="80"/>
          <w:sz w:val="28"/>
        </w:rPr>
        <w:t>referendario</w:t>
      </w:r>
      <w:r w:rsidR="009F15EE" w:rsidRPr="009F15EE">
        <w:rPr>
          <w:color w:val="1F4E79" w:themeColor="accent1" w:themeShade="80"/>
          <w:sz w:val="28"/>
        </w:rPr>
        <w:t xml:space="preserve"> al Consiglio di Stato</w:t>
      </w:r>
      <w:r w:rsidR="00E960AE">
        <w:rPr>
          <w:color w:val="1F4E79" w:themeColor="accent1" w:themeShade="80"/>
          <w:sz w:val="28"/>
        </w:rPr>
        <w:t xml:space="preserve"> (all’epoca era quella la qualifica </w:t>
      </w:r>
      <w:r w:rsidR="00F913AB">
        <w:rPr>
          <w:color w:val="1F4E79" w:themeColor="accent1" w:themeShade="80"/>
          <w:sz w:val="28"/>
        </w:rPr>
        <w:t xml:space="preserve">iniziale </w:t>
      </w:r>
      <w:r w:rsidR="00E960AE">
        <w:rPr>
          <w:color w:val="1F4E79" w:themeColor="accent1" w:themeShade="80"/>
          <w:sz w:val="28"/>
        </w:rPr>
        <w:t>del magistrato che acced</w:t>
      </w:r>
      <w:r w:rsidR="001651AB">
        <w:rPr>
          <w:color w:val="1F4E79" w:themeColor="accent1" w:themeShade="80"/>
          <w:sz w:val="28"/>
        </w:rPr>
        <w:t>e</w:t>
      </w:r>
      <w:r w:rsidR="00E960AE">
        <w:rPr>
          <w:color w:val="1F4E79" w:themeColor="accent1" w:themeShade="80"/>
          <w:sz w:val="28"/>
        </w:rPr>
        <w:t>va al Consiglio di Stato per concorso)</w:t>
      </w:r>
      <w:r w:rsidR="001342A3">
        <w:rPr>
          <w:color w:val="1F4E79" w:themeColor="accent1" w:themeShade="80"/>
          <w:sz w:val="28"/>
        </w:rPr>
        <w:t xml:space="preserve">, “esiliandosi”, insieme a pochi altri avventori, nel </w:t>
      </w:r>
      <w:r w:rsidR="001342A3" w:rsidRPr="00AD6AE7">
        <w:rPr>
          <w:i/>
          <w:color w:val="1F4E79" w:themeColor="accent1" w:themeShade="80"/>
          <w:sz w:val="28"/>
        </w:rPr>
        <w:t>Romitorio</w:t>
      </w:r>
      <w:r w:rsidR="001342A3">
        <w:rPr>
          <w:color w:val="1F4E79" w:themeColor="accent1" w:themeShade="80"/>
          <w:sz w:val="28"/>
        </w:rPr>
        <w:t>, un ex convento, “</w:t>
      </w:r>
      <w:r w:rsidR="001342A3" w:rsidRPr="00AD6AE7">
        <w:rPr>
          <w:i/>
          <w:color w:val="1F4E79" w:themeColor="accent1" w:themeShade="80"/>
          <w:sz w:val="28"/>
        </w:rPr>
        <w:t>sedicente albergo</w:t>
      </w:r>
      <w:r w:rsidR="001342A3">
        <w:rPr>
          <w:color w:val="1F4E79" w:themeColor="accent1" w:themeShade="80"/>
          <w:sz w:val="28"/>
        </w:rPr>
        <w:t xml:space="preserve">” in </w:t>
      </w:r>
      <w:r w:rsidR="001342A3" w:rsidRPr="00AD6AE7">
        <w:rPr>
          <w:i/>
          <w:color w:val="1F4E79" w:themeColor="accent1" w:themeShade="80"/>
          <w:sz w:val="28"/>
        </w:rPr>
        <w:t>cima al monte</w:t>
      </w:r>
      <w:r w:rsidR="009F15EE">
        <w:rPr>
          <w:color w:val="1F4E79" w:themeColor="accent1" w:themeShade="80"/>
          <w:sz w:val="28"/>
        </w:rPr>
        <w:t>, in una non meglio identificata campagna siciliana</w:t>
      </w:r>
      <w:r w:rsidR="001342A3">
        <w:rPr>
          <w:color w:val="1F4E79" w:themeColor="accent1" w:themeShade="80"/>
          <w:sz w:val="28"/>
        </w:rPr>
        <w:t>.</w:t>
      </w:r>
    </w:p>
    <w:p w:rsidR="00F913AB" w:rsidRDefault="001651AB" w:rsidP="00AD6AE7">
      <w:pPr>
        <w:spacing w:after="0" w:line="240" w:lineRule="auto"/>
        <w:ind w:firstLine="709"/>
        <w:jc w:val="both"/>
        <w:rPr>
          <w:color w:val="1F4E79" w:themeColor="accent1" w:themeShade="80"/>
          <w:sz w:val="28"/>
        </w:rPr>
      </w:pPr>
      <w:r>
        <w:rPr>
          <w:color w:val="1F4E79" w:themeColor="accent1" w:themeShade="80"/>
          <w:sz w:val="28"/>
        </w:rPr>
        <w:t>La decisione è</w:t>
      </w:r>
      <w:r w:rsidR="00C80BCC">
        <w:rPr>
          <w:color w:val="1F4E79" w:themeColor="accent1" w:themeShade="80"/>
          <w:sz w:val="28"/>
        </w:rPr>
        <w:t xml:space="preserve">, in realtà, </w:t>
      </w:r>
      <w:r w:rsidR="00D826FB">
        <w:rPr>
          <w:color w:val="1F4E79" w:themeColor="accent1" w:themeShade="80"/>
          <w:sz w:val="28"/>
        </w:rPr>
        <w:t>il frutto dell’impegno</w:t>
      </w:r>
      <w:r w:rsidR="00C80BCC">
        <w:rPr>
          <w:color w:val="1F4E79" w:themeColor="accent1" w:themeShade="80"/>
          <w:sz w:val="28"/>
        </w:rPr>
        <w:t xml:space="preserve"> – anche economico -</w:t>
      </w:r>
      <w:r w:rsidR="00D826FB">
        <w:rPr>
          <w:color w:val="1F4E79" w:themeColor="accent1" w:themeShade="80"/>
          <w:sz w:val="28"/>
        </w:rPr>
        <w:t xml:space="preserve"> della fidanzata Sandrina, che, di nascosto, aveva messo da parte mille lire, proprio per consentirgli il soggiorno </w:t>
      </w:r>
      <w:r w:rsidR="003E5101">
        <w:rPr>
          <w:color w:val="1F4E79" w:themeColor="accent1" w:themeShade="80"/>
          <w:sz w:val="28"/>
        </w:rPr>
        <w:t xml:space="preserve">nel fresco Romitorio, senza le distrazioni della città. </w:t>
      </w:r>
      <w:r w:rsidR="00B05439">
        <w:rPr>
          <w:color w:val="1F4E79" w:themeColor="accent1" w:themeShade="80"/>
          <w:sz w:val="28"/>
        </w:rPr>
        <w:t xml:space="preserve">La motivazione che dovrebbe spingere </w:t>
      </w:r>
      <w:proofErr w:type="spellStart"/>
      <w:r w:rsidR="00B05439">
        <w:rPr>
          <w:color w:val="1F4E79" w:themeColor="accent1" w:themeShade="80"/>
          <w:sz w:val="28"/>
        </w:rPr>
        <w:t>Lagumina</w:t>
      </w:r>
      <w:proofErr w:type="spellEnd"/>
      <w:r w:rsidR="00B05439">
        <w:rPr>
          <w:color w:val="1F4E79" w:themeColor="accent1" w:themeShade="80"/>
          <w:sz w:val="28"/>
        </w:rPr>
        <w:t xml:space="preserve"> a studiare è molto prosaica: conseguire il salto sociale ed economico che dovrebbe permettergli di ottenere la mano della </w:t>
      </w:r>
      <w:r w:rsidR="00223968">
        <w:rPr>
          <w:color w:val="1F4E79" w:themeColor="accent1" w:themeShade="80"/>
          <w:sz w:val="28"/>
        </w:rPr>
        <w:t>sua</w:t>
      </w:r>
      <w:r w:rsidR="00654535">
        <w:rPr>
          <w:color w:val="1F4E79" w:themeColor="accent1" w:themeShade="80"/>
          <w:sz w:val="28"/>
        </w:rPr>
        <w:t xml:space="preserve"> amata</w:t>
      </w:r>
      <w:r w:rsidR="00223968">
        <w:rPr>
          <w:color w:val="1F4E79" w:themeColor="accent1" w:themeShade="80"/>
          <w:sz w:val="28"/>
        </w:rPr>
        <w:t xml:space="preserve">, </w:t>
      </w:r>
      <w:r w:rsidR="00F913AB">
        <w:rPr>
          <w:color w:val="1F4E79" w:themeColor="accent1" w:themeShade="80"/>
          <w:sz w:val="28"/>
        </w:rPr>
        <w:t xml:space="preserve">la quale </w:t>
      </w:r>
      <w:r w:rsidR="00223968">
        <w:rPr>
          <w:color w:val="1F4E79" w:themeColor="accent1" w:themeShade="80"/>
          <w:sz w:val="28"/>
        </w:rPr>
        <w:t xml:space="preserve">sembrerebbe propensa, invece, </w:t>
      </w:r>
      <w:r w:rsidR="00F913AB">
        <w:rPr>
          <w:color w:val="1F4E79" w:themeColor="accent1" w:themeShade="80"/>
          <w:sz w:val="28"/>
        </w:rPr>
        <w:t xml:space="preserve">anche su suggerimento della madre, </w:t>
      </w:r>
      <w:r w:rsidR="00223968">
        <w:rPr>
          <w:color w:val="1F4E79" w:themeColor="accent1" w:themeShade="80"/>
          <w:sz w:val="28"/>
        </w:rPr>
        <w:t xml:space="preserve">a preferirgli il </w:t>
      </w:r>
      <w:r w:rsidR="005C1C2D">
        <w:rPr>
          <w:color w:val="1F4E79" w:themeColor="accent1" w:themeShade="80"/>
          <w:sz w:val="28"/>
        </w:rPr>
        <w:t>“</w:t>
      </w:r>
      <w:r w:rsidR="005C1C2D" w:rsidRPr="00AD6AE7">
        <w:rPr>
          <w:i/>
          <w:color w:val="1F4E79" w:themeColor="accent1" w:themeShade="80"/>
          <w:sz w:val="28"/>
        </w:rPr>
        <w:t>cugino ricco, quello stupido Mimmino Orrei</w:t>
      </w:r>
      <w:r w:rsidR="005C1C2D">
        <w:rPr>
          <w:color w:val="1F4E79" w:themeColor="accent1" w:themeShade="80"/>
          <w:sz w:val="28"/>
        </w:rPr>
        <w:t>”.</w:t>
      </w:r>
    </w:p>
    <w:p w:rsidR="00D826FB" w:rsidRDefault="00F913AB" w:rsidP="00AD6AE7">
      <w:pPr>
        <w:spacing w:after="0" w:line="240" w:lineRule="auto"/>
        <w:ind w:firstLine="709"/>
        <w:jc w:val="both"/>
        <w:rPr>
          <w:color w:val="1F4E79" w:themeColor="accent1" w:themeShade="80"/>
          <w:sz w:val="28"/>
        </w:rPr>
      </w:pPr>
      <w:r>
        <w:rPr>
          <w:color w:val="1F4E79" w:themeColor="accent1" w:themeShade="80"/>
          <w:sz w:val="28"/>
        </w:rPr>
        <w:t xml:space="preserve">Questo è, in sintesi, il sogno di </w:t>
      </w:r>
      <w:proofErr w:type="spellStart"/>
      <w:r>
        <w:rPr>
          <w:color w:val="1F4E79" w:themeColor="accent1" w:themeShade="80"/>
          <w:sz w:val="28"/>
        </w:rPr>
        <w:t>Lagumina</w:t>
      </w:r>
      <w:proofErr w:type="spellEnd"/>
      <w:r>
        <w:rPr>
          <w:color w:val="1F4E79" w:themeColor="accent1" w:themeShade="80"/>
          <w:sz w:val="28"/>
        </w:rPr>
        <w:t xml:space="preserve">: </w:t>
      </w:r>
      <w:r w:rsidR="00D826FB">
        <w:rPr>
          <w:color w:val="1F4E79" w:themeColor="accent1" w:themeShade="80"/>
          <w:sz w:val="28"/>
        </w:rPr>
        <w:t>“</w:t>
      </w:r>
      <w:r w:rsidR="00D826FB" w:rsidRPr="00AD6AE7">
        <w:rPr>
          <w:i/>
          <w:color w:val="1F4E79" w:themeColor="accent1" w:themeShade="80"/>
          <w:sz w:val="28"/>
        </w:rPr>
        <w:t>Quel che sarebbe andato a capello veramente – ah! – entrare al Consiglio di Stato</w:t>
      </w:r>
      <w:r w:rsidR="00D826FB">
        <w:rPr>
          <w:color w:val="1F4E79" w:themeColor="accent1" w:themeShade="80"/>
          <w:sz w:val="28"/>
        </w:rPr>
        <w:t>”.</w:t>
      </w:r>
    </w:p>
    <w:p w:rsidR="001342A3" w:rsidRDefault="002414A1" w:rsidP="00AD6AE7">
      <w:pPr>
        <w:spacing w:after="0" w:line="240" w:lineRule="auto"/>
        <w:ind w:firstLine="709"/>
        <w:jc w:val="both"/>
        <w:rPr>
          <w:color w:val="1F4E79" w:themeColor="accent1" w:themeShade="80"/>
          <w:sz w:val="28"/>
        </w:rPr>
      </w:pPr>
      <w:proofErr w:type="spellStart"/>
      <w:r>
        <w:rPr>
          <w:color w:val="1F4E79" w:themeColor="accent1" w:themeShade="80"/>
          <w:sz w:val="28"/>
        </w:rPr>
        <w:t>Lagumina</w:t>
      </w:r>
      <w:proofErr w:type="spellEnd"/>
      <w:r w:rsidR="00B778E7">
        <w:rPr>
          <w:color w:val="1F4E79" w:themeColor="accent1" w:themeShade="80"/>
          <w:sz w:val="28"/>
        </w:rPr>
        <w:t xml:space="preserve"> </w:t>
      </w:r>
      <w:r w:rsidR="008F6D71">
        <w:rPr>
          <w:color w:val="1F4E79" w:themeColor="accent1" w:themeShade="80"/>
          <w:sz w:val="28"/>
        </w:rPr>
        <w:t>arriva al Romitorio</w:t>
      </w:r>
      <w:r>
        <w:rPr>
          <w:color w:val="1F4E79" w:themeColor="accent1" w:themeShade="80"/>
          <w:sz w:val="28"/>
        </w:rPr>
        <w:t xml:space="preserve"> </w:t>
      </w:r>
      <w:r w:rsidR="008F6D71">
        <w:rPr>
          <w:color w:val="1F4E79" w:themeColor="accent1" w:themeShade="80"/>
          <w:sz w:val="28"/>
        </w:rPr>
        <w:t xml:space="preserve">accompagnato da </w:t>
      </w:r>
      <w:r w:rsidR="00757001">
        <w:rPr>
          <w:color w:val="1F4E79" w:themeColor="accent1" w:themeShade="80"/>
          <w:sz w:val="28"/>
        </w:rPr>
        <w:t xml:space="preserve">un </w:t>
      </w:r>
      <w:r w:rsidR="00757001" w:rsidRPr="00EB45D6">
        <w:rPr>
          <w:i/>
          <w:color w:val="1F4E79" w:themeColor="accent1" w:themeShade="80"/>
          <w:sz w:val="28"/>
        </w:rPr>
        <w:t>asino</w:t>
      </w:r>
      <w:r w:rsidR="00945EE6">
        <w:rPr>
          <w:color w:val="1F4E79" w:themeColor="accent1" w:themeShade="80"/>
          <w:sz w:val="28"/>
        </w:rPr>
        <w:t xml:space="preserve"> (immagine non casuale)</w:t>
      </w:r>
      <w:r w:rsidR="008F6D71">
        <w:rPr>
          <w:color w:val="1F4E79" w:themeColor="accent1" w:themeShade="80"/>
          <w:sz w:val="28"/>
        </w:rPr>
        <w:t>,</w:t>
      </w:r>
      <w:r w:rsidR="00757001">
        <w:rPr>
          <w:color w:val="1F4E79" w:themeColor="accent1" w:themeShade="80"/>
          <w:sz w:val="28"/>
        </w:rPr>
        <w:t xml:space="preserve"> che faticosamente, incalzato da </w:t>
      </w:r>
      <w:r w:rsidR="00757001" w:rsidRPr="00757001">
        <w:rPr>
          <w:color w:val="1F4E79" w:themeColor="accent1" w:themeShade="80"/>
          <w:sz w:val="28"/>
        </w:rPr>
        <w:t xml:space="preserve">Natale il </w:t>
      </w:r>
      <w:proofErr w:type="spellStart"/>
      <w:r w:rsidR="00757001" w:rsidRPr="00757001">
        <w:rPr>
          <w:color w:val="1F4E79" w:themeColor="accent1" w:themeShade="80"/>
          <w:sz w:val="28"/>
        </w:rPr>
        <w:t>somararo</w:t>
      </w:r>
      <w:proofErr w:type="spellEnd"/>
      <w:r w:rsidR="00757001">
        <w:rPr>
          <w:color w:val="1F4E79" w:themeColor="accent1" w:themeShade="80"/>
          <w:sz w:val="28"/>
        </w:rPr>
        <w:t>,</w:t>
      </w:r>
      <w:r w:rsidR="00757001" w:rsidRPr="00757001">
        <w:rPr>
          <w:color w:val="1F4E79" w:themeColor="accent1" w:themeShade="80"/>
          <w:sz w:val="28"/>
        </w:rPr>
        <w:t xml:space="preserve"> </w:t>
      </w:r>
      <w:r w:rsidR="00757001">
        <w:rPr>
          <w:color w:val="1F4E79" w:themeColor="accent1" w:themeShade="80"/>
          <w:sz w:val="28"/>
        </w:rPr>
        <w:t xml:space="preserve">trasporta una “cassa di piombo”, o “di scienza”: i libri che </w:t>
      </w:r>
      <w:r w:rsidR="00912291">
        <w:rPr>
          <w:color w:val="1F4E79" w:themeColor="accent1" w:themeShade="80"/>
          <w:sz w:val="28"/>
        </w:rPr>
        <w:t xml:space="preserve">l’aspirante </w:t>
      </w:r>
      <w:proofErr w:type="spellStart"/>
      <w:r w:rsidR="00912291">
        <w:rPr>
          <w:color w:val="1F4E79" w:themeColor="accent1" w:themeShade="80"/>
          <w:sz w:val="28"/>
        </w:rPr>
        <w:t>referndario</w:t>
      </w:r>
      <w:proofErr w:type="spellEnd"/>
      <w:r w:rsidR="00912291">
        <w:rPr>
          <w:color w:val="1F4E79" w:themeColor="accent1" w:themeShade="80"/>
          <w:sz w:val="28"/>
        </w:rPr>
        <w:t xml:space="preserve"> </w:t>
      </w:r>
      <w:r w:rsidR="00757001">
        <w:rPr>
          <w:color w:val="1F4E79" w:themeColor="accent1" w:themeShade="80"/>
          <w:sz w:val="28"/>
        </w:rPr>
        <w:t>conta di studiare “</w:t>
      </w:r>
      <w:r w:rsidR="00757001" w:rsidRPr="00AD6AE7">
        <w:rPr>
          <w:i/>
          <w:color w:val="1F4E79" w:themeColor="accent1" w:themeShade="80"/>
          <w:sz w:val="28"/>
        </w:rPr>
        <w:t>in una stanza appartata</w:t>
      </w:r>
      <w:r w:rsidR="00757001">
        <w:rPr>
          <w:color w:val="1F4E79" w:themeColor="accent1" w:themeShade="80"/>
          <w:sz w:val="28"/>
        </w:rPr>
        <w:t>”.</w:t>
      </w:r>
    </w:p>
    <w:p w:rsidR="00757001" w:rsidRDefault="00757001" w:rsidP="00AD6AE7">
      <w:pPr>
        <w:spacing w:after="0" w:line="240" w:lineRule="auto"/>
        <w:ind w:firstLine="709"/>
        <w:jc w:val="both"/>
        <w:rPr>
          <w:color w:val="1F4E79" w:themeColor="accent1" w:themeShade="80"/>
          <w:sz w:val="28"/>
        </w:rPr>
      </w:pPr>
      <w:r>
        <w:rPr>
          <w:color w:val="1F4E79" w:themeColor="accent1" w:themeShade="80"/>
          <w:sz w:val="28"/>
        </w:rPr>
        <w:t>Il protagonista della Novella dichiara subito ai suoi nuovi “compagni di esilio”</w:t>
      </w:r>
      <w:r w:rsidR="009F15EE">
        <w:rPr>
          <w:color w:val="1F4E79" w:themeColor="accent1" w:themeShade="80"/>
          <w:sz w:val="28"/>
        </w:rPr>
        <w:t xml:space="preserve"> le ragioni del suo arrivo in una locanda così sperduta</w:t>
      </w:r>
      <w:r>
        <w:rPr>
          <w:color w:val="1F4E79" w:themeColor="accent1" w:themeShade="80"/>
          <w:sz w:val="28"/>
        </w:rPr>
        <w:t>:</w:t>
      </w:r>
      <w:r w:rsidRPr="00757001">
        <w:rPr>
          <w:color w:val="1F4E79" w:themeColor="accent1" w:themeShade="80"/>
          <w:sz w:val="28"/>
        </w:rPr>
        <w:t xml:space="preserve"> </w:t>
      </w:r>
      <w:r>
        <w:rPr>
          <w:color w:val="1F4E79" w:themeColor="accent1" w:themeShade="80"/>
          <w:sz w:val="28"/>
        </w:rPr>
        <w:t>“</w:t>
      </w:r>
      <w:r w:rsidRPr="00AD6AE7">
        <w:rPr>
          <w:i/>
          <w:color w:val="1F4E79" w:themeColor="accent1" w:themeShade="80"/>
          <w:sz w:val="28"/>
        </w:rPr>
        <w:t>ho i minuti contati! Debbo prepararmi a un concorso difficilissimo: quello di referendario al Consiglio di Stato</w:t>
      </w:r>
      <w:r w:rsidR="00CF6CCC">
        <w:rPr>
          <w:i/>
          <w:color w:val="1F4E79" w:themeColor="accent1" w:themeShade="80"/>
          <w:sz w:val="28"/>
        </w:rPr>
        <w:t xml:space="preserve">. (…) </w:t>
      </w:r>
      <w:r w:rsidR="00CF6CCC" w:rsidRPr="00CF6CCC">
        <w:rPr>
          <w:i/>
          <w:color w:val="1F4E79" w:themeColor="accent1" w:themeShade="80"/>
          <w:sz w:val="28"/>
        </w:rPr>
        <w:t>Per me è vitale! Se non riuscissi… ma che! ma che! non voglio neanche metterlo in dubbio. Ho però solo un mese davanti a me. Quando ci penso, mi sento mancar l’animo</w:t>
      </w:r>
      <w:r>
        <w:rPr>
          <w:color w:val="1F4E79" w:themeColor="accent1" w:themeShade="80"/>
          <w:sz w:val="28"/>
        </w:rPr>
        <w:t>”</w:t>
      </w:r>
      <w:r w:rsidRPr="00757001">
        <w:rPr>
          <w:color w:val="1F4E79" w:themeColor="accent1" w:themeShade="80"/>
          <w:sz w:val="28"/>
        </w:rPr>
        <w:t>.</w:t>
      </w:r>
    </w:p>
    <w:p w:rsidR="00CF6CCC" w:rsidRDefault="00CF6CCC" w:rsidP="00AD6AE7">
      <w:pPr>
        <w:spacing w:after="0" w:line="240" w:lineRule="auto"/>
        <w:ind w:firstLine="709"/>
        <w:jc w:val="both"/>
        <w:rPr>
          <w:color w:val="1F4E79" w:themeColor="accent1" w:themeShade="80"/>
          <w:sz w:val="28"/>
        </w:rPr>
      </w:pPr>
      <w:r>
        <w:rPr>
          <w:color w:val="1F4E79" w:themeColor="accent1" w:themeShade="80"/>
          <w:sz w:val="28"/>
        </w:rPr>
        <w:t>Ma basta pochissimo per ridimensionare i bellicosi programmi di studio del nostro eroe</w:t>
      </w:r>
      <w:r w:rsidR="009F15EE">
        <w:rPr>
          <w:color w:val="1F4E79" w:themeColor="accent1" w:themeShade="80"/>
          <w:sz w:val="28"/>
        </w:rPr>
        <w:t>, evidentemente</w:t>
      </w:r>
      <w:r w:rsidR="00654535">
        <w:rPr>
          <w:color w:val="1F4E79" w:themeColor="accent1" w:themeShade="80"/>
          <w:sz w:val="28"/>
        </w:rPr>
        <w:t>, poi,</w:t>
      </w:r>
      <w:r w:rsidR="009F15EE">
        <w:rPr>
          <w:color w:val="1F4E79" w:themeColor="accent1" w:themeShade="80"/>
          <w:sz w:val="28"/>
        </w:rPr>
        <w:t xml:space="preserve"> non così </w:t>
      </w:r>
      <w:r w:rsidR="00654535">
        <w:rPr>
          <w:color w:val="1F4E79" w:themeColor="accent1" w:themeShade="80"/>
          <w:sz w:val="28"/>
        </w:rPr>
        <w:t xml:space="preserve">tanto </w:t>
      </w:r>
      <w:r w:rsidR="009F15EE">
        <w:rPr>
          <w:color w:val="1F4E79" w:themeColor="accent1" w:themeShade="80"/>
          <w:sz w:val="28"/>
        </w:rPr>
        <w:t>motivato nel suo obiettivo</w:t>
      </w:r>
      <w:r>
        <w:rPr>
          <w:color w:val="1F4E79" w:themeColor="accent1" w:themeShade="80"/>
          <w:sz w:val="28"/>
        </w:rPr>
        <w:t>.</w:t>
      </w:r>
    </w:p>
    <w:p w:rsidR="00CF6CCC" w:rsidRPr="00AD6AE7" w:rsidRDefault="00CF6CCC" w:rsidP="00AD6AE7">
      <w:pPr>
        <w:spacing w:after="0" w:line="240" w:lineRule="auto"/>
        <w:ind w:firstLine="709"/>
        <w:jc w:val="both"/>
        <w:rPr>
          <w:i/>
          <w:color w:val="1F4E79" w:themeColor="accent1" w:themeShade="80"/>
          <w:sz w:val="28"/>
        </w:rPr>
      </w:pPr>
      <w:r w:rsidRPr="00AD6AE7">
        <w:rPr>
          <w:i/>
          <w:color w:val="1F4E79" w:themeColor="accent1" w:themeShade="80"/>
          <w:sz w:val="28"/>
        </w:rPr>
        <w:t>«Oggi è sabato… Arrivo adesso</w:t>
      </w:r>
      <w:proofErr w:type="gramStart"/>
      <w:r w:rsidRPr="00AD6AE7">
        <w:rPr>
          <w:i/>
          <w:color w:val="1F4E79" w:themeColor="accent1" w:themeShade="80"/>
          <w:sz w:val="28"/>
        </w:rPr>
        <w:t>… »</w:t>
      </w:r>
      <w:proofErr w:type="gramEnd"/>
      <w:r w:rsidRPr="00AD6AE7">
        <w:rPr>
          <w:i/>
          <w:color w:val="1F4E79" w:themeColor="accent1" w:themeShade="80"/>
          <w:sz w:val="28"/>
        </w:rPr>
        <w:t xml:space="preserve"> si mise a pensare poco dopo, accendendo il sigaro, beatamente. «Domani, domenica… Meglio cominciar da lunedì, per assuefarmi prima, almeno un po’, e togliermi ogni curiosità del luogo.»</w:t>
      </w:r>
    </w:p>
    <w:p w:rsidR="00CF6CCC" w:rsidRPr="00AD6AE7" w:rsidRDefault="00912291" w:rsidP="00AD6AE7">
      <w:pPr>
        <w:spacing w:after="0" w:line="240" w:lineRule="auto"/>
        <w:ind w:firstLine="709"/>
        <w:jc w:val="both"/>
        <w:rPr>
          <w:i/>
          <w:color w:val="1F4E79" w:themeColor="accent1" w:themeShade="80"/>
          <w:sz w:val="28"/>
        </w:rPr>
      </w:pPr>
      <w:r>
        <w:rPr>
          <w:color w:val="1F4E79" w:themeColor="accent1" w:themeShade="80"/>
          <w:sz w:val="28"/>
        </w:rPr>
        <w:t>Ma anche i</w:t>
      </w:r>
      <w:r w:rsidR="00EE77D6">
        <w:rPr>
          <w:color w:val="1F4E79" w:themeColor="accent1" w:themeShade="80"/>
          <w:sz w:val="28"/>
        </w:rPr>
        <w:t>l lunedì mattina</w:t>
      </w:r>
      <w:r>
        <w:rPr>
          <w:color w:val="1F4E79" w:themeColor="accent1" w:themeShade="80"/>
          <w:sz w:val="28"/>
        </w:rPr>
        <w:t>, la partenza del nutrito programma di studio viene rimandata</w:t>
      </w:r>
      <w:r w:rsidR="0037779E">
        <w:rPr>
          <w:color w:val="1F4E79" w:themeColor="accent1" w:themeShade="80"/>
          <w:sz w:val="28"/>
        </w:rPr>
        <w:t>, nonostante una premessa assai promettente</w:t>
      </w:r>
      <w:r w:rsidR="00EE77D6">
        <w:rPr>
          <w:color w:val="1F4E79" w:themeColor="accent1" w:themeShade="80"/>
          <w:sz w:val="28"/>
        </w:rPr>
        <w:t>: “</w:t>
      </w:r>
      <w:r w:rsidR="00EE77D6" w:rsidRPr="00AD6AE7">
        <w:rPr>
          <w:i/>
          <w:color w:val="1F4E79" w:themeColor="accent1" w:themeShade="80"/>
          <w:sz w:val="28"/>
        </w:rPr>
        <w:t>E si mise con molta diligenza a disporre i libri per materia, poi preparò la carta per gli appunti, temperò il lapis nero e poi quello rosso e turchino, per certi suoi segni particolari (espedienti mnemonici!) e finalmente si sedette per intraprendere la grande preparazione</w:t>
      </w:r>
      <w:r w:rsidR="00EE77D6">
        <w:rPr>
          <w:i/>
          <w:color w:val="1F4E79" w:themeColor="accent1" w:themeShade="80"/>
          <w:sz w:val="28"/>
        </w:rPr>
        <w:t>.”</w:t>
      </w:r>
    </w:p>
    <w:p w:rsidR="005A5302" w:rsidRDefault="00BF47E4" w:rsidP="00AD6AE7">
      <w:pPr>
        <w:spacing w:after="0" w:line="240" w:lineRule="auto"/>
        <w:ind w:firstLine="709"/>
        <w:jc w:val="both"/>
        <w:rPr>
          <w:color w:val="1F4E79" w:themeColor="accent1" w:themeShade="80"/>
          <w:sz w:val="28"/>
        </w:rPr>
      </w:pPr>
      <w:r>
        <w:rPr>
          <w:color w:val="1F4E79" w:themeColor="accent1" w:themeShade="80"/>
          <w:sz w:val="28"/>
        </w:rPr>
        <w:t xml:space="preserve">Ma è inutile: per un motivo o per un altro </w:t>
      </w:r>
      <w:proofErr w:type="spellStart"/>
      <w:r>
        <w:rPr>
          <w:color w:val="1F4E79" w:themeColor="accent1" w:themeShade="80"/>
          <w:sz w:val="28"/>
        </w:rPr>
        <w:t>Lagumina</w:t>
      </w:r>
      <w:proofErr w:type="spellEnd"/>
      <w:r>
        <w:rPr>
          <w:color w:val="1F4E79" w:themeColor="accent1" w:themeShade="80"/>
          <w:sz w:val="28"/>
        </w:rPr>
        <w:t xml:space="preserve"> è inesorabilmente attratto nel ciclo della comunità dei vacanzieri e il suo studio non inizia mai. I giorni trascorrono: </w:t>
      </w:r>
      <w:proofErr w:type="spellStart"/>
      <w:r>
        <w:rPr>
          <w:color w:val="1F4E79" w:themeColor="accent1" w:themeShade="80"/>
          <w:sz w:val="28"/>
        </w:rPr>
        <w:t>Lagumina</w:t>
      </w:r>
      <w:proofErr w:type="spellEnd"/>
      <w:r>
        <w:rPr>
          <w:color w:val="1F4E79" w:themeColor="accent1" w:themeShade="80"/>
          <w:sz w:val="28"/>
        </w:rPr>
        <w:t xml:space="preserve"> ogni tanto “</w:t>
      </w:r>
      <w:r w:rsidRPr="00AD6AE7">
        <w:rPr>
          <w:i/>
          <w:color w:val="1F4E79" w:themeColor="accent1" w:themeShade="80"/>
          <w:sz w:val="28"/>
        </w:rPr>
        <w:t>riscappava, tornava su, a studiare, esortandosi a non perdersi d’animo; e riapriva i libri, riprendeva la lettura. Dopo alcune pagine, però, incontrando la prima difficoltà, risentiva più profondo l’avvilimento; e di nuovo la smania lo assaltava, come una vellicazione irritante allo stomaco, un’angosciosa rabbia che lo rendeva crudele, feroce contro se stesso. Si sarebbe preso a schiaffi; sgraffiata la faccia; mugolava coi gomiti sul tavolino, il testone tra le mani che tenevano forte acciuffati i capelli.</w:t>
      </w:r>
      <w:r>
        <w:rPr>
          <w:color w:val="1F4E79" w:themeColor="accent1" w:themeShade="80"/>
          <w:sz w:val="28"/>
        </w:rPr>
        <w:t>”</w:t>
      </w:r>
    </w:p>
    <w:p w:rsidR="00E46271" w:rsidRDefault="00E46271" w:rsidP="00AD6AE7">
      <w:pPr>
        <w:spacing w:after="0" w:line="240" w:lineRule="auto"/>
        <w:ind w:firstLine="709"/>
        <w:jc w:val="both"/>
        <w:rPr>
          <w:color w:val="1F4E79" w:themeColor="accent1" w:themeShade="80"/>
          <w:sz w:val="28"/>
        </w:rPr>
      </w:pPr>
      <w:r>
        <w:rPr>
          <w:color w:val="1F4E79" w:themeColor="accent1" w:themeShade="80"/>
          <w:sz w:val="28"/>
        </w:rPr>
        <w:t xml:space="preserve">Nel racconto di Pirandello, tutto localizzato nella montagna siciliana, l’ambiente del Consiglio di Stato non è in alcun modo rappresentato e solo vagamente delineato come il possibile (ma del tutto velleitario) sogno di riscatto del giovane </w:t>
      </w:r>
      <w:proofErr w:type="spellStart"/>
      <w:r>
        <w:rPr>
          <w:color w:val="1F4E79" w:themeColor="accent1" w:themeShade="80"/>
          <w:sz w:val="28"/>
        </w:rPr>
        <w:t>Lagumina</w:t>
      </w:r>
      <w:proofErr w:type="spellEnd"/>
      <w:r>
        <w:rPr>
          <w:color w:val="1F4E79" w:themeColor="accent1" w:themeShade="80"/>
          <w:sz w:val="28"/>
        </w:rPr>
        <w:t>.</w:t>
      </w:r>
    </w:p>
    <w:p w:rsidR="00E46271" w:rsidRDefault="00E46271" w:rsidP="00AD6AE7">
      <w:pPr>
        <w:spacing w:after="0" w:line="240" w:lineRule="auto"/>
        <w:ind w:firstLine="709"/>
        <w:jc w:val="both"/>
        <w:rPr>
          <w:color w:val="1F4E79" w:themeColor="accent1" w:themeShade="80"/>
          <w:sz w:val="28"/>
        </w:rPr>
      </w:pPr>
      <w:r>
        <w:rPr>
          <w:color w:val="1F4E79" w:themeColor="accent1" w:themeShade="80"/>
          <w:sz w:val="28"/>
        </w:rPr>
        <w:t xml:space="preserve">Si potrebbe forse ritenere che il “substrato” del processo amministrativo e della vita </w:t>
      </w:r>
      <w:r w:rsidR="003131CB">
        <w:rPr>
          <w:color w:val="1F4E79" w:themeColor="accent1" w:themeShade="80"/>
          <w:sz w:val="28"/>
        </w:rPr>
        <w:t>re</w:t>
      </w:r>
      <w:r>
        <w:rPr>
          <w:color w:val="1F4E79" w:themeColor="accent1" w:themeShade="80"/>
          <w:sz w:val="28"/>
        </w:rPr>
        <w:t>ale che è alla sua base costituisca un elemento povero di stimoli adatti ad imbastire trame narrative adeguate.</w:t>
      </w:r>
    </w:p>
    <w:p w:rsidR="00E46271" w:rsidRDefault="00E46271" w:rsidP="00AD6AE7">
      <w:pPr>
        <w:spacing w:after="0" w:line="240" w:lineRule="auto"/>
        <w:ind w:firstLine="709"/>
        <w:jc w:val="both"/>
        <w:rPr>
          <w:color w:val="1F4E79" w:themeColor="accent1" w:themeShade="80"/>
          <w:sz w:val="28"/>
        </w:rPr>
      </w:pPr>
      <w:r>
        <w:rPr>
          <w:color w:val="1F4E79" w:themeColor="accent1" w:themeShade="80"/>
          <w:sz w:val="28"/>
        </w:rPr>
        <w:t>Del resto, anche lo stesso mondo “sostanziale” dell’amministrazione nella letteratura italiana è considerato con poca frequenza e quasi sempre in modo marginale rispetto al fulcro della trama principale.</w:t>
      </w:r>
    </w:p>
    <w:p w:rsidR="00E2084E" w:rsidRDefault="00E2084E" w:rsidP="00AD6AE7">
      <w:pPr>
        <w:spacing w:after="0" w:line="240" w:lineRule="auto"/>
        <w:ind w:firstLine="709"/>
        <w:jc w:val="both"/>
        <w:rPr>
          <w:color w:val="1F4E79" w:themeColor="accent1" w:themeShade="80"/>
          <w:sz w:val="28"/>
        </w:rPr>
      </w:pPr>
    </w:p>
    <w:p w:rsidR="009C6FD6" w:rsidRDefault="009C6FD6" w:rsidP="00AD6AE7">
      <w:pPr>
        <w:pStyle w:val="Paragrafoelenco"/>
        <w:numPr>
          <w:ilvl w:val="0"/>
          <w:numId w:val="1"/>
        </w:numPr>
        <w:spacing w:after="0" w:line="240" w:lineRule="auto"/>
        <w:ind w:left="0" w:firstLine="709"/>
        <w:jc w:val="both"/>
        <w:rPr>
          <w:b/>
          <w:smallCaps/>
          <w:color w:val="1F4E79" w:themeColor="accent1" w:themeShade="80"/>
          <w:sz w:val="28"/>
        </w:rPr>
      </w:pPr>
      <w:r>
        <w:rPr>
          <w:b/>
          <w:smallCaps/>
          <w:color w:val="1F4E79" w:themeColor="accent1" w:themeShade="80"/>
          <w:sz w:val="28"/>
        </w:rPr>
        <w:t xml:space="preserve">Aldo Palazzeschi e il </w:t>
      </w:r>
      <w:r w:rsidR="003131CB">
        <w:rPr>
          <w:b/>
          <w:smallCaps/>
          <w:color w:val="1F4E79" w:themeColor="accent1" w:themeShade="80"/>
          <w:sz w:val="28"/>
        </w:rPr>
        <w:t>“</w:t>
      </w:r>
      <w:r w:rsidRPr="00EB45D6">
        <w:rPr>
          <w:b/>
          <w:i/>
          <w:smallCaps/>
          <w:color w:val="1F4E79" w:themeColor="accent1" w:themeShade="80"/>
          <w:sz w:val="28"/>
        </w:rPr>
        <w:t xml:space="preserve">Codice di </w:t>
      </w:r>
      <w:proofErr w:type="spellStart"/>
      <w:r w:rsidRPr="00EB45D6">
        <w:rPr>
          <w:b/>
          <w:i/>
          <w:smallCaps/>
          <w:color w:val="1F4E79" w:themeColor="accent1" w:themeShade="80"/>
          <w:sz w:val="28"/>
        </w:rPr>
        <w:t>Perelà</w:t>
      </w:r>
      <w:proofErr w:type="spellEnd"/>
      <w:r w:rsidR="003131CB">
        <w:rPr>
          <w:b/>
          <w:smallCaps/>
          <w:color w:val="1F4E79" w:themeColor="accent1" w:themeShade="80"/>
          <w:sz w:val="28"/>
        </w:rPr>
        <w:t>”</w:t>
      </w:r>
      <w:r>
        <w:rPr>
          <w:b/>
          <w:smallCaps/>
          <w:color w:val="1F4E79" w:themeColor="accent1" w:themeShade="80"/>
          <w:sz w:val="28"/>
        </w:rPr>
        <w:t>. Il Consiglio di Stato e le istituzioni pubbliche in un “Romanzo Futurista”.</w:t>
      </w:r>
    </w:p>
    <w:p w:rsidR="006A7551" w:rsidRDefault="00FB7C4A" w:rsidP="00AD6AE7">
      <w:pPr>
        <w:spacing w:after="0" w:line="240" w:lineRule="auto"/>
        <w:ind w:firstLine="709"/>
        <w:jc w:val="both"/>
        <w:rPr>
          <w:color w:val="1F4E79" w:themeColor="accent1" w:themeShade="80"/>
          <w:sz w:val="28"/>
        </w:rPr>
      </w:pPr>
      <w:r>
        <w:rPr>
          <w:color w:val="1F4E79" w:themeColor="accent1" w:themeShade="80"/>
          <w:sz w:val="28"/>
        </w:rPr>
        <w:t xml:space="preserve">Di un immaginario Consiglio di Stato discorre anche il </w:t>
      </w:r>
      <w:r w:rsidR="007E4E6B">
        <w:rPr>
          <w:color w:val="1F4E79" w:themeColor="accent1" w:themeShade="80"/>
          <w:sz w:val="28"/>
        </w:rPr>
        <w:t xml:space="preserve">Codice di </w:t>
      </w:r>
      <w:proofErr w:type="spellStart"/>
      <w:r w:rsidR="007E4E6B">
        <w:rPr>
          <w:color w:val="1F4E79" w:themeColor="accent1" w:themeShade="80"/>
          <w:sz w:val="28"/>
        </w:rPr>
        <w:t>Perelà</w:t>
      </w:r>
      <w:proofErr w:type="spellEnd"/>
      <w:r w:rsidR="007E4E6B">
        <w:rPr>
          <w:color w:val="1F4E79" w:themeColor="accent1" w:themeShade="80"/>
          <w:sz w:val="28"/>
        </w:rPr>
        <w:t xml:space="preserve"> di Aldo Palazzeschi</w:t>
      </w:r>
      <w:r w:rsidR="00715A39">
        <w:rPr>
          <w:rStyle w:val="Rimandonotaapidipagina"/>
          <w:color w:val="1F4E79" w:themeColor="accent1" w:themeShade="80"/>
          <w:sz w:val="28"/>
        </w:rPr>
        <w:footnoteReference w:id="14"/>
      </w:r>
      <w:r>
        <w:rPr>
          <w:color w:val="1F4E79" w:themeColor="accent1" w:themeShade="80"/>
          <w:sz w:val="28"/>
        </w:rPr>
        <w:t>:</w:t>
      </w:r>
      <w:r w:rsidR="007E4E6B">
        <w:rPr>
          <w:color w:val="1F4E79" w:themeColor="accent1" w:themeShade="80"/>
          <w:sz w:val="28"/>
        </w:rPr>
        <w:t xml:space="preserve"> </w:t>
      </w:r>
      <w:r w:rsidRPr="006A7551">
        <w:rPr>
          <w:color w:val="1F4E79" w:themeColor="accent1" w:themeShade="80"/>
          <w:sz w:val="28"/>
        </w:rPr>
        <w:t xml:space="preserve">composto </w:t>
      </w:r>
      <w:r w:rsidR="006A7551" w:rsidRPr="006A7551">
        <w:rPr>
          <w:color w:val="1F4E79" w:themeColor="accent1" w:themeShade="80"/>
          <w:sz w:val="28"/>
        </w:rPr>
        <w:t>tra il 1908 e i primi mesi del 1911, il testo venne pubblicato in quello stesso anno con il sottotitolo «</w:t>
      </w:r>
      <w:r w:rsidR="006A7551" w:rsidRPr="00AD6AE7">
        <w:rPr>
          <w:i/>
          <w:color w:val="1F4E79" w:themeColor="accent1" w:themeShade="80"/>
          <w:sz w:val="28"/>
        </w:rPr>
        <w:t>romanzo futurista</w:t>
      </w:r>
      <w:r w:rsidR="006A7551" w:rsidRPr="006A7551">
        <w:rPr>
          <w:color w:val="1F4E79" w:themeColor="accent1" w:themeShade="80"/>
          <w:sz w:val="28"/>
        </w:rPr>
        <w:t>»</w:t>
      </w:r>
      <w:r w:rsidR="000D52EC">
        <w:rPr>
          <w:color w:val="1F4E79" w:themeColor="accent1" w:themeShade="80"/>
          <w:sz w:val="28"/>
        </w:rPr>
        <w:t xml:space="preserve">; </w:t>
      </w:r>
      <w:r w:rsidR="000D52EC" w:rsidRPr="000D52EC">
        <w:rPr>
          <w:color w:val="1F4E79" w:themeColor="accent1" w:themeShade="80"/>
          <w:sz w:val="28"/>
        </w:rPr>
        <w:t xml:space="preserve">una stesura profondamente rielaborata fu pubblicata nel 1943, in </w:t>
      </w:r>
      <w:r w:rsidR="000D52EC" w:rsidRPr="00AD6AE7">
        <w:rPr>
          <w:i/>
          <w:color w:val="1F4E79" w:themeColor="accent1" w:themeShade="80"/>
          <w:sz w:val="28"/>
        </w:rPr>
        <w:t>Romanzi straordinari</w:t>
      </w:r>
      <w:r w:rsidR="000D52EC" w:rsidRPr="000D52EC">
        <w:rPr>
          <w:color w:val="1F4E79" w:themeColor="accent1" w:themeShade="80"/>
          <w:sz w:val="28"/>
        </w:rPr>
        <w:t>.</w:t>
      </w:r>
    </w:p>
    <w:p w:rsidR="000D52EC" w:rsidRDefault="000D52EC" w:rsidP="00AD6AE7">
      <w:pPr>
        <w:spacing w:after="0" w:line="240" w:lineRule="auto"/>
        <w:ind w:firstLine="709"/>
        <w:jc w:val="both"/>
        <w:rPr>
          <w:color w:val="1F4E79" w:themeColor="accent1" w:themeShade="80"/>
          <w:sz w:val="28"/>
        </w:rPr>
      </w:pPr>
      <w:proofErr w:type="spellStart"/>
      <w:r w:rsidRPr="000D52EC">
        <w:rPr>
          <w:color w:val="1F4E79" w:themeColor="accent1" w:themeShade="80"/>
          <w:sz w:val="28"/>
        </w:rPr>
        <w:t>Perelà</w:t>
      </w:r>
      <w:proofErr w:type="spellEnd"/>
      <w:r w:rsidRPr="000D52EC">
        <w:rPr>
          <w:color w:val="1F4E79" w:themeColor="accent1" w:themeShade="80"/>
          <w:sz w:val="28"/>
        </w:rPr>
        <w:t>, un uomo fatto «d'una materia diversa da quella di tutti gli altri uomini», composto di fumo e venuto fuori dal fuoco di un camino</w:t>
      </w:r>
      <w:r>
        <w:rPr>
          <w:color w:val="1F4E79" w:themeColor="accent1" w:themeShade="80"/>
          <w:sz w:val="28"/>
        </w:rPr>
        <w:t xml:space="preserve">, viene </w:t>
      </w:r>
      <w:r w:rsidR="00320159" w:rsidRPr="00320159">
        <w:rPr>
          <w:color w:val="1F4E79" w:themeColor="accent1" w:themeShade="80"/>
          <w:sz w:val="28"/>
        </w:rPr>
        <w:t xml:space="preserve">nominato «Ispettore generale dello Stato, riformatore degli uomini, delle cose, delle istituzioni e del costume» </w:t>
      </w:r>
      <w:r>
        <w:rPr>
          <w:color w:val="1F4E79" w:themeColor="accent1" w:themeShade="80"/>
          <w:sz w:val="28"/>
        </w:rPr>
        <w:t>incaricato di redigere il nuovo “Codice dello Stato”</w:t>
      </w:r>
      <w:r w:rsidR="00EE2808">
        <w:rPr>
          <w:color w:val="1F4E79" w:themeColor="accent1" w:themeShade="80"/>
          <w:sz w:val="28"/>
        </w:rPr>
        <w:t xml:space="preserve"> del regno di </w:t>
      </w:r>
      <w:proofErr w:type="spellStart"/>
      <w:r w:rsidR="00EE2808">
        <w:rPr>
          <w:color w:val="1F4E79" w:themeColor="accent1" w:themeShade="80"/>
          <w:sz w:val="28"/>
        </w:rPr>
        <w:t>Torlindao</w:t>
      </w:r>
      <w:proofErr w:type="spellEnd"/>
      <w:r>
        <w:rPr>
          <w:color w:val="1F4E79" w:themeColor="accent1" w:themeShade="80"/>
          <w:sz w:val="28"/>
        </w:rPr>
        <w:t>.</w:t>
      </w:r>
    </w:p>
    <w:p w:rsidR="00964F35" w:rsidRDefault="00384CBD" w:rsidP="00AD6AE7">
      <w:pPr>
        <w:spacing w:after="0" w:line="240" w:lineRule="auto"/>
        <w:ind w:firstLine="709"/>
        <w:jc w:val="both"/>
        <w:rPr>
          <w:color w:val="1F4E79" w:themeColor="accent1" w:themeShade="80"/>
          <w:sz w:val="28"/>
        </w:rPr>
      </w:pPr>
      <w:r w:rsidRPr="00384CBD">
        <w:rPr>
          <w:color w:val="1F4E79" w:themeColor="accent1" w:themeShade="80"/>
          <w:sz w:val="28"/>
        </w:rPr>
        <w:t xml:space="preserve">La condizione privilegiata di </w:t>
      </w:r>
      <w:proofErr w:type="spellStart"/>
      <w:r w:rsidRPr="00384CBD">
        <w:rPr>
          <w:color w:val="1F4E79" w:themeColor="accent1" w:themeShade="80"/>
          <w:sz w:val="28"/>
        </w:rPr>
        <w:t>Perelà</w:t>
      </w:r>
      <w:proofErr w:type="spellEnd"/>
      <w:r w:rsidRPr="00384CBD">
        <w:rPr>
          <w:color w:val="1F4E79" w:themeColor="accent1" w:themeShade="80"/>
          <w:sz w:val="28"/>
        </w:rPr>
        <w:t xml:space="preserve"> cambia improvvisamente: incolpato della morte di Alloro, «Naufrago, perduto, impotente a difendersi per la sua estrema leggerezza divenuto nel mezzo della via ludibrio d'ognuno»</w:t>
      </w:r>
      <w:r w:rsidR="00445986">
        <w:rPr>
          <w:color w:val="1F4E79" w:themeColor="accent1" w:themeShade="80"/>
          <w:sz w:val="28"/>
        </w:rPr>
        <w:t>, viene processato da</w:t>
      </w:r>
      <w:r w:rsidRPr="00384CBD">
        <w:rPr>
          <w:color w:val="1F4E79" w:themeColor="accent1" w:themeShade="80"/>
          <w:sz w:val="28"/>
        </w:rPr>
        <w:t xml:space="preserve">l </w:t>
      </w:r>
      <w:r w:rsidRPr="00AD6AE7">
        <w:rPr>
          <w:i/>
          <w:color w:val="1F4E79" w:themeColor="accent1" w:themeShade="80"/>
          <w:sz w:val="28"/>
        </w:rPr>
        <w:t>Consiglio di Stato</w:t>
      </w:r>
      <w:r w:rsidRPr="00384CBD">
        <w:rPr>
          <w:color w:val="1F4E79" w:themeColor="accent1" w:themeShade="80"/>
          <w:sz w:val="28"/>
        </w:rPr>
        <w:t xml:space="preserve"> </w:t>
      </w:r>
      <w:r w:rsidR="00445986">
        <w:rPr>
          <w:color w:val="1F4E79" w:themeColor="accent1" w:themeShade="80"/>
          <w:sz w:val="28"/>
        </w:rPr>
        <w:t xml:space="preserve">e </w:t>
      </w:r>
      <w:r w:rsidRPr="00384CBD">
        <w:rPr>
          <w:color w:val="1F4E79" w:themeColor="accent1" w:themeShade="80"/>
          <w:sz w:val="28"/>
        </w:rPr>
        <w:t xml:space="preserve">condannato alla reclusione perpetua in una cella sul monte </w:t>
      </w:r>
      <w:proofErr w:type="spellStart"/>
      <w:r w:rsidRPr="00384CBD">
        <w:rPr>
          <w:color w:val="1F4E79" w:themeColor="accent1" w:themeShade="80"/>
          <w:sz w:val="28"/>
        </w:rPr>
        <w:t>Calleio</w:t>
      </w:r>
      <w:proofErr w:type="spellEnd"/>
      <w:r w:rsidRPr="00384CBD">
        <w:rPr>
          <w:color w:val="1F4E79" w:themeColor="accent1" w:themeShade="80"/>
          <w:sz w:val="28"/>
        </w:rPr>
        <w:t>.</w:t>
      </w:r>
    </w:p>
    <w:p w:rsidR="006A7551" w:rsidRDefault="00964F35" w:rsidP="00AD6AE7">
      <w:pPr>
        <w:spacing w:after="0" w:line="240" w:lineRule="auto"/>
        <w:ind w:firstLine="709"/>
        <w:jc w:val="both"/>
        <w:rPr>
          <w:color w:val="1F4E79" w:themeColor="accent1" w:themeShade="80"/>
          <w:sz w:val="28"/>
        </w:rPr>
      </w:pPr>
      <w:r>
        <w:rPr>
          <w:color w:val="1F4E79" w:themeColor="accent1" w:themeShade="80"/>
          <w:sz w:val="28"/>
        </w:rPr>
        <w:t>Ma</w:t>
      </w:r>
      <w:r w:rsidR="00384CBD" w:rsidRPr="00384CBD">
        <w:rPr>
          <w:color w:val="1F4E79" w:themeColor="accent1" w:themeShade="80"/>
          <w:sz w:val="28"/>
        </w:rPr>
        <w:t xml:space="preserve"> l'uomo di fumo, ormai ridotto a «ombra», riesce tuttavia a</w:t>
      </w:r>
      <w:r>
        <w:rPr>
          <w:color w:val="1F4E79" w:themeColor="accent1" w:themeShade="80"/>
          <w:sz w:val="28"/>
        </w:rPr>
        <w:t>d evadere</w:t>
      </w:r>
      <w:r w:rsidR="00384CBD" w:rsidRPr="00384CBD">
        <w:rPr>
          <w:color w:val="1F4E79" w:themeColor="accent1" w:themeShade="80"/>
          <w:sz w:val="28"/>
        </w:rPr>
        <w:t xml:space="preserve"> attraverso il camino. Trasformandosi in una «piccola nube grigia in forma di uomo», </w:t>
      </w:r>
      <w:proofErr w:type="spellStart"/>
      <w:r w:rsidR="00384CBD" w:rsidRPr="00384CBD">
        <w:rPr>
          <w:color w:val="1F4E79" w:themeColor="accent1" w:themeShade="80"/>
          <w:sz w:val="28"/>
        </w:rPr>
        <w:t>Perelà</w:t>
      </w:r>
      <w:proofErr w:type="spellEnd"/>
      <w:r>
        <w:rPr>
          <w:color w:val="1F4E79" w:themeColor="accent1" w:themeShade="80"/>
          <w:sz w:val="28"/>
        </w:rPr>
        <w:t xml:space="preserve"> lascia</w:t>
      </w:r>
      <w:r w:rsidR="00384CBD" w:rsidRPr="00384CBD">
        <w:rPr>
          <w:color w:val="1F4E79" w:themeColor="accent1" w:themeShade="80"/>
          <w:sz w:val="28"/>
        </w:rPr>
        <w:t xml:space="preserve"> agli uomini gli stivali come segno della sua presenza nel mondo: «</w:t>
      </w:r>
      <w:r w:rsidR="00384CBD" w:rsidRPr="00AD6AE7">
        <w:rPr>
          <w:i/>
          <w:color w:val="1F4E79" w:themeColor="accent1" w:themeShade="80"/>
          <w:sz w:val="28"/>
        </w:rPr>
        <w:t xml:space="preserve">Questo è quanto posseggo e ch'io vi posso lasciare, uomini, esse mi legarono a voi. Così sarete persuasi di quello che valevo veramente: valevo questo paio di scarpe che vi lascio. Voleste tante cose, ch'io vi dettassi un Codice, eccolo, questo solo può essere il Codice di colui che vi piacque chiamare </w:t>
      </w:r>
      <w:proofErr w:type="spellStart"/>
      <w:r w:rsidR="00384CBD" w:rsidRPr="00AD6AE7">
        <w:rPr>
          <w:i/>
          <w:color w:val="1F4E79" w:themeColor="accent1" w:themeShade="80"/>
          <w:sz w:val="28"/>
        </w:rPr>
        <w:t>Perelà</w:t>
      </w:r>
      <w:proofErr w:type="spellEnd"/>
      <w:r w:rsidR="00384CBD" w:rsidRPr="00384CBD">
        <w:rPr>
          <w:color w:val="1F4E79" w:themeColor="accent1" w:themeShade="80"/>
          <w:sz w:val="28"/>
        </w:rPr>
        <w:t>»</w:t>
      </w:r>
      <w:r>
        <w:rPr>
          <w:color w:val="1F4E79" w:themeColor="accent1" w:themeShade="80"/>
          <w:sz w:val="28"/>
        </w:rPr>
        <w:t>.</w:t>
      </w:r>
    </w:p>
    <w:p w:rsidR="00964F35" w:rsidRDefault="00034BA2" w:rsidP="00AD6AE7">
      <w:pPr>
        <w:spacing w:after="0" w:line="240" w:lineRule="auto"/>
        <w:ind w:firstLine="709"/>
        <w:jc w:val="both"/>
        <w:rPr>
          <w:color w:val="1F4E79" w:themeColor="accent1" w:themeShade="80"/>
          <w:sz w:val="28"/>
        </w:rPr>
      </w:pPr>
      <w:r>
        <w:rPr>
          <w:color w:val="1F4E79" w:themeColor="accent1" w:themeShade="80"/>
          <w:sz w:val="28"/>
        </w:rPr>
        <w:t xml:space="preserve">L’opera suscita più di un motivo di interesse, sia per la particolare tecnica linguistica e narrativa, sia per il modo in cui </w:t>
      </w:r>
      <w:r w:rsidR="003131CB">
        <w:rPr>
          <w:color w:val="1F4E79" w:themeColor="accent1" w:themeShade="80"/>
          <w:sz w:val="28"/>
        </w:rPr>
        <w:t xml:space="preserve">essa </w:t>
      </w:r>
      <w:r>
        <w:rPr>
          <w:color w:val="1F4E79" w:themeColor="accent1" w:themeShade="80"/>
          <w:sz w:val="28"/>
        </w:rPr>
        <w:t>affronta i temi della società contemporanea.</w:t>
      </w:r>
    </w:p>
    <w:p w:rsidR="00034BA2" w:rsidRDefault="00034BA2" w:rsidP="00AD6AE7">
      <w:pPr>
        <w:spacing w:after="0" w:line="240" w:lineRule="auto"/>
        <w:ind w:firstLine="709"/>
        <w:jc w:val="both"/>
        <w:rPr>
          <w:color w:val="1F4E79" w:themeColor="accent1" w:themeShade="80"/>
          <w:sz w:val="28"/>
        </w:rPr>
      </w:pPr>
      <w:r>
        <w:rPr>
          <w:color w:val="1F4E79" w:themeColor="accent1" w:themeShade="80"/>
          <w:sz w:val="28"/>
        </w:rPr>
        <w:t xml:space="preserve">Il “Consiglio di Stato” del Regno svolge inusuali funzioni penali, ma rappresenta bene il senso di un’istituzione </w:t>
      </w:r>
      <w:r w:rsidR="002250CF">
        <w:rPr>
          <w:color w:val="1F4E79" w:themeColor="accent1" w:themeShade="80"/>
          <w:sz w:val="28"/>
        </w:rPr>
        <w:t>che subisce le pressioni di un’opinione pubblica mutevole e superficiale.</w:t>
      </w:r>
    </w:p>
    <w:p w:rsidR="000D1187" w:rsidRDefault="003131CB" w:rsidP="00AD6AE7">
      <w:pPr>
        <w:spacing w:after="0" w:line="240" w:lineRule="auto"/>
        <w:ind w:firstLine="709"/>
        <w:jc w:val="both"/>
        <w:rPr>
          <w:color w:val="1F4E79" w:themeColor="accent1" w:themeShade="80"/>
          <w:sz w:val="28"/>
        </w:rPr>
      </w:pPr>
      <w:r>
        <w:rPr>
          <w:color w:val="1F4E79" w:themeColor="accent1" w:themeShade="80"/>
          <w:sz w:val="28"/>
        </w:rPr>
        <w:t>Il Romanzo suscita</w:t>
      </w:r>
      <w:r w:rsidR="000D1187">
        <w:rPr>
          <w:color w:val="1F4E79" w:themeColor="accent1" w:themeShade="80"/>
          <w:sz w:val="28"/>
        </w:rPr>
        <w:t xml:space="preserve"> altri spunti di meditazione, in tempi di progetti di riforme costituzionali, l’idea della redazione di un nuovo “Codice dello Stato</w:t>
      </w:r>
    </w:p>
    <w:p w:rsidR="00034BA2" w:rsidRDefault="00034BA2" w:rsidP="00AD6AE7">
      <w:pPr>
        <w:spacing w:after="0" w:line="240" w:lineRule="auto"/>
        <w:ind w:firstLine="709"/>
        <w:jc w:val="both"/>
        <w:rPr>
          <w:color w:val="1F4E79" w:themeColor="accent1" w:themeShade="80"/>
          <w:sz w:val="28"/>
        </w:rPr>
      </w:pPr>
    </w:p>
    <w:p w:rsidR="00E2084E" w:rsidRDefault="00E2084E" w:rsidP="00AD6AE7">
      <w:pPr>
        <w:pStyle w:val="Paragrafoelenco"/>
        <w:numPr>
          <w:ilvl w:val="0"/>
          <w:numId w:val="1"/>
        </w:numPr>
        <w:spacing w:after="0" w:line="240" w:lineRule="auto"/>
        <w:ind w:left="0" w:firstLine="709"/>
        <w:jc w:val="both"/>
        <w:rPr>
          <w:b/>
          <w:smallCaps/>
          <w:color w:val="1F4E79" w:themeColor="accent1" w:themeShade="80"/>
          <w:sz w:val="28"/>
        </w:rPr>
      </w:pPr>
      <w:r>
        <w:rPr>
          <w:b/>
          <w:smallCaps/>
          <w:color w:val="1F4E79" w:themeColor="accent1" w:themeShade="80"/>
          <w:sz w:val="28"/>
        </w:rPr>
        <w:t>L’amministrazione pubblica e la burocrazia</w:t>
      </w:r>
      <w:r w:rsidR="00646F09">
        <w:rPr>
          <w:b/>
          <w:smallCaps/>
          <w:color w:val="1F4E79" w:themeColor="accent1" w:themeShade="80"/>
          <w:sz w:val="28"/>
        </w:rPr>
        <w:t xml:space="preserve"> (senza giustizia amministrativa…):</w:t>
      </w:r>
      <w:r>
        <w:rPr>
          <w:b/>
          <w:smallCaps/>
          <w:color w:val="1F4E79" w:themeColor="accent1" w:themeShade="80"/>
          <w:sz w:val="28"/>
        </w:rPr>
        <w:t xml:space="preserve"> </w:t>
      </w:r>
      <w:r w:rsidR="00313E79">
        <w:rPr>
          <w:b/>
          <w:smallCaps/>
          <w:color w:val="1F4E79" w:themeColor="accent1" w:themeShade="80"/>
          <w:sz w:val="28"/>
        </w:rPr>
        <w:t xml:space="preserve">la </w:t>
      </w:r>
      <w:r>
        <w:rPr>
          <w:b/>
          <w:smallCaps/>
          <w:color w:val="1F4E79" w:themeColor="accent1" w:themeShade="80"/>
          <w:sz w:val="28"/>
        </w:rPr>
        <w:t xml:space="preserve">Sicilia di Fine </w:t>
      </w:r>
      <w:r w:rsidR="00494523">
        <w:rPr>
          <w:b/>
          <w:smallCaps/>
          <w:color w:val="1F4E79" w:themeColor="accent1" w:themeShade="80"/>
          <w:sz w:val="28"/>
        </w:rPr>
        <w:t xml:space="preserve">Ottocento nella </w:t>
      </w:r>
      <w:r w:rsidR="003131CB">
        <w:rPr>
          <w:b/>
          <w:smallCaps/>
          <w:color w:val="1F4E79" w:themeColor="accent1" w:themeShade="80"/>
          <w:sz w:val="28"/>
        </w:rPr>
        <w:t>“</w:t>
      </w:r>
      <w:r w:rsidR="00313E79" w:rsidRPr="00AD6AE7">
        <w:rPr>
          <w:b/>
          <w:i/>
          <w:smallCaps/>
          <w:color w:val="1F4E79" w:themeColor="accent1" w:themeShade="80"/>
          <w:sz w:val="28"/>
        </w:rPr>
        <w:t xml:space="preserve">concessione </w:t>
      </w:r>
      <w:r w:rsidR="00494523" w:rsidRPr="00AD6AE7">
        <w:rPr>
          <w:b/>
          <w:i/>
          <w:smallCaps/>
          <w:color w:val="1F4E79" w:themeColor="accent1" w:themeShade="80"/>
          <w:sz w:val="28"/>
        </w:rPr>
        <w:t xml:space="preserve">del </w:t>
      </w:r>
      <w:r w:rsidR="00313E79" w:rsidRPr="00AD6AE7">
        <w:rPr>
          <w:b/>
          <w:i/>
          <w:smallCaps/>
          <w:color w:val="1F4E79" w:themeColor="accent1" w:themeShade="80"/>
          <w:sz w:val="28"/>
        </w:rPr>
        <w:t>telefono</w:t>
      </w:r>
      <w:r w:rsidR="003131CB">
        <w:rPr>
          <w:b/>
          <w:smallCaps/>
          <w:color w:val="1F4E79" w:themeColor="accent1" w:themeShade="80"/>
          <w:sz w:val="28"/>
        </w:rPr>
        <w:t>”</w:t>
      </w:r>
      <w:r w:rsidR="00494523">
        <w:rPr>
          <w:b/>
          <w:smallCaps/>
          <w:color w:val="1F4E79" w:themeColor="accent1" w:themeShade="80"/>
          <w:sz w:val="28"/>
        </w:rPr>
        <w:t xml:space="preserve"> di Andrea Camilleri.</w:t>
      </w:r>
    </w:p>
    <w:p w:rsidR="00E46271" w:rsidRDefault="007A3CA7" w:rsidP="00AD6AE7">
      <w:pPr>
        <w:spacing w:after="0" w:line="240" w:lineRule="auto"/>
        <w:ind w:firstLine="709"/>
        <w:jc w:val="both"/>
        <w:rPr>
          <w:color w:val="1F4E79" w:themeColor="accent1" w:themeShade="80"/>
          <w:sz w:val="28"/>
        </w:rPr>
      </w:pPr>
      <w:r>
        <w:rPr>
          <w:color w:val="1F4E79" w:themeColor="accent1" w:themeShade="80"/>
          <w:sz w:val="28"/>
        </w:rPr>
        <w:t xml:space="preserve">Un’importante eccezione </w:t>
      </w:r>
      <w:proofErr w:type="spellStart"/>
      <w:r w:rsidR="003131CB">
        <w:rPr>
          <w:color w:val="1F4E79" w:themeColor="accent1" w:themeShade="80"/>
          <w:sz w:val="28"/>
        </w:rPr>
        <w:t>alllo</w:t>
      </w:r>
      <w:proofErr w:type="spellEnd"/>
      <w:r w:rsidR="003131CB">
        <w:rPr>
          <w:color w:val="1F4E79" w:themeColor="accent1" w:themeShade="80"/>
          <w:sz w:val="28"/>
        </w:rPr>
        <w:t xml:space="preserve"> scarso interesse della letteratura italiana per il diritto amministrativo </w:t>
      </w:r>
      <w:r>
        <w:rPr>
          <w:color w:val="1F4E79" w:themeColor="accent1" w:themeShade="80"/>
          <w:sz w:val="28"/>
        </w:rPr>
        <w:t>potrebbe essere rappresentata dalla “</w:t>
      </w:r>
      <w:r w:rsidR="00313E79" w:rsidRPr="00AD6AE7">
        <w:rPr>
          <w:i/>
          <w:color w:val="1F4E79" w:themeColor="accent1" w:themeShade="80"/>
          <w:sz w:val="28"/>
        </w:rPr>
        <w:t xml:space="preserve">concessione </w:t>
      </w:r>
      <w:r w:rsidRPr="00AD6AE7">
        <w:rPr>
          <w:i/>
          <w:color w:val="1F4E79" w:themeColor="accent1" w:themeShade="80"/>
          <w:sz w:val="28"/>
        </w:rPr>
        <w:t>del telefono</w:t>
      </w:r>
      <w:r>
        <w:rPr>
          <w:color w:val="1F4E79" w:themeColor="accent1" w:themeShade="80"/>
          <w:sz w:val="28"/>
        </w:rPr>
        <w:t>” di Andrea Camilleri: la vicenda ha un intreccio ricco di elementi narrativi, ma quello riguardante il rapporto d</w:t>
      </w:r>
      <w:r w:rsidR="003E5101">
        <w:rPr>
          <w:color w:val="1F4E79" w:themeColor="accent1" w:themeShade="80"/>
          <w:sz w:val="28"/>
        </w:rPr>
        <w:t>el protagonista,</w:t>
      </w:r>
      <w:r>
        <w:rPr>
          <w:color w:val="1F4E79" w:themeColor="accent1" w:themeShade="80"/>
          <w:sz w:val="28"/>
        </w:rPr>
        <w:t xml:space="preserve"> Filippo </w:t>
      </w:r>
      <w:proofErr w:type="spellStart"/>
      <w:r>
        <w:rPr>
          <w:color w:val="1F4E79" w:themeColor="accent1" w:themeShade="80"/>
          <w:sz w:val="28"/>
        </w:rPr>
        <w:t>Genuardi</w:t>
      </w:r>
      <w:proofErr w:type="spellEnd"/>
      <w:r w:rsidR="0073411D">
        <w:rPr>
          <w:color w:val="1F4E79" w:themeColor="accent1" w:themeShade="80"/>
          <w:sz w:val="28"/>
        </w:rPr>
        <w:t>,</w:t>
      </w:r>
      <w:r>
        <w:rPr>
          <w:color w:val="1F4E79" w:themeColor="accent1" w:themeShade="80"/>
          <w:sz w:val="28"/>
        </w:rPr>
        <w:t xml:space="preserve"> con la burocrazia degli anni 1891-1892 resta assolutamente centrale. Lo studioso di diritto amministrativo può leggervi, con sicuro gusto, non pochi spunti relativi alla tutela degli interessi </w:t>
      </w:r>
      <w:proofErr w:type="spellStart"/>
      <w:r>
        <w:rPr>
          <w:color w:val="1F4E79" w:themeColor="accent1" w:themeShade="80"/>
          <w:sz w:val="28"/>
        </w:rPr>
        <w:t>pretensivi</w:t>
      </w:r>
      <w:proofErr w:type="spellEnd"/>
      <w:r>
        <w:rPr>
          <w:color w:val="1F4E79" w:themeColor="accent1" w:themeShade="80"/>
          <w:sz w:val="28"/>
        </w:rPr>
        <w:t xml:space="preserve"> dei privati, al carattere discrezionale delle concessioni, alla motivazione dei provvedimenti negativi, al termine di conclusione del procedimento e all’inerzia dell’amministrazione, alla disciplina dei provvedimenti negativi.</w:t>
      </w:r>
    </w:p>
    <w:p w:rsidR="00E46271" w:rsidRDefault="0073411D" w:rsidP="00AD6AE7">
      <w:pPr>
        <w:spacing w:after="0" w:line="240" w:lineRule="auto"/>
        <w:ind w:firstLine="709"/>
        <w:jc w:val="both"/>
        <w:rPr>
          <w:color w:val="1F4E79" w:themeColor="accent1" w:themeShade="80"/>
          <w:sz w:val="28"/>
        </w:rPr>
      </w:pPr>
      <w:r>
        <w:rPr>
          <w:color w:val="1F4E79" w:themeColor="accent1" w:themeShade="80"/>
          <w:sz w:val="28"/>
        </w:rPr>
        <w:t xml:space="preserve">Ovviamente, la </w:t>
      </w:r>
      <w:r w:rsidR="007A3CA7">
        <w:rPr>
          <w:color w:val="1F4E79" w:themeColor="accent1" w:themeShade="80"/>
          <w:sz w:val="28"/>
        </w:rPr>
        <w:t>riscontrata “prepotenza” dell’amministrazione costituisce uno dei punti centrali (ma non l’unico) della vicenda.</w:t>
      </w:r>
    </w:p>
    <w:p w:rsidR="00E46271" w:rsidRDefault="00E46271" w:rsidP="00AD6AE7">
      <w:pPr>
        <w:spacing w:after="0" w:line="240" w:lineRule="auto"/>
        <w:ind w:firstLine="709"/>
        <w:jc w:val="both"/>
        <w:rPr>
          <w:color w:val="1F4E79" w:themeColor="accent1" w:themeShade="80"/>
          <w:sz w:val="28"/>
        </w:rPr>
      </w:pPr>
    </w:p>
    <w:p w:rsidR="00E960AE" w:rsidRPr="008206EB" w:rsidRDefault="00E960AE" w:rsidP="00AD6AE7">
      <w:pPr>
        <w:pStyle w:val="Paragrafoelenco"/>
        <w:numPr>
          <w:ilvl w:val="0"/>
          <w:numId w:val="1"/>
        </w:numPr>
        <w:spacing w:after="0" w:line="240" w:lineRule="auto"/>
        <w:jc w:val="both"/>
        <w:rPr>
          <w:b/>
          <w:smallCaps/>
          <w:color w:val="1F4E79" w:themeColor="accent1" w:themeShade="80"/>
          <w:sz w:val="28"/>
        </w:rPr>
      </w:pPr>
      <w:r>
        <w:rPr>
          <w:b/>
          <w:smallCaps/>
          <w:color w:val="1F4E79" w:themeColor="accent1" w:themeShade="80"/>
          <w:sz w:val="28"/>
        </w:rPr>
        <w:t>“</w:t>
      </w:r>
      <w:proofErr w:type="spellStart"/>
      <w:r w:rsidRPr="00AD6AE7">
        <w:rPr>
          <w:b/>
          <w:i/>
          <w:smallCaps/>
          <w:color w:val="1F4E79" w:themeColor="accent1" w:themeShade="80"/>
          <w:sz w:val="28"/>
        </w:rPr>
        <w:t>Quack</w:t>
      </w:r>
      <w:proofErr w:type="spellEnd"/>
      <w:r w:rsidRPr="00AD6AE7">
        <w:rPr>
          <w:b/>
          <w:i/>
          <w:smallCaps/>
          <w:color w:val="1F4E79" w:themeColor="accent1" w:themeShade="80"/>
          <w:sz w:val="28"/>
        </w:rPr>
        <w:t xml:space="preserve">! </w:t>
      </w:r>
      <w:proofErr w:type="spellStart"/>
      <w:r w:rsidRPr="00AD6AE7">
        <w:rPr>
          <w:b/>
          <w:i/>
          <w:smallCaps/>
          <w:color w:val="1F4E79" w:themeColor="accent1" w:themeShade="80"/>
          <w:sz w:val="28"/>
        </w:rPr>
        <w:t>Sbarakaquack</w:t>
      </w:r>
      <w:proofErr w:type="spellEnd"/>
      <w:r w:rsidRPr="00AD6AE7">
        <w:rPr>
          <w:b/>
          <w:i/>
          <w:smallCaps/>
          <w:color w:val="1F4E79" w:themeColor="accent1" w:themeShade="80"/>
          <w:sz w:val="28"/>
        </w:rPr>
        <w:t>!</w:t>
      </w:r>
      <w:r>
        <w:rPr>
          <w:b/>
          <w:smallCaps/>
          <w:color w:val="1F4E79" w:themeColor="accent1" w:themeShade="80"/>
          <w:sz w:val="28"/>
        </w:rPr>
        <w:t xml:space="preserve">”: se il Consiglio di Stato </w:t>
      </w:r>
      <w:r w:rsidR="00C570C3">
        <w:rPr>
          <w:b/>
          <w:smallCaps/>
          <w:color w:val="1F4E79" w:themeColor="accent1" w:themeShade="80"/>
          <w:sz w:val="28"/>
        </w:rPr>
        <w:t>sbarca</w:t>
      </w:r>
      <w:r w:rsidR="0008451F">
        <w:rPr>
          <w:b/>
          <w:smallCaps/>
          <w:color w:val="1F4E79" w:themeColor="accent1" w:themeShade="80"/>
          <w:sz w:val="28"/>
        </w:rPr>
        <w:t xml:space="preserve"> per una volta</w:t>
      </w:r>
      <w:r w:rsidR="00C570C3">
        <w:rPr>
          <w:b/>
          <w:smallCaps/>
          <w:color w:val="1F4E79" w:themeColor="accent1" w:themeShade="80"/>
          <w:sz w:val="28"/>
        </w:rPr>
        <w:t xml:space="preserve"> a </w:t>
      </w:r>
      <w:proofErr w:type="spellStart"/>
      <w:r w:rsidR="00C570C3">
        <w:rPr>
          <w:b/>
          <w:smallCaps/>
          <w:color w:val="1F4E79" w:themeColor="accent1" w:themeShade="80"/>
          <w:sz w:val="28"/>
        </w:rPr>
        <w:t>Paperopoli</w:t>
      </w:r>
      <w:proofErr w:type="spellEnd"/>
      <w:r w:rsidR="00C570C3">
        <w:rPr>
          <w:b/>
          <w:smallCaps/>
          <w:color w:val="1F4E79" w:themeColor="accent1" w:themeShade="80"/>
          <w:sz w:val="28"/>
        </w:rPr>
        <w:t>…</w:t>
      </w:r>
    </w:p>
    <w:p w:rsidR="007A3CA7" w:rsidRDefault="007A3CA7" w:rsidP="00AD6AE7">
      <w:pPr>
        <w:spacing w:after="0" w:line="240" w:lineRule="auto"/>
        <w:ind w:firstLine="709"/>
        <w:jc w:val="both"/>
        <w:rPr>
          <w:color w:val="1F4E79" w:themeColor="accent1" w:themeShade="80"/>
          <w:sz w:val="28"/>
        </w:rPr>
      </w:pPr>
      <w:r>
        <w:rPr>
          <w:color w:val="1F4E79" w:themeColor="accent1" w:themeShade="80"/>
          <w:sz w:val="28"/>
        </w:rPr>
        <w:t>Prima di svolgere qualche considerazione sul Consiglio di Stato nel</w:t>
      </w:r>
      <w:r w:rsidR="003131CB">
        <w:rPr>
          <w:color w:val="1F4E79" w:themeColor="accent1" w:themeShade="80"/>
          <w:sz w:val="28"/>
        </w:rPr>
        <w:t>l’Opera</w:t>
      </w:r>
      <w:r>
        <w:rPr>
          <w:color w:val="1F4E79" w:themeColor="accent1" w:themeShade="80"/>
          <w:sz w:val="28"/>
        </w:rPr>
        <w:t>, sia consentita una breve digressione nel mondo dei fumetti.</w:t>
      </w:r>
      <w:r w:rsidR="0064784D">
        <w:rPr>
          <w:color w:val="1F4E79" w:themeColor="accent1" w:themeShade="80"/>
          <w:sz w:val="28"/>
        </w:rPr>
        <w:t xml:space="preserve"> Una ricerca nell’ambito di questo genere espressivo risulta molto complicata, considerando la mole e la dispersione della produzione.</w:t>
      </w:r>
      <w:r w:rsidR="003131CB">
        <w:rPr>
          <w:color w:val="1F4E79" w:themeColor="accent1" w:themeShade="80"/>
          <w:sz w:val="28"/>
        </w:rPr>
        <w:t xml:space="preserve"> Ma può bastare una breve citazione esemplificativa.</w:t>
      </w:r>
      <w:r w:rsidR="004153B4">
        <w:rPr>
          <w:color w:val="1F4E79" w:themeColor="accent1" w:themeShade="80"/>
          <w:sz w:val="28"/>
        </w:rPr>
        <w:t xml:space="preserve">  </w:t>
      </w:r>
    </w:p>
    <w:p w:rsidR="00173D47" w:rsidRDefault="00173D47" w:rsidP="00AD6AE7">
      <w:pPr>
        <w:spacing w:after="0" w:line="240" w:lineRule="auto"/>
        <w:ind w:firstLine="709"/>
        <w:jc w:val="both"/>
        <w:rPr>
          <w:color w:val="1F4E79" w:themeColor="accent1" w:themeShade="80"/>
          <w:sz w:val="28"/>
        </w:rPr>
      </w:pPr>
      <w:r>
        <w:rPr>
          <w:color w:val="1F4E79" w:themeColor="accent1" w:themeShade="80"/>
          <w:sz w:val="28"/>
        </w:rPr>
        <w:t>Non può dimenticarsi</w:t>
      </w:r>
      <w:r w:rsidR="0073411D">
        <w:rPr>
          <w:color w:val="1F4E79" w:themeColor="accent1" w:themeShade="80"/>
          <w:sz w:val="28"/>
        </w:rPr>
        <w:t>, infatti,</w:t>
      </w:r>
      <w:r>
        <w:rPr>
          <w:color w:val="1F4E79" w:themeColor="accent1" w:themeShade="80"/>
          <w:sz w:val="28"/>
        </w:rPr>
        <w:t xml:space="preserve"> un passaggio tra i </w:t>
      </w:r>
      <w:r w:rsidR="007A3CA7">
        <w:rPr>
          <w:color w:val="1F4E79" w:themeColor="accent1" w:themeShade="80"/>
          <w:sz w:val="28"/>
        </w:rPr>
        <w:t>le migliaia di storie di</w:t>
      </w:r>
      <w:r>
        <w:rPr>
          <w:color w:val="1F4E79" w:themeColor="accent1" w:themeShade="80"/>
          <w:sz w:val="28"/>
        </w:rPr>
        <w:t xml:space="preserve"> Walt Disney </w:t>
      </w:r>
      <w:r w:rsidR="007A3CA7">
        <w:rPr>
          <w:color w:val="1F4E79" w:themeColor="accent1" w:themeShade="80"/>
          <w:sz w:val="28"/>
        </w:rPr>
        <w:t xml:space="preserve">ambientate a </w:t>
      </w:r>
      <w:proofErr w:type="spellStart"/>
      <w:r w:rsidR="007A3CA7">
        <w:rPr>
          <w:color w:val="1F4E79" w:themeColor="accent1" w:themeShade="80"/>
          <w:sz w:val="28"/>
        </w:rPr>
        <w:t>Paperopoli</w:t>
      </w:r>
      <w:proofErr w:type="spellEnd"/>
      <w:r w:rsidR="007A3CA7">
        <w:rPr>
          <w:color w:val="1F4E79" w:themeColor="accent1" w:themeShade="80"/>
          <w:sz w:val="28"/>
        </w:rPr>
        <w:t xml:space="preserve"> </w:t>
      </w:r>
      <w:r>
        <w:rPr>
          <w:color w:val="1F4E79" w:themeColor="accent1" w:themeShade="80"/>
          <w:sz w:val="28"/>
        </w:rPr>
        <w:t>(</w:t>
      </w:r>
      <w:r w:rsidR="007A3CA7">
        <w:rPr>
          <w:color w:val="1F4E79" w:themeColor="accent1" w:themeShade="80"/>
          <w:sz w:val="28"/>
        </w:rPr>
        <w:t xml:space="preserve">trame costruite da bravissimi </w:t>
      </w:r>
      <w:r>
        <w:rPr>
          <w:color w:val="1F4E79" w:themeColor="accent1" w:themeShade="80"/>
          <w:sz w:val="28"/>
        </w:rPr>
        <w:t>Autori ita</w:t>
      </w:r>
      <w:r w:rsidR="007A3CA7">
        <w:rPr>
          <w:color w:val="1F4E79" w:themeColor="accent1" w:themeShade="80"/>
          <w:sz w:val="28"/>
        </w:rPr>
        <w:t>l</w:t>
      </w:r>
      <w:r>
        <w:rPr>
          <w:color w:val="1F4E79" w:themeColor="accent1" w:themeShade="80"/>
          <w:sz w:val="28"/>
        </w:rPr>
        <w:t>iani</w:t>
      </w:r>
      <w:r w:rsidR="00D21B8A">
        <w:rPr>
          <w:color w:val="1F4E79" w:themeColor="accent1" w:themeShade="80"/>
          <w:sz w:val="28"/>
        </w:rPr>
        <w:t>, niente affatto insensibili alle nostre realtà di maggiore attualità</w:t>
      </w:r>
      <w:r>
        <w:rPr>
          <w:color w:val="1F4E79" w:themeColor="accent1" w:themeShade="80"/>
          <w:sz w:val="28"/>
        </w:rPr>
        <w:t>): il povero Paperino, costretto da Zio Paperone a svolgere una pericolosa missione, a parziale tacitazione dell’ingente debito nei suoi confronti, si lamenta con un significativo “</w:t>
      </w:r>
      <w:proofErr w:type="spellStart"/>
      <w:r w:rsidRPr="00AD6AE7">
        <w:rPr>
          <w:i/>
          <w:color w:val="1F4E79" w:themeColor="accent1" w:themeShade="80"/>
          <w:sz w:val="28"/>
        </w:rPr>
        <w:t>Quack</w:t>
      </w:r>
      <w:proofErr w:type="spellEnd"/>
      <w:r w:rsidRPr="00AD6AE7">
        <w:rPr>
          <w:i/>
          <w:color w:val="1F4E79" w:themeColor="accent1" w:themeShade="80"/>
          <w:sz w:val="28"/>
        </w:rPr>
        <w:t xml:space="preserve">! </w:t>
      </w:r>
      <w:proofErr w:type="spellStart"/>
      <w:r w:rsidRPr="00AD6AE7">
        <w:rPr>
          <w:i/>
          <w:color w:val="1F4E79" w:themeColor="accent1" w:themeShade="80"/>
          <w:sz w:val="28"/>
        </w:rPr>
        <w:t>Sbarakaquack</w:t>
      </w:r>
      <w:proofErr w:type="spellEnd"/>
      <w:r w:rsidRPr="00AD6AE7">
        <w:rPr>
          <w:i/>
          <w:color w:val="1F4E79" w:themeColor="accent1" w:themeShade="80"/>
          <w:sz w:val="28"/>
        </w:rPr>
        <w:t>! Ricorrerò al Consiglio di Stato!</w:t>
      </w:r>
      <w:r>
        <w:rPr>
          <w:color w:val="1F4E79" w:themeColor="accent1" w:themeShade="80"/>
          <w:sz w:val="28"/>
        </w:rPr>
        <w:t>”. Ma è una minaccia del tutto velleitaria, non una reale dichiarazione di intenti, quasi a indicare l’astrattezza e la lontananza del giudice supremo dalla supposta ingiustizia patita ad opera del ricco Zione.</w:t>
      </w:r>
    </w:p>
    <w:p w:rsidR="00C37134" w:rsidRDefault="00D21B8A" w:rsidP="00AD6AE7">
      <w:pPr>
        <w:spacing w:after="0" w:line="240" w:lineRule="auto"/>
        <w:ind w:firstLine="709"/>
        <w:jc w:val="both"/>
        <w:rPr>
          <w:color w:val="1F4E79" w:themeColor="accent1" w:themeShade="80"/>
          <w:sz w:val="28"/>
        </w:rPr>
      </w:pPr>
      <w:r>
        <w:rPr>
          <w:color w:val="1F4E79" w:themeColor="accent1" w:themeShade="80"/>
          <w:sz w:val="28"/>
        </w:rPr>
        <w:t xml:space="preserve">E, ovviamente, l’ipotizzato </w:t>
      </w:r>
      <w:r w:rsidRPr="00AD6AE7">
        <w:rPr>
          <w:i/>
          <w:color w:val="1F4E79" w:themeColor="accent1" w:themeShade="80"/>
          <w:sz w:val="28"/>
        </w:rPr>
        <w:t>mobbing</w:t>
      </w:r>
      <w:r>
        <w:rPr>
          <w:color w:val="1F4E79" w:themeColor="accent1" w:themeShade="80"/>
          <w:sz w:val="28"/>
        </w:rPr>
        <w:t>, la supposta violenza privata subiti da Paperino non potrebbero essere certamente tutelati davanti al giudice amministrativo</w:t>
      </w:r>
      <w:r w:rsidR="0008451F">
        <w:rPr>
          <w:rStyle w:val="Rimandonotaapidipagina"/>
          <w:color w:val="1F4E79" w:themeColor="accent1" w:themeShade="80"/>
          <w:sz w:val="28"/>
        </w:rPr>
        <w:footnoteReference w:id="15"/>
      </w:r>
      <w:r>
        <w:rPr>
          <w:color w:val="1F4E79" w:themeColor="accent1" w:themeShade="80"/>
          <w:sz w:val="28"/>
        </w:rPr>
        <w:t>.</w:t>
      </w:r>
    </w:p>
    <w:p w:rsidR="00161774" w:rsidRPr="00AC3CC4" w:rsidRDefault="00161774" w:rsidP="00AD6AE7">
      <w:pPr>
        <w:spacing w:after="0" w:line="240" w:lineRule="auto"/>
        <w:ind w:firstLine="709"/>
        <w:jc w:val="both"/>
        <w:rPr>
          <w:color w:val="1F4E79" w:themeColor="accent1" w:themeShade="80"/>
          <w:sz w:val="28"/>
        </w:rPr>
      </w:pPr>
    </w:p>
    <w:p w:rsidR="008206EB" w:rsidRPr="008206EB" w:rsidRDefault="005A5302" w:rsidP="00AD6AE7">
      <w:pPr>
        <w:pStyle w:val="Paragrafoelenco"/>
        <w:numPr>
          <w:ilvl w:val="0"/>
          <w:numId w:val="1"/>
        </w:numPr>
        <w:spacing w:after="0" w:line="240" w:lineRule="auto"/>
        <w:ind w:left="0" w:firstLine="709"/>
        <w:jc w:val="both"/>
        <w:rPr>
          <w:b/>
          <w:smallCaps/>
          <w:color w:val="1F4E79" w:themeColor="accent1" w:themeShade="80"/>
          <w:sz w:val="28"/>
        </w:rPr>
      </w:pPr>
      <w:r>
        <w:rPr>
          <w:b/>
          <w:smallCaps/>
          <w:color w:val="1F4E79" w:themeColor="accent1" w:themeShade="80"/>
          <w:sz w:val="28"/>
        </w:rPr>
        <w:t xml:space="preserve">Il </w:t>
      </w:r>
      <w:r w:rsidR="00D017B4" w:rsidRPr="00D017B4">
        <w:rPr>
          <w:b/>
          <w:i/>
          <w:smallCaps/>
          <w:color w:val="1F4E79" w:themeColor="accent1" w:themeShade="80"/>
          <w:sz w:val="28"/>
        </w:rPr>
        <w:t>Naso</w:t>
      </w:r>
      <w:r w:rsidR="00D017B4">
        <w:rPr>
          <w:b/>
          <w:smallCaps/>
          <w:color w:val="1F4E79" w:themeColor="accent1" w:themeShade="80"/>
          <w:sz w:val="28"/>
        </w:rPr>
        <w:t xml:space="preserve"> </w:t>
      </w:r>
      <w:r>
        <w:rPr>
          <w:b/>
          <w:smallCaps/>
          <w:color w:val="1F4E79" w:themeColor="accent1" w:themeShade="80"/>
          <w:sz w:val="28"/>
        </w:rPr>
        <w:t xml:space="preserve">di </w:t>
      </w:r>
      <w:proofErr w:type="spellStart"/>
      <w:r w:rsidRPr="005A5302">
        <w:rPr>
          <w:b/>
          <w:smallCaps/>
          <w:color w:val="1F4E79" w:themeColor="accent1" w:themeShade="80"/>
          <w:sz w:val="28"/>
        </w:rPr>
        <w:t>Šostakovič</w:t>
      </w:r>
      <w:proofErr w:type="spellEnd"/>
      <w:r w:rsidR="00A836E6">
        <w:rPr>
          <w:b/>
          <w:smallCaps/>
          <w:color w:val="1F4E79" w:themeColor="accent1" w:themeShade="80"/>
          <w:sz w:val="28"/>
        </w:rPr>
        <w:t xml:space="preserve"> </w:t>
      </w:r>
      <w:r w:rsidR="009F15EE">
        <w:rPr>
          <w:b/>
          <w:smallCaps/>
          <w:color w:val="1F4E79" w:themeColor="accent1" w:themeShade="80"/>
          <w:sz w:val="28"/>
        </w:rPr>
        <w:t>travestito da</w:t>
      </w:r>
      <w:r w:rsidR="00A836E6">
        <w:rPr>
          <w:b/>
          <w:smallCaps/>
          <w:color w:val="1F4E79" w:themeColor="accent1" w:themeShade="80"/>
          <w:sz w:val="28"/>
        </w:rPr>
        <w:t xml:space="preserve"> consigliere di Stato</w:t>
      </w:r>
      <w:r w:rsidR="00C570C3">
        <w:rPr>
          <w:b/>
          <w:smallCaps/>
          <w:color w:val="1F4E79" w:themeColor="accent1" w:themeShade="80"/>
          <w:sz w:val="28"/>
        </w:rPr>
        <w:t xml:space="preserve"> tra</w:t>
      </w:r>
      <w:r w:rsidR="00A836E6">
        <w:rPr>
          <w:b/>
          <w:smallCaps/>
          <w:color w:val="1F4E79" w:themeColor="accent1" w:themeShade="80"/>
          <w:sz w:val="28"/>
        </w:rPr>
        <w:t xml:space="preserve"> </w:t>
      </w:r>
      <w:r w:rsidR="00C570C3">
        <w:rPr>
          <w:b/>
          <w:smallCaps/>
          <w:color w:val="1F4E79" w:themeColor="accent1" w:themeShade="80"/>
          <w:sz w:val="28"/>
        </w:rPr>
        <w:t xml:space="preserve">la </w:t>
      </w:r>
      <w:r w:rsidR="00A836E6">
        <w:rPr>
          <w:b/>
          <w:smallCaps/>
          <w:color w:val="1F4E79" w:themeColor="accent1" w:themeShade="80"/>
          <w:sz w:val="28"/>
        </w:rPr>
        <w:t xml:space="preserve">rappresentazione </w:t>
      </w:r>
      <w:r w:rsidR="00C570C3">
        <w:rPr>
          <w:b/>
          <w:smallCaps/>
          <w:color w:val="1F4E79" w:themeColor="accent1" w:themeShade="80"/>
          <w:sz w:val="28"/>
        </w:rPr>
        <w:t>satir</w:t>
      </w:r>
      <w:r w:rsidR="00A836E6">
        <w:rPr>
          <w:b/>
          <w:smallCaps/>
          <w:color w:val="1F4E79" w:themeColor="accent1" w:themeShade="80"/>
          <w:sz w:val="28"/>
        </w:rPr>
        <w:t xml:space="preserve">ica della realtà </w:t>
      </w:r>
      <w:r w:rsidR="00C570C3">
        <w:rPr>
          <w:b/>
          <w:smallCaps/>
          <w:color w:val="1F4E79" w:themeColor="accent1" w:themeShade="80"/>
          <w:sz w:val="28"/>
        </w:rPr>
        <w:t>e</w:t>
      </w:r>
      <w:r w:rsidR="00A836E6">
        <w:rPr>
          <w:b/>
          <w:smallCaps/>
          <w:color w:val="1F4E79" w:themeColor="accent1" w:themeShade="80"/>
          <w:sz w:val="28"/>
        </w:rPr>
        <w:t xml:space="preserve"> </w:t>
      </w:r>
      <w:r w:rsidR="00C570C3">
        <w:rPr>
          <w:b/>
          <w:smallCaps/>
          <w:color w:val="1F4E79" w:themeColor="accent1" w:themeShade="80"/>
          <w:sz w:val="28"/>
        </w:rPr>
        <w:t xml:space="preserve">lo </w:t>
      </w:r>
      <w:r w:rsidR="00A836E6">
        <w:rPr>
          <w:b/>
          <w:smallCaps/>
          <w:color w:val="1F4E79" w:themeColor="accent1" w:themeShade="80"/>
          <w:sz w:val="28"/>
        </w:rPr>
        <w:t>sperimental</w:t>
      </w:r>
      <w:r w:rsidR="00C570C3">
        <w:rPr>
          <w:b/>
          <w:smallCaps/>
          <w:color w:val="1F4E79" w:themeColor="accent1" w:themeShade="80"/>
          <w:sz w:val="28"/>
        </w:rPr>
        <w:t>ismo</w:t>
      </w:r>
      <w:r w:rsidR="00C570C3" w:rsidRPr="00C570C3">
        <w:rPr>
          <w:b/>
          <w:smallCaps/>
          <w:color w:val="1F4E79" w:themeColor="accent1" w:themeShade="80"/>
          <w:sz w:val="28"/>
        </w:rPr>
        <w:t xml:space="preserve"> </w:t>
      </w:r>
      <w:r w:rsidR="00C570C3">
        <w:rPr>
          <w:b/>
          <w:smallCaps/>
          <w:color w:val="1F4E79" w:themeColor="accent1" w:themeShade="80"/>
          <w:sz w:val="28"/>
        </w:rPr>
        <w:t>teatrale</w:t>
      </w:r>
      <w:r w:rsidR="007714EC">
        <w:rPr>
          <w:b/>
          <w:smallCaps/>
          <w:color w:val="1F4E79" w:themeColor="accent1" w:themeShade="80"/>
          <w:sz w:val="28"/>
        </w:rPr>
        <w:t>.</w:t>
      </w:r>
    </w:p>
    <w:p w:rsidR="00D017B4" w:rsidRDefault="00D017B4" w:rsidP="00AD6AE7">
      <w:pPr>
        <w:spacing w:after="0" w:line="240" w:lineRule="auto"/>
        <w:ind w:firstLine="709"/>
        <w:jc w:val="both"/>
        <w:rPr>
          <w:color w:val="1F4E79" w:themeColor="accent1" w:themeShade="80"/>
          <w:sz w:val="28"/>
        </w:rPr>
      </w:pPr>
      <w:r>
        <w:rPr>
          <w:color w:val="1F4E79" w:themeColor="accent1" w:themeShade="80"/>
          <w:sz w:val="28"/>
        </w:rPr>
        <w:t>Occorre, allora, concentrarsi sul tema del rapporto tra melodramma e giustizia amministrativa.</w:t>
      </w:r>
    </w:p>
    <w:p w:rsidR="008206EB" w:rsidRDefault="007B41FE" w:rsidP="00AD6AE7">
      <w:pPr>
        <w:spacing w:after="0" w:line="240" w:lineRule="auto"/>
        <w:ind w:firstLine="709"/>
        <w:jc w:val="both"/>
        <w:rPr>
          <w:color w:val="1F4E79" w:themeColor="accent1" w:themeShade="80"/>
          <w:sz w:val="28"/>
        </w:rPr>
      </w:pPr>
      <w:r>
        <w:rPr>
          <w:color w:val="1F4E79" w:themeColor="accent1" w:themeShade="80"/>
          <w:sz w:val="28"/>
        </w:rPr>
        <w:t>In due famose opere liriche</w:t>
      </w:r>
      <w:r w:rsidR="00900034">
        <w:rPr>
          <w:color w:val="1F4E79" w:themeColor="accent1" w:themeShade="80"/>
          <w:sz w:val="28"/>
        </w:rPr>
        <w:t>, diversissime per caratteristiche musicali e ambientazione,</w:t>
      </w:r>
      <w:r>
        <w:rPr>
          <w:color w:val="1F4E79" w:themeColor="accent1" w:themeShade="80"/>
          <w:sz w:val="28"/>
        </w:rPr>
        <w:t xml:space="preserve"> viene in rilievo</w:t>
      </w:r>
      <w:r w:rsidR="00900034">
        <w:rPr>
          <w:color w:val="1F4E79" w:themeColor="accent1" w:themeShade="80"/>
          <w:sz w:val="28"/>
        </w:rPr>
        <w:t>, espressamente,</w:t>
      </w:r>
      <w:r>
        <w:rPr>
          <w:color w:val="1F4E79" w:themeColor="accent1" w:themeShade="80"/>
          <w:sz w:val="28"/>
        </w:rPr>
        <w:t xml:space="preserve"> la figura di un </w:t>
      </w:r>
      <w:r w:rsidRPr="00AD6AE7">
        <w:rPr>
          <w:i/>
          <w:color w:val="1F4E79" w:themeColor="accent1" w:themeShade="80"/>
          <w:sz w:val="28"/>
        </w:rPr>
        <w:t>consigliere di Stato</w:t>
      </w:r>
      <w:r>
        <w:rPr>
          <w:color w:val="1F4E79" w:themeColor="accent1" w:themeShade="80"/>
          <w:sz w:val="28"/>
        </w:rPr>
        <w:t>.</w:t>
      </w:r>
    </w:p>
    <w:p w:rsidR="007B41FE" w:rsidRDefault="007B41FE" w:rsidP="00AD6AE7">
      <w:pPr>
        <w:spacing w:after="0" w:line="240" w:lineRule="auto"/>
        <w:ind w:firstLine="709"/>
        <w:jc w:val="both"/>
        <w:rPr>
          <w:color w:val="1F4E79" w:themeColor="accent1" w:themeShade="80"/>
          <w:sz w:val="28"/>
        </w:rPr>
      </w:pPr>
      <w:r>
        <w:rPr>
          <w:color w:val="1F4E79" w:themeColor="accent1" w:themeShade="80"/>
          <w:sz w:val="28"/>
        </w:rPr>
        <w:t>La prima</w:t>
      </w:r>
      <w:r w:rsidR="009A5B0B">
        <w:rPr>
          <w:color w:val="1F4E79" w:themeColor="accent1" w:themeShade="80"/>
          <w:sz w:val="28"/>
        </w:rPr>
        <w:t xml:space="preserve"> opera</w:t>
      </w:r>
      <w:r>
        <w:rPr>
          <w:color w:val="1F4E79" w:themeColor="accent1" w:themeShade="80"/>
          <w:sz w:val="28"/>
        </w:rPr>
        <w:t xml:space="preserve"> è “</w:t>
      </w:r>
      <w:r w:rsidRPr="00AD6AE7">
        <w:rPr>
          <w:i/>
          <w:color w:val="1F4E79" w:themeColor="accent1" w:themeShade="80"/>
          <w:sz w:val="28"/>
        </w:rPr>
        <w:t>il Naso</w:t>
      </w:r>
      <w:r>
        <w:rPr>
          <w:color w:val="1F4E79" w:themeColor="accent1" w:themeShade="80"/>
          <w:sz w:val="28"/>
        </w:rPr>
        <w:t xml:space="preserve">” di </w:t>
      </w:r>
      <w:proofErr w:type="spellStart"/>
      <w:r w:rsidRPr="007B41FE">
        <w:rPr>
          <w:color w:val="1F4E79" w:themeColor="accent1" w:themeShade="80"/>
          <w:sz w:val="28"/>
        </w:rPr>
        <w:t>Dmitrij</w:t>
      </w:r>
      <w:proofErr w:type="spellEnd"/>
      <w:r w:rsidRPr="007B41FE">
        <w:rPr>
          <w:color w:val="1F4E79" w:themeColor="accent1" w:themeShade="80"/>
          <w:sz w:val="28"/>
        </w:rPr>
        <w:t xml:space="preserve"> </w:t>
      </w:r>
      <w:proofErr w:type="spellStart"/>
      <w:r w:rsidRPr="007B41FE">
        <w:rPr>
          <w:color w:val="1F4E79" w:themeColor="accent1" w:themeShade="80"/>
          <w:sz w:val="28"/>
        </w:rPr>
        <w:t>Dmitrievič</w:t>
      </w:r>
      <w:proofErr w:type="spellEnd"/>
      <w:r w:rsidRPr="007B41FE">
        <w:rPr>
          <w:color w:val="1F4E79" w:themeColor="accent1" w:themeShade="80"/>
          <w:sz w:val="28"/>
        </w:rPr>
        <w:t xml:space="preserve"> </w:t>
      </w:r>
      <w:proofErr w:type="spellStart"/>
      <w:r w:rsidRPr="007B41FE">
        <w:rPr>
          <w:color w:val="1F4E79" w:themeColor="accent1" w:themeShade="80"/>
          <w:sz w:val="28"/>
        </w:rPr>
        <w:t>Šostakovič</w:t>
      </w:r>
      <w:proofErr w:type="spellEnd"/>
      <w:r w:rsidR="003D7817">
        <w:rPr>
          <w:color w:val="1F4E79" w:themeColor="accent1" w:themeShade="80"/>
          <w:sz w:val="28"/>
        </w:rPr>
        <w:t>, rappresentata nel 1930</w:t>
      </w:r>
      <w:r w:rsidR="0061329E">
        <w:rPr>
          <w:color w:val="1F4E79" w:themeColor="accent1" w:themeShade="80"/>
          <w:sz w:val="28"/>
        </w:rPr>
        <w:t xml:space="preserve">. Il </w:t>
      </w:r>
      <w:r w:rsidR="00794D9E">
        <w:rPr>
          <w:color w:val="1F4E79" w:themeColor="accent1" w:themeShade="80"/>
          <w:sz w:val="28"/>
        </w:rPr>
        <w:t>libretto</w:t>
      </w:r>
      <w:r w:rsidR="003D7817">
        <w:rPr>
          <w:color w:val="1F4E79" w:themeColor="accent1" w:themeShade="80"/>
          <w:sz w:val="28"/>
        </w:rPr>
        <w:t>, formalmente,</w:t>
      </w:r>
      <w:r w:rsidR="00794D9E">
        <w:rPr>
          <w:color w:val="1F4E79" w:themeColor="accent1" w:themeShade="80"/>
          <w:sz w:val="28"/>
        </w:rPr>
        <w:t xml:space="preserve"> non si discosta molto dalla trama del racconto d</w:t>
      </w:r>
      <w:r w:rsidR="00794D9E" w:rsidRPr="00794D9E">
        <w:rPr>
          <w:color w:val="1F4E79" w:themeColor="accent1" w:themeShade="80"/>
          <w:sz w:val="28"/>
        </w:rPr>
        <w:t xml:space="preserve">ello scrittore </w:t>
      </w:r>
      <w:r w:rsidR="00794D9E" w:rsidRPr="00AD6AE7">
        <w:rPr>
          <w:i/>
          <w:color w:val="1F4E79" w:themeColor="accent1" w:themeShade="80"/>
          <w:sz w:val="28"/>
        </w:rPr>
        <w:t xml:space="preserve">Nikolaj </w:t>
      </w:r>
      <w:proofErr w:type="spellStart"/>
      <w:r w:rsidR="00794D9E" w:rsidRPr="00AD6AE7">
        <w:rPr>
          <w:i/>
          <w:color w:val="1F4E79" w:themeColor="accent1" w:themeShade="80"/>
          <w:sz w:val="28"/>
        </w:rPr>
        <w:t>Vasil'evič</w:t>
      </w:r>
      <w:proofErr w:type="spellEnd"/>
      <w:r w:rsidR="00794D9E" w:rsidRPr="00AD6AE7">
        <w:rPr>
          <w:i/>
          <w:color w:val="1F4E79" w:themeColor="accent1" w:themeShade="80"/>
          <w:sz w:val="28"/>
        </w:rPr>
        <w:t xml:space="preserve"> </w:t>
      </w:r>
      <w:proofErr w:type="spellStart"/>
      <w:r w:rsidR="00794D9E" w:rsidRPr="00AD6AE7">
        <w:rPr>
          <w:i/>
          <w:color w:val="1F4E79" w:themeColor="accent1" w:themeShade="80"/>
          <w:sz w:val="28"/>
        </w:rPr>
        <w:t>Gogol</w:t>
      </w:r>
      <w:proofErr w:type="spellEnd"/>
      <w:r w:rsidR="00794D9E" w:rsidRPr="00AD6AE7">
        <w:rPr>
          <w:i/>
          <w:color w:val="1F4E79" w:themeColor="accent1" w:themeShade="80"/>
          <w:sz w:val="28"/>
        </w:rPr>
        <w:t>'</w:t>
      </w:r>
      <w:r w:rsidR="00794D9E">
        <w:rPr>
          <w:color w:val="1F4E79" w:themeColor="accent1" w:themeShade="80"/>
          <w:sz w:val="28"/>
        </w:rPr>
        <w:t>, risalente al 1834</w:t>
      </w:r>
      <w:r w:rsidR="003D7817">
        <w:rPr>
          <w:color w:val="1F4E79" w:themeColor="accent1" w:themeShade="80"/>
          <w:sz w:val="28"/>
        </w:rPr>
        <w:t>, quasi un secolo prima</w:t>
      </w:r>
      <w:r w:rsidR="00900034">
        <w:rPr>
          <w:color w:val="1F4E79" w:themeColor="accent1" w:themeShade="80"/>
          <w:sz w:val="28"/>
        </w:rPr>
        <w:t xml:space="preserve">, </w:t>
      </w:r>
      <w:r w:rsidR="009F15EE">
        <w:rPr>
          <w:color w:val="1F4E79" w:themeColor="accent1" w:themeShade="80"/>
          <w:sz w:val="28"/>
        </w:rPr>
        <w:t xml:space="preserve">ma </w:t>
      </w:r>
      <w:r w:rsidR="00900034">
        <w:rPr>
          <w:color w:val="1F4E79" w:themeColor="accent1" w:themeShade="80"/>
          <w:sz w:val="28"/>
        </w:rPr>
        <w:t>in un ben diverso contesto artistico e socio-politico</w:t>
      </w:r>
      <w:r w:rsidR="00794D9E" w:rsidRPr="00794D9E">
        <w:rPr>
          <w:color w:val="1F4E79" w:themeColor="accent1" w:themeShade="80"/>
          <w:sz w:val="28"/>
        </w:rPr>
        <w:t>.</w:t>
      </w:r>
    </w:p>
    <w:p w:rsidR="003518F2" w:rsidRDefault="003518F2" w:rsidP="00AD6AE7">
      <w:pPr>
        <w:spacing w:after="0" w:line="240" w:lineRule="auto"/>
        <w:ind w:firstLine="709"/>
        <w:jc w:val="both"/>
        <w:rPr>
          <w:color w:val="1F4E79" w:themeColor="accent1" w:themeShade="80"/>
          <w:sz w:val="28"/>
        </w:rPr>
      </w:pPr>
      <w:r>
        <w:rPr>
          <w:color w:val="1F4E79" w:themeColor="accent1" w:themeShade="80"/>
          <w:sz w:val="28"/>
        </w:rPr>
        <w:t xml:space="preserve">La valenza umoristica e al tempo stesso tragica della </w:t>
      </w:r>
      <w:r w:rsidRPr="009F15EE">
        <w:rPr>
          <w:color w:val="1F4E79" w:themeColor="accent1" w:themeShade="80"/>
          <w:sz w:val="28"/>
        </w:rPr>
        <w:t>storia</w:t>
      </w:r>
      <w:r>
        <w:rPr>
          <w:color w:val="1F4E79" w:themeColor="accent1" w:themeShade="80"/>
          <w:sz w:val="28"/>
        </w:rPr>
        <w:t xml:space="preserve"> è certamente valorizzata dalla musica originalissima realizzata dal compositore russo</w:t>
      </w:r>
      <w:r w:rsidR="00013F9E">
        <w:rPr>
          <w:color w:val="1F4E79" w:themeColor="accent1" w:themeShade="80"/>
          <w:sz w:val="28"/>
        </w:rPr>
        <w:t xml:space="preserve">, apprezzabile anche negli intermezzi strumentali, </w:t>
      </w:r>
      <w:r w:rsidR="00900034">
        <w:rPr>
          <w:color w:val="1F4E79" w:themeColor="accent1" w:themeShade="80"/>
          <w:sz w:val="28"/>
        </w:rPr>
        <w:t xml:space="preserve">contrassegnati da notevoli complessità sonore e vere e proprie “sperimentazioni” timbriche e ritmiche, in alcuni passaggi </w:t>
      </w:r>
      <w:r w:rsidR="00013F9E">
        <w:rPr>
          <w:color w:val="1F4E79" w:themeColor="accent1" w:themeShade="80"/>
          <w:sz w:val="28"/>
        </w:rPr>
        <w:t xml:space="preserve">accompagnati da </w:t>
      </w:r>
      <w:r w:rsidR="00BB5CC9">
        <w:rPr>
          <w:color w:val="1F4E79" w:themeColor="accent1" w:themeShade="80"/>
          <w:sz w:val="28"/>
        </w:rPr>
        <w:t>moderni balletti</w:t>
      </w:r>
      <w:r w:rsidR="002D3740">
        <w:rPr>
          <w:color w:val="1F4E79" w:themeColor="accent1" w:themeShade="80"/>
          <w:sz w:val="28"/>
        </w:rPr>
        <w:t xml:space="preserve"> (indimenticabile è il </w:t>
      </w:r>
      <w:proofErr w:type="spellStart"/>
      <w:r w:rsidR="002D3740" w:rsidRPr="00AD6AE7">
        <w:rPr>
          <w:i/>
          <w:color w:val="1F4E79" w:themeColor="accent1" w:themeShade="80"/>
          <w:sz w:val="28"/>
        </w:rPr>
        <w:t>Gallop</w:t>
      </w:r>
      <w:proofErr w:type="spellEnd"/>
      <w:r w:rsidR="002D3740">
        <w:rPr>
          <w:color w:val="1F4E79" w:themeColor="accent1" w:themeShade="80"/>
          <w:sz w:val="28"/>
        </w:rPr>
        <w:t xml:space="preserve"> del Primo atto)</w:t>
      </w:r>
      <w:r w:rsidR="00D37C79">
        <w:rPr>
          <w:rStyle w:val="Rimandonotaapidipagina"/>
          <w:color w:val="1F4E79" w:themeColor="accent1" w:themeShade="80"/>
          <w:sz w:val="28"/>
        </w:rPr>
        <w:footnoteReference w:id="16"/>
      </w:r>
      <w:r>
        <w:rPr>
          <w:color w:val="1F4E79" w:themeColor="accent1" w:themeShade="80"/>
          <w:sz w:val="28"/>
        </w:rPr>
        <w:t>.</w:t>
      </w:r>
    </w:p>
    <w:p w:rsidR="00A65AE5" w:rsidRDefault="00900034" w:rsidP="00AD6AE7">
      <w:pPr>
        <w:spacing w:after="0" w:line="240" w:lineRule="auto"/>
        <w:ind w:firstLine="709"/>
        <w:jc w:val="both"/>
        <w:rPr>
          <w:color w:val="1F4E79" w:themeColor="accent1" w:themeShade="80"/>
          <w:sz w:val="28"/>
        </w:rPr>
      </w:pPr>
      <w:r>
        <w:rPr>
          <w:color w:val="1F4E79" w:themeColor="accent1" w:themeShade="80"/>
          <w:sz w:val="28"/>
        </w:rPr>
        <w:t xml:space="preserve">La trama del libretto (come quella della Novella di </w:t>
      </w:r>
      <w:proofErr w:type="spellStart"/>
      <w:r>
        <w:rPr>
          <w:color w:val="1F4E79" w:themeColor="accent1" w:themeShade="80"/>
          <w:sz w:val="28"/>
        </w:rPr>
        <w:t>Gogol</w:t>
      </w:r>
      <w:proofErr w:type="spellEnd"/>
      <w:r>
        <w:rPr>
          <w:color w:val="1F4E79" w:themeColor="accent1" w:themeShade="80"/>
          <w:sz w:val="28"/>
        </w:rPr>
        <w:t>) è quanto mai singolare.</w:t>
      </w:r>
      <w:r w:rsidR="009F15EE">
        <w:rPr>
          <w:color w:val="1F4E79" w:themeColor="accent1" w:themeShade="80"/>
          <w:sz w:val="28"/>
        </w:rPr>
        <w:t xml:space="preserve"> </w:t>
      </w:r>
      <w:r w:rsidR="00A65AE5">
        <w:rPr>
          <w:color w:val="1F4E79" w:themeColor="accent1" w:themeShade="80"/>
          <w:sz w:val="28"/>
        </w:rPr>
        <w:t>In sintesi,</w:t>
      </w:r>
      <w:r w:rsidR="009F15EE">
        <w:rPr>
          <w:color w:val="1F4E79" w:themeColor="accent1" w:themeShade="80"/>
          <w:sz w:val="28"/>
        </w:rPr>
        <w:t xml:space="preserve"> tutto inizia quando</w:t>
      </w:r>
      <w:r w:rsidR="00A65AE5">
        <w:rPr>
          <w:color w:val="1F4E79" w:themeColor="accent1" w:themeShade="80"/>
          <w:sz w:val="28"/>
        </w:rPr>
        <w:t xml:space="preserve"> </w:t>
      </w:r>
      <w:r w:rsidR="00A65AE5" w:rsidRPr="0061329E">
        <w:rPr>
          <w:color w:val="1F4E79" w:themeColor="accent1" w:themeShade="80"/>
          <w:sz w:val="28"/>
        </w:rPr>
        <w:t>«</w:t>
      </w:r>
      <w:r w:rsidR="00A65AE5" w:rsidRPr="00AD6AE7">
        <w:rPr>
          <w:i/>
          <w:color w:val="1F4E79" w:themeColor="accent1" w:themeShade="80"/>
          <w:sz w:val="28"/>
        </w:rPr>
        <w:t>Il giorno 25 di marzo seguì a P</w:t>
      </w:r>
      <w:r w:rsidR="006F5AF0" w:rsidRPr="00AD6AE7">
        <w:rPr>
          <w:i/>
          <w:color w:val="1F4E79" w:themeColor="accent1" w:themeShade="80"/>
          <w:sz w:val="28"/>
        </w:rPr>
        <w:t>ietroburgo un fatto stranissimo</w:t>
      </w:r>
      <w:r w:rsidR="00A65AE5" w:rsidRPr="0061329E">
        <w:rPr>
          <w:color w:val="1F4E79" w:themeColor="accent1" w:themeShade="80"/>
          <w:sz w:val="28"/>
        </w:rPr>
        <w:t>»</w:t>
      </w:r>
      <w:r w:rsidR="006F5AF0">
        <w:rPr>
          <w:color w:val="1F4E79" w:themeColor="accent1" w:themeShade="80"/>
          <w:sz w:val="28"/>
        </w:rPr>
        <w:t xml:space="preserve">: </w:t>
      </w:r>
      <w:r w:rsidR="00A65AE5" w:rsidRPr="00A65AE5">
        <w:rPr>
          <w:color w:val="1F4E79" w:themeColor="accent1" w:themeShade="80"/>
          <w:sz w:val="28"/>
        </w:rPr>
        <w:t xml:space="preserve">l'assessore di collegio </w:t>
      </w:r>
      <w:proofErr w:type="spellStart"/>
      <w:r w:rsidR="00A65AE5" w:rsidRPr="00A65AE5">
        <w:rPr>
          <w:color w:val="1F4E79" w:themeColor="accent1" w:themeShade="80"/>
          <w:sz w:val="28"/>
        </w:rPr>
        <w:t>Platon</w:t>
      </w:r>
      <w:proofErr w:type="spellEnd"/>
      <w:r w:rsidR="00A65AE5" w:rsidRPr="00A65AE5">
        <w:rPr>
          <w:color w:val="1F4E79" w:themeColor="accent1" w:themeShade="80"/>
          <w:sz w:val="28"/>
        </w:rPr>
        <w:t xml:space="preserve"> </w:t>
      </w:r>
      <w:proofErr w:type="spellStart"/>
      <w:r w:rsidR="00A65AE5" w:rsidRPr="00A65AE5">
        <w:rPr>
          <w:color w:val="1F4E79" w:themeColor="accent1" w:themeShade="80"/>
          <w:sz w:val="28"/>
        </w:rPr>
        <w:t>Kovaliov</w:t>
      </w:r>
      <w:proofErr w:type="spellEnd"/>
      <w:r w:rsidR="00A65AE5">
        <w:rPr>
          <w:color w:val="1F4E79" w:themeColor="accent1" w:themeShade="80"/>
          <w:sz w:val="28"/>
        </w:rPr>
        <w:t xml:space="preserve"> perde</w:t>
      </w:r>
      <w:r>
        <w:rPr>
          <w:color w:val="1F4E79" w:themeColor="accent1" w:themeShade="80"/>
          <w:sz w:val="28"/>
        </w:rPr>
        <w:t>….</w:t>
      </w:r>
      <w:r w:rsidR="00A65AE5">
        <w:rPr>
          <w:color w:val="1F4E79" w:themeColor="accent1" w:themeShade="80"/>
          <w:sz w:val="28"/>
        </w:rPr>
        <w:t xml:space="preserve"> il proprio naso</w:t>
      </w:r>
      <w:r w:rsidR="006F5AF0">
        <w:rPr>
          <w:color w:val="1F4E79" w:themeColor="accent1" w:themeShade="80"/>
          <w:sz w:val="28"/>
        </w:rPr>
        <w:t xml:space="preserve">. Ma, </w:t>
      </w:r>
      <w:r w:rsidR="009F15EE">
        <w:rPr>
          <w:color w:val="1F4E79" w:themeColor="accent1" w:themeShade="80"/>
          <w:sz w:val="28"/>
        </w:rPr>
        <w:t xml:space="preserve">nonostante il comprensibile sconforto, appena </w:t>
      </w:r>
      <w:r>
        <w:rPr>
          <w:color w:val="1F4E79" w:themeColor="accent1" w:themeShade="80"/>
          <w:sz w:val="28"/>
        </w:rPr>
        <w:t xml:space="preserve">pochi minuti dopo, </w:t>
      </w:r>
      <w:r w:rsidR="006F5AF0">
        <w:rPr>
          <w:color w:val="1F4E79" w:themeColor="accent1" w:themeShade="80"/>
          <w:sz w:val="28"/>
        </w:rPr>
        <w:t>p</w:t>
      </w:r>
      <w:r w:rsidR="006F5AF0" w:rsidRPr="006F5AF0">
        <w:rPr>
          <w:color w:val="1F4E79" w:themeColor="accent1" w:themeShade="80"/>
          <w:sz w:val="28"/>
        </w:rPr>
        <w:t xml:space="preserve">assando davanti alla </w:t>
      </w:r>
      <w:r w:rsidR="00193E1C">
        <w:rPr>
          <w:color w:val="1F4E79" w:themeColor="accent1" w:themeShade="80"/>
          <w:sz w:val="28"/>
        </w:rPr>
        <w:t xml:space="preserve">centralissima </w:t>
      </w:r>
      <w:r w:rsidR="006F5AF0" w:rsidRPr="006F5AF0">
        <w:rPr>
          <w:color w:val="1F4E79" w:themeColor="accent1" w:themeShade="80"/>
          <w:sz w:val="28"/>
        </w:rPr>
        <w:t xml:space="preserve">cattedrale di Kazan, </w:t>
      </w:r>
      <w:proofErr w:type="spellStart"/>
      <w:r w:rsidR="006F5AF0" w:rsidRPr="006F5AF0">
        <w:rPr>
          <w:color w:val="1F4E79" w:themeColor="accent1" w:themeShade="80"/>
          <w:sz w:val="28"/>
        </w:rPr>
        <w:t>Kovaliov</w:t>
      </w:r>
      <w:proofErr w:type="spellEnd"/>
      <w:r w:rsidR="006F5AF0" w:rsidRPr="006F5AF0">
        <w:rPr>
          <w:color w:val="1F4E79" w:themeColor="accent1" w:themeShade="80"/>
          <w:sz w:val="28"/>
        </w:rPr>
        <w:t xml:space="preserve"> scorge</w:t>
      </w:r>
      <w:r>
        <w:rPr>
          <w:color w:val="1F4E79" w:themeColor="accent1" w:themeShade="80"/>
          <w:sz w:val="28"/>
        </w:rPr>
        <w:t xml:space="preserve"> il proprio naso</w:t>
      </w:r>
      <w:r w:rsidR="006F5AF0" w:rsidRPr="006F5AF0">
        <w:rPr>
          <w:color w:val="1F4E79" w:themeColor="accent1" w:themeShade="80"/>
          <w:sz w:val="28"/>
        </w:rPr>
        <w:t xml:space="preserve"> tra i fedeli</w:t>
      </w:r>
      <w:r w:rsidR="006E7266">
        <w:rPr>
          <w:color w:val="1F4E79" w:themeColor="accent1" w:themeShade="80"/>
          <w:sz w:val="28"/>
        </w:rPr>
        <w:t>…</w:t>
      </w:r>
      <w:r w:rsidR="006F5AF0" w:rsidRPr="006F5AF0">
        <w:rPr>
          <w:color w:val="1F4E79" w:themeColor="accent1" w:themeShade="80"/>
          <w:sz w:val="28"/>
        </w:rPr>
        <w:t xml:space="preserve"> </w:t>
      </w:r>
      <w:r>
        <w:rPr>
          <w:color w:val="1F4E79" w:themeColor="accent1" w:themeShade="80"/>
          <w:sz w:val="28"/>
        </w:rPr>
        <w:t xml:space="preserve">animato e </w:t>
      </w:r>
      <w:r w:rsidR="00193E1C">
        <w:rPr>
          <w:color w:val="1F4E79" w:themeColor="accent1" w:themeShade="80"/>
          <w:sz w:val="28"/>
        </w:rPr>
        <w:t>“</w:t>
      </w:r>
      <w:r w:rsidR="006F5AF0" w:rsidRPr="00AD6AE7">
        <w:rPr>
          <w:i/>
          <w:color w:val="1F4E79" w:themeColor="accent1" w:themeShade="80"/>
          <w:sz w:val="28"/>
        </w:rPr>
        <w:t>vestito da Consigliere di stato</w:t>
      </w:r>
      <w:r w:rsidR="00193E1C">
        <w:rPr>
          <w:color w:val="1F4E79" w:themeColor="accent1" w:themeShade="80"/>
          <w:sz w:val="28"/>
        </w:rPr>
        <w:t>”</w:t>
      </w:r>
      <w:r w:rsidR="006F5AF0" w:rsidRPr="006F5AF0">
        <w:rPr>
          <w:color w:val="1F4E79" w:themeColor="accent1" w:themeShade="80"/>
          <w:sz w:val="28"/>
        </w:rPr>
        <w:t>.</w:t>
      </w:r>
    </w:p>
    <w:p w:rsidR="006E7266" w:rsidRDefault="006E7266" w:rsidP="00AD6AE7">
      <w:pPr>
        <w:spacing w:after="0" w:line="240" w:lineRule="auto"/>
        <w:ind w:firstLine="709"/>
        <w:jc w:val="both"/>
        <w:rPr>
          <w:color w:val="1F4E79" w:themeColor="accent1" w:themeShade="80"/>
          <w:sz w:val="28"/>
        </w:rPr>
      </w:pPr>
      <w:r>
        <w:rPr>
          <w:color w:val="1F4E79" w:themeColor="accent1" w:themeShade="80"/>
          <w:sz w:val="28"/>
        </w:rPr>
        <w:t>S</w:t>
      </w:r>
      <w:r w:rsidR="00900034">
        <w:rPr>
          <w:color w:val="1F4E79" w:themeColor="accent1" w:themeShade="80"/>
          <w:sz w:val="28"/>
        </w:rPr>
        <w:t>u questa base narrativa</w:t>
      </w:r>
      <w:r w:rsidR="00C37134">
        <w:rPr>
          <w:color w:val="1F4E79" w:themeColor="accent1" w:themeShade="80"/>
          <w:sz w:val="28"/>
        </w:rPr>
        <w:t>, fantastica e grottesca,</w:t>
      </w:r>
      <w:r w:rsidR="00900034">
        <w:rPr>
          <w:color w:val="1F4E79" w:themeColor="accent1" w:themeShade="80"/>
          <w:sz w:val="28"/>
        </w:rPr>
        <w:t xml:space="preserve"> s</w:t>
      </w:r>
      <w:r>
        <w:rPr>
          <w:color w:val="1F4E79" w:themeColor="accent1" w:themeShade="80"/>
          <w:sz w:val="28"/>
        </w:rPr>
        <w:t>i intrecciano, poi, altre concitate vicende,</w:t>
      </w:r>
      <w:r w:rsidR="00C37134">
        <w:rPr>
          <w:color w:val="1F4E79" w:themeColor="accent1" w:themeShade="80"/>
          <w:sz w:val="28"/>
        </w:rPr>
        <w:t xml:space="preserve"> nello scenario di una città popolata da innumerevoli curiosi personaggi</w:t>
      </w:r>
      <w:r w:rsidR="004153B4">
        <w:rPr>
          <w:color w:val="1F4E79" w:themeColor="accent1" w:themeShade="80"/>
          <w:sz w:val="28"/>
        </w:rPr>
        <w:t>;</w:t>
      </w:r>
      <w:r>
        <w:rPr>
          <w:color w:val="1F4E79" w:themeColor="accent1" w:themeShade="80"/>
          <w:sz w:val="28"/>
        </w:rPr>
        <w:t xml:space="preserve"> ma alla fine, miracolosamente, il naso ritorn</w:t>
      </w:r>
      <w:r w:rsidR="00F75B96">
        <w:rPr>
          <w:color w:val="1F4E79" w:themeColor="accent1" w:themeShade="80"/>
          <w:sz w:val="28"/>
        </w:rPr>
        <w:t>erà</w:t>
      </w:r>
      <w:r>
        <w:rPr>
          <w:color w:val="1F4E79" w:themeColor="accent1" w:themeShade="80"/>
          <w:sz w:val="28"/>
        </w:rPr>
        <w:t xml:space="preserve"> al posto suo.</w:t>
      </w:r>
    </w:p>
    <w:p w:rsidR="00900034" w:rsidRDefault="00900034" w:rsidP="00AD6AE7">
      <w:pPr>
        <w:spacing w:after="0" w:line="240" w:lineRule="auto"/>
        <w:ind w:firstLine="709"/>
        <w:jc w:val="both"/>
        <w:rPr>
          <w:color w:val="1F4E79" w:themeColor="accent1" w:themeShade="80"/>
          <w:sz w:val="28"/>
        </w:rPr>
      </w:pPr>
      <w:r>
        <w:rPr>
          <w:color w:val="1F4E79" w:themeColor="accent1" w:themeShade="80"/>
          <w:sz w:val="28"/>
        </w:rPr>
        <w:t>Che significato va attribuito a questo preciso riferimento al “travestimento” co</w:t>
      </w:r>
      <w:r w:rsidR="00C37134">
        <w:rPr>
          <w:color w:val="1F4E79" w:themeColor="accent1" w:themeShade="80"/>
          <w:sz w:val="28"/>
        </w:rPr>
        <w:t>n il quale il naso, dotato di autonoma vita, si camuffa proprio da</w:t>
      </w:r>
      <w:r>
        <w:rPr>
          <w:color w:val="1F4E79" w:themeColor="accent1" w:themeShade="80"/>
          <w:sz w:val="28"/>
        </w:rPr>
        <w:t xml:space="preserve"> </w:t>
      </w:r>
      <w:r w:rsidRPr="00AD6AE7">
        <w:rPr>
          <w:i/>
          <w:color w:val="1F4E79" w:themeColor="accent1" w:themeShade="80"/>
          <w:sz w:val="28"/>
        </w:rPr>
        <w:t>consigliere di Stato</w:t>
      </w:r>
      <w:r>
        <w:rPr>
          <w:color w:val="1F4E79" w:themeColor="accent1" w:themeShade="80"/>
          <w:sz w:val="28"/>
        </w:rPr>
        <w:t>? Possiamo scorgervi un messaggio particolare</w:t>
      </w:r>
      <w:r w:rsidR="00C37134">
        <w:rPr>
          <w:color w:val="1F4E79" w:themeColor="accent1" w:themeShade="80"/>
          <w:sz w:val="28"/>
        </w:rPr>
        <w:t xml:space="preserve"> da decifrare</w:t>
      </w:r>
      <w:r>
        <w:rPr>
          <w:color w:val="1F4E79" w:themeColor="accent1" w:themeShade="80"/>
          <w:sz w:val="28"/>
        </w:rPr>
        <w:t xml:space="preserve">, oppure ci muoviamo, semplicemente, nell’universo dell’intreccio fantastico delineato da </w:t>
      </w:r>
      <w:proofErr w:type="spellStart"/>
      <w:r>
        <w:rPr>
          <w:color w:val="1F4E79" w:themeColor="accent1" w:themeShade="80"/>
          <w:sz w:val="28"/>
        </w:rPr>
        <w:t>Gogol</w:t>
      </w:r>
      <w:proofErr w:type="spellEnd"/>
      <w:r>
        <w:rPr>
          <w:color w:val="1F4E79" w:themeColor="accent1" w:themeShade="80"/>
          <w:sz w:val="28"/>
        </w:rPr>
        <w:t xml:space="preserve"> e poi sviluppato nell’Opera?</w:t>
      </w:r>
    </w:p>
    <w:p w:rsidR="00C42F98" w:rsidRDefault="00C37134" w:rsidP="00AD6AE7">
      <w:pPr>
        <w:spacing w:after="0" w:line="240" w:lineRule="auto"/>
        <w:ind w:firstLine="709"/>
        <w:jc w:val="both"/>
        <w:rPr>
          <w:color w:val="1F4E79" w:themeColor="accent1" w:themeShade="80"/>
          <w:sz w:val="28"/>
        </w:rPr>
      </w:pPr>
      <w:r>
        <w:rPr>
          <w:color w:val="1F4E79" w:themeColor="accent1" w:themeShade="80"/>
          <w:sz w:val="28"/>
        </w:rPr>
        <w:t xml:space="preserve">Per ipotizzare una risposta, è </w:t>
      </w:r>
      <w:r w:rsidR="00C42F98">
        <w:rPr>
          <w:color w:val="1F4E79" w:themeColor="accent1" w:themeShade="80"/>
          <w:sz w:val="28"/>
        </w:rPr>
        <w:t>bene sottolineare, per</w:t>
      </w:r>
      <w:r w:rsidR="00900034">
        <w:rPr>
          <w:color w:val="1F4E79" w:themeColor="accent1" w:themeShade="80"/>
          <w:sz w:val="28"/>
        </w:rPr>
        <w:t>altro</w:t>
      </w:r>
      <w:r w:rsidR="00C42F98">
        <w:rPr>
          <w:color w:val="1F4E79" w:themeColor="accent1" w:themeShade="80"/>
          <w:sz w:val="28"/>
        </w:rPr>
        <w:t xml:space="preserve">, che nel sistema russo (già all’epoca di </w:t>
      </w:r>
      <w:proofErr w:type="spellStart"/>
      <w:r w:rsidR="00C42F98">
        <w:rPr>
          <w:color w:val="1F4E79" w:themeColor="accent1" w:themeShade="80"/>
          <w:sz w:val="28"/>
        </w:rPr>
        <w:t>Gogol</w:t>
      </w:r>
      <w:proofErr w:type="spellEnd"/>
      <w:r w:rsidR="00C42F98">
        <w:rPr>
          <w:color w:val="1F4E79" w:themeColor="accent1" w:themeShade="80"/>
          <w:sz w:val="28"/>
        </w:rPr>
        <w:t xml:space="preserve">), </w:t>
      </w:r>
      <w:r>
        <w:rPr>
          <w:color w:val="1F4E79" w:themeColor="accent1" w:themeShade="80"/>
          <w:sz w:val="28"/>
        </w:rPr>
        <w:t xml:space="preserve">la qualifica di </w:t>
      </w:r>
      <w:r w:rsidR="00C42F98">
        <w:rPr>
          <w:color w:val="1F4E79" w:themeColor="accent1" w:themeShade="80"/>
          <w:sz w:val="28"/>
        </w:rPr>
        <w:t>“</w:t>
      </w:r>
      <w:r w:rsidR="00C42F98" w:rsidRPr="00AD6AE7">
        <w:rPr>
          <w:i/>
          <w:color w:val="1F4E79" w:themeColor="accent1" w:themeShade="80"/>
          <w:sz w:val="28"/>
        </w:rPr>
        <w:t>consigliere di Stato</w:t>
      </w:r>
      <w:r w:rsidR="00C42F98">
        <w:rPr>
          <w:color w:val="1F4E79" w:themeColor="accent1" w:themeShade="80"/>
          <w:sz w:val="28"/>
        </w:rPr>
        <w:t xml:space="preserve">” indicava genericamente una posizione di rilievo nell’apparato pubblico, </w:t>
      </w:r>
      <w:r w:rsidR="00EB3D3A">
        <w:rPr>
          <w:color w:val="1F4E79" w:themeColor="accent1" w:themeShade="80"/>
          <w:sz w:val="28"/>
        </w:rPr>
        <w:t>e non l</w:t>
      </w:r>
      <w:r>
        <w:rPr>
          <w:color w:val="1F4E79" w:themeColor="accent1" w:themeShade="80"/>
          <w:sz w:val="28"/>
        </w:rPr>
        <w:t>o</w:t>
      </w:r>
      <w:r w:rsidR="00EB3D3A">
        <w:rPr>
          <w:color w:val="1F4E79" w:themeColor="accent1" w:themeShade="80"/>
          <w:sz w:val="28"/>
        </w:rPr>
        <w:t xml:space="preserve"> specific</w:t>
      </w:r>
      <w:r>
        <w:rPr>
          <w:color w:val="1F4E79" w:themeColor="accent1" w:themeShade="80"/>
          <w:sz w:val="28"/>
        </w:rPr>
        <w:t>o</w:t>
      </w:r>
      <w:r w:rsidR="00EB3D3A">
        <w:rPr>
          <w:color w:val="1F4E79" w:themeColor="accent1" w:themeShade="80"/>
          <w:sz w:val="28"/>
        </w:rPr>
        <w:t xml:space="preserve"> </w:t>
      </w:r>
      <w:r>
        <w:rPr>
          <w:color w:val="1F4E79" w:themeColor="accent1" w:themeShade="80"/>
          <w:sz w:val="28"/>
        </w:rPr>
        <w:t xml:space="preserve">ruolo </w:t>
      </w:r>
      <w:r w:rsidR="00EB3D3A">
        <w:rPr>
          <w:color w:val="1F4E79" w:themeColor="accent1" w:themeShade="80"/>
          <w:sz w:val="28"/>
        </w:rPr>
        <w:t xml:space="preserve">di </w:t>
      </w:r>
      <w:r w:rsidR="00487149">
        <w:rPr>
          <w:color w:val="1F4E79" w:themeColor="accent1" w:themeShade="80"/>
          <w:sz w:val="28"/>
        </w:rPr>
        <w:t xml:space="preserve">magistrato </w:t>
      </w:r>
      <w:r w:rsidR="00EB3D3A">
        <w:rPr>
          <w:color w:val="1F4E79" w:themeColor="accent1" w:themeShade="80"/>
          <w:sz w:val="28"/>
        </w:rPr>
        <w:t>consulente del Governo o di titolare della funzione giurisdizionale</w:t>
      </w:r>
      <w:r w:rsidR="00487149">
        <w:rPr>
          <w:color w:val="1F4E79" w:themeColor="accent1" w:themeShade="80"/>
          <w:sz w:val="28"/>
        </w:rPr>
        <w:t>, come la conosciamo nel nostro ordinamento</w:t>
      </w:r>
      <w:r w:rsidR="00EB3D3A">
        <w:rPr>
          <w:color w:val="1F4E79" w:themeColor="accent1" w:themeShade="80"/>
          <w:sz w:val="28"/>
        </w:rPr>
        <w:t>.</w:t>
      </w:r>
    </w:p>
    <w:p w:rsidR="0091668F" w:rsidRDefault="0091668F" w:rsidP="00AD6AE7">
      <w:pPr>
        <w:spacing w:after="0" w:line="240" w:lineRule="auto"/>
        <w:ind w:firstLine="709"/>
        <w:jc w:val="both"/>
        <w:rPr>
          <w:color w:val="1F4E79" w:themeColor="accent1" w:themeShade="80"/>
          <w:sz w:val="28"/>
        </w:rPr>
      </w:pPr>
      <w:r>
        <w:rPr>
          <w:color w:val="1F4E79" w:themeColor="accent1" w:themeShade="80"/>
          <w:sz w:val="28"/>
        </w:rPr>
        <w:t>Pur con questa precisazione, tuttavia, la commistione tra il Naso e la “divisa” del consigliere di Stato</w:t>
      </w:r>
      <w:r w:rsidR="00E1797F">
        <w:rPr>
          <w:color w:val="1F4E79" w:themeColor="accent1" w:themeShade="80"/>
          <w:sz w:val="28"/>
        </w:rPr>
        <w:t xml:space="preserve"> colpisce molto per la sua efficacia </w:t>
      </w:r>
      <w:r w:rsidR="00C37134">
        <w:rPr>
          <w:color w:val="1F4E79" w:themeColor="accent1" w:themeShade="80"/>
          <w:sz w:val="28"/>
        </w:rPr>
        <w:t xml:space="preserve">rappresentativa e </w:t>
      </w:r>
      <w:r w:rsidR="00E1797F">
        <w:rPr>
          <w:color w:val="1F4E79" w:themeColor="accent1" w:themeShade="80"/>
          <w:sz w:val="28"/>
        </w:rPr>
        <w:t>grottesca, diventando uno dei punti più caratteristici dello sviluppo narrativo dell’Opera.</w:t>
      </w:r>
    </w:p>
    <w:p w:rsidR="00E1797F" w:rsidRDefault="005F1AEE" w:rsidP="00AD6AE7">
      <w:pPr>
        <w:spacing w:after="0" w:line="240" w:lineRule="auto"/>
        <w:ind w:firstLine="709"/>
        <w:jc w:val="both"/>
        <w:rPr>
          <w:color w:val="1F4E79" w:themeColor="accent1" w:themeShade="80"/>
          <w:sz w:val="28"/>
        </w:rPr>
      </w:pPr>
      <w:r>
        <w:rPr>
          <w:color w:val="1F4E79" w:themeColor="accent1" w:themeShade="80"/>
          <w:sz w:val="28"/>
        </w:rPr>
        <w:t>Non è possibile</w:t>
      </w:r>
      <w:r w:rsidR="00F0239A" w:rsidRPr="00F0239A">
        <w:rPr>
          <w:color w:val="1F4E79" w:themeColor="accent1" w:themeShade="80"/>
          <w:sz w:val="28"/>
        </w:rPr>
        <w:t xml:space="preserve"> </w:t>
      </w:r>
      <w:r w:rsidR="00F0239A">
        <w:rPr>
          <w:color w:val="1F4E79" w:themeColor="accent1" w:themeShade="80"/>
          <w:sz w:val="28"/>
        </w:rPr>
        <w:t>approfondire</w:t>
      </w:r>
      <w:r>
        <w:rPr>
          <w:color w:val="1F4E79" w:themeColor="accent1" w:themeShade="80"/>
          <w:sz w:val="28"/>
        </w:rPr>
        <w:t>, in questa sede</w:t>
      </w:r>
      <w:r w:rsidR="00F0239A">
        <w:rPr>
          <w:color w:val="1F4E79" w:themeColor="accent1" w:themeShade="80"/>
          <w:sz w:val="28"/>
        </w:rPr>
        <w:t>,</w:t>
      </w:r>
      <w:r>
        <w:rPr>
          <w:color w:val="1F4E79" w:themeColor="accent1" w:themeShade="80"/>
          <w:sz w:val="28"/>
        </w:rPr>
        <w:t xml:space="preserve"> l’analisi stilistica e contenutistica dell’Opera di </w:t>
      </w:r>
      <w:proofErr w:type="spellStart"/>
      <w:r w:rsidRPr="007B41FE">
        <w:rPr>
          <w:color w:val="1F4E79" w:themeColor="accent1" w:themeShade="80"/>
          <w:sz w:val="28"/>
        </w:rPr>
        <w:t>Šostakovič</w:t>
      </w:r>
      <w:proofErr w:type="spellEnd"/>
      <w:r w:rsidR="003F235D">
        <w:rPr>
          <w:color w:val="1F4E79" w:themeColor="accent1" w:themeShade="80"/>
          <w:sz w:val="28"/>
        </w:rPr>
        <w:t>, che</w:t>
      </w:r>
      <w:r w:rsidR="00487149">
        <w:rPr>
          <w:color w:val="1F4E79" w:themeColor="accent1" w:themeShade="80"/>
          <w:sz w:val="28"/>
        </w:rPr>
        <w:t>, nonostante la sua collocazione storica,</w:t>
      </w:r>
      <w:r w:rsidR="003F235D">
        <w:rPr>
          <w:color w:val="1F4E79" w:themeColor="accent1" w:themeShade="80"/>
          <w:sz w:val="28"/>
        </w:rPr>
        <w:t xml:space="preserve"> certamente si distacca dai dettami dell’arte</w:t>
      </w:r>
      <w:r w:rsidR="00900034">
        <w:rPr>
          <w:color w:val="1F4E79" w:themeColor="accent1" w:themeShade="80"/>
          <w:sz w:val="28"/>
        </w:rPr>
        <w:t xml:space="preserve"> celebrativa</w:t>
      </w:r>
      <w:r w:rsidR="003F235D">
        <w:rPr>
          <w:color w:val="1F4E79" w:themeColor="accent1" w:themeShade="80"/>
          <w:sz w:val="28"/>
        </w:rPr>
        <w:t xml:space="preserve"> “sovietica” in senso stretto, proiettandosi decisamente </w:t>
      </w:r>
      <w:r w:rsidR="00F0239A">
        <w:rPr>
          <w:color w:val="1F4E79" w:themeColor="accent1" w:themeShade="80"/>
          <w:sz w:val="28"/>
        </w:rPr>
        <w:t>nel</w:t>
      </w:r>
      <w:r w:rsidR="003F235D">
        <w:rPr>
          <w:color w:val="1F4E79" w:themeColor="accent1" w:themeShade="80"/>
          <w:sz w:val="28"/>
        </w:rPr>
        <w:t xml:space="preserve">la direzione dello sperimentalismo </w:t>
      </w:r>
      <w:r w:rsidR="00DD7A82">
        <w:rPr>
          <w:color w:val="1F4E79" w:themeColor="accent1" w:themeShade="80"/>
          <w:sz w:val="28"/>
        </w:rPr>
        <w:t xml:space="preserve">musicale e teatrale. Non è un caso che “il Naso”, dopo il 1930, </w:t>
      </w:r>
      <w:r w:rsidR="002A1811">
        <w:rPr>
          <w:color w:val="1F4E79" w:themeColor="accent1" w:themeShade="80"/>
          <w:sz w:val="28"/>
        </w:rPr>
        <w:t>pur avendo ottenuto</w:t>
      </w:r>
      <w:r w:rsidR="00C37134">
        <w:rPr>
          <w:color w:val="1F4E79" w:themeColor="accent1" w:themeShade="80"/>
          <w:sz w:val="28"/>
        </w:rPr>
        <w:t>, immediatamente,</w:t>
      </w:r>
      <w:r w:rsidR="002A1811">
        <w:rPr>
          <w:color w:val="1F4E79" w:themeColor="accent1" w:themeShade="80"/>
          <w:sz w:val="28"/>
        </w:rPr>
        <w:t xml:space="preserve"> un grande successo di pubblico, </w:t>
      </w:r>
      <w:r w:rsidR="00DD7A82">
        <w:rPr>
          <w:color w:val="1F4E79" w:themeColor="accent1" w:themeShade="80"/>
          <w:sz w:val="28"/>
        </w:rPr>
        <w:t xml:space="preserve">per circa quaranta anni </w:t>
      </w:r>
      <w:r w:rsidR="002A1811">
        <w:rPr>
          <w:color w:val="1F4E79" w:themeColor="accent1" w:themeShade="80"/>
          <w:sz w:val="28"/>
        </w:rPr>
        <w:t xml:space="preserve">non </w:t>
      </w:r>
      <w:r w:rsidR="00F0239A">
        <w:rPr>
          <w:color w:val="1F4E79" w:themeColor="accent1" w:themeShade="80"/>
          <w:sz w:val="28"/>
        </w:rPr>
        <w:t xml:space="preserve">venne </w:t>
      </w:r>
      <w:r w:rsidR="002A1811">
        <w:rPr>
          <w:color w:val="1F4E79" w:themeColor="accent1" w:themeShade="80"/>
          <w:sz w:val="28"/>
        </w:rPr>
        <w:t>più rappresentat</w:t>
      </w:r>
      <w:r w:rsidR="00900034">
        <w:rPr>
          <w:color w:val="1F4E79" w:themeColor="accent1" w:themeShade="80"/>
          <w:sz w:val="28"/>
        </w:rPr>
        <w:t>a, perché ritenuta troppo distante dalla finalità didascalica che</w:t>
      </w:r>
      <w:r w:rsidR="00597927" w:rsidRPr="00597927">
        <w:rPr>
          <w:color w:val="1F4E79" w:themeColor="accent1" w:themeShade="80"/>
          <w:sz w:val="28"/>
        </w:rPr>
        <w:t xml:space="preserve"> </w:t>
      </w:r>
      <w:r w:rsidR="00597927">
        <w:rPr>
          <w:color w:val="1F4E79" w:themeColor="accent1" w:themeShade="80"/>
          <w:sz w:val="28"/>
        </w:rPr>
        <w:t>l’arte “rivoluzionaria” dovrebbe sempre perseguire</w:t>
      </w:r>
      <w:r w:rsidR="008519EE">
        <w:rPr>
          <w:color w:val="1F4E79" w:themeColor="accent1" w:themeShade="80"/>
          <w:sz w:val="28"/>
        </w:rPr>
        <w:t xml:space="preserve">, nella logica accentratrice del periodo </w:t>
      </w:r>
      <w:proofErr w:type="gramStart"/>
      <w:r w:rsidR="008519EE">
        <w:rPr>
          <w:color w:val="1F4E79" w:themeColor="accent1" w:themeShade="80"/>
          <w:sz w:val="28"/>
        </w:rPr>
        <w:t>staliniano,</w:t>
      </w:r>
      <w:r w:rsidR="002A1811">
        <w:rPr>
          <w:color w:val="1F4E79" w:themeColor="accent1" w:themeShade="80"/>
          <w:sz w:val="28"/>
        </w:rPr>
        <w:t>.</w:t>
      </w:r>
      <w:proofErr w:type="gramEnd"/>
    </w:p>
    <w:p w:rsidR="00BB5CC9" w:rsidRDefault="00961FA7" w:rsidP="00AD6AE7">
      <w:pPr>
        <w:spacing w:after="0" w:line="240" w:lineRule="auto"/>
        <w:ind w:firstLine="709"/>
        <w:jc w:val="both"/>
        <w:rPr>
          <w:color w:val="1F4E79" w:themeColor="accent1" w:themeShade="80"/>
          <w:sz w:val="28"/>
        </w:rPr>
      </w:pPr>
      <w:r>
        <w:rPr>
          <w:color w:val="1F4E79" w:themeColor="accent1" w:themeShade="80"/>
          <w:sz w:val="28"/>
        </w:rPr>
        <w:t>Ci si potrebbe chiedere, tuttavia, se</w:t>
      </w:r>
      <w:r w:rsidR="00386D60">
        <w:rPr>
          <w:color w:val="1F4E79" w:themeColor="accent1" w:themeShade="80"/>
          <w:sz w:val="28"/>
        </w:rPr>
        <w:t>, come qualcuno ipotizza,</w:t>
      </w:r>
      <w:r>
        <w:rPr>
          <w:color w:val="1F4E79" w:themeColor="accent1" w:themeShade="80"/>
          <w:sz w:val="28"/>
        </w:rPr>
        <w:t xml:space="preserve"> l’umoristica figura del </w:t>
      </w:r>
      <w:r w:rsidR="003905D6">
        <w:rPr>
          <w:color w:val="1F4E79" w:themeColor="accent1" w:themeShade="80"/>
          <w:sz w:val="28"/>
        </w:rPr>
        <w:t xml:space="preserve">naso travestito da consigliere di Stato, si colleghi all’impostazione originaria di </w:t>
      </w:r>
      <w:proofErr w:type="spellStart"/>
      <w:r w:rsidR="003905D6">
        <w:rPr>
          <w:color w:val="1F4E79" w:themeColor="accent1" w:themeShade="80"/>
          <w:sz w:val="28"/>
        </w:rPr>
        <w:t>Gogol</w:t>
      </w:r>
      <w:proofErr w:type="spellEnd"/>
      <w:r w:rsidR="003905D6">
        <w:rPr>
          <w:color w:val="1F4E79" w:themeColor="accent1" w:themeShade="80"/>
          <w:sz w:val="28"/>
        </w:rPr>
        <w:t xml:space="preserve"> e vada intesa come ironica critica alle gerarchie della soci</w:t>
      </w:r>
      <w:r w:rsidR="0045681E">
        <w:rPr>
          <w:color w:val="1F4E79" w:themeColor="accent1" w:themeShade="80"/>
          <w:sz w:val="28"/>
        </w:rPr>
        <w:t>età zarista del primo Ottocento, ribadita in chiave “</w:t>
      </w:r>
      <w:r w:rsidR="00900034">
        <w:rPr>
          <w:color w:val="1F4E79" w:themeColor="accent1" w:themeShade="80"/>
          <w:sz w:val="28"/>
        </w:rPr>
        <w:t>filosovietica</w:t>
      </w:r>
      <w:r w:rsidR="0045681E">
        <w:rPr>
          <w:color w:val="1F4E79" w:themeColor="accent1" w:themeShade="80"/>
          <w:sz w:val="28"/>
        </w:rPr>
        <w:t>” nell’Opera lirica</w:t>
      </w:r>
      <w:r w:rsidR="00146896">
        <w:rPr>
          <w:color w:val="1F4E79" w:themeColor="accent1" w:themeShade="80"/>
          <w:sz w:val="28"/>
        </w:rPr>
        <w:t>, quasi a rimarcare l</w:t>
      </w:r>
      <w:r w:rsidR="00597927">
        <w:rPr>
          <w:color w:val="1F4E79" w:themeColor="accent1" w:themeShade="80"/>
          <w:sz w:val="28"/>
        </w:rPr>
        <w:t>’ipotizzato e propagandato</w:t>
      </w:r>
      <w:r w:rsidR="00146896">
        <w:rPr>
          <w:color w:val="1F4E79" w:themeColor="accent1" w:themeShade="80"/>
          <w:sz w:val="28"/>
        </w:rPr>
        <w:t xml:space="preserve"> “progresso” segnato dalla società rispetto allo </w:t>
      </w:r>
      <w:r w:rsidR="00146896" w:rsidRPr="00EB45D6">
        <w:rPr>
          <w:i/>
          <w:color w:val="1F4E79" w:themeColor="accent1" w:themeShade="80"/>
          <w:sz w:val="28"/>
        </w:rPr>
        <w:t>Stato borghese</w:t>
      </w:r>
      <w:r w:rsidR="00146896">
        <w:rPr>
          <w:color w:val="1F4E79" w:themeColor="accent1" w:themeShade="80"/>
          <w:sz w:val="28"/>
        </w:rPr>
        <w:t xml:space="preserve"> “abbattuto” nel 1917</w:t>
      </w:r>
      <w:r w:rsidR="0045681E">
        <w:rPr>
          <w:color w:val="1F4E79" w:themeColor="accent1" w:themeShade="80"/>
          <w:sz w:val="28"/>
        </w:rPr>
        <w:t>.</w:t>
      </w:r>
    </w:p>
    <w:p w:rsidR="004153B4" w:rsidRDefault="004153B4" w:rsidP="00AD6AE7">
      <w:pPr>
        <w:spacing w:after="0" w:line="240" w:lineRule="auto"/>
        <w:ind w:firstLine="709"/>
        <w:jc w:val="both"/>
        <w:rPr>
          <w:color w:val="1F4E79" w:themeColor="accent1" w:themeShade="80"/>
          <w:sz w:val="28"/>
        </w:rPr>
      </w:pPr>
      <w:r>
        <w:rPr>
          <w:color w:val="1F4E79" w:themeColor="accent1" w:themeShade="80"/>
          <w:sz w:val="28"/>
        </w:rPr>
        <w:t>All’opposto, invece, il “consigliere di Stato” dell’Opera potrebbe</w:t>
      </w:r>
      <w:r w:rsidR="002721D9">
        <w:rPr>
          <w:color w:val="1F4E79" w:themeColor="accent1" w:themeShade="80"/>
          <w:sz w:val="28"/>
        </w:rPr>
        <w:t xml:space="preserve"> anche</w:t>
      </w:r>
      <w:r>
        <w:rPr>
          <w:color w:val="1F4E79" w:themeColor="accent1" w:themeShade="80"/>
          <w:sz w:val="28"/>
        </w:rPr>
        <w:t xml:space="preserve"> considerarsi come la rappresentazione </w:t>
      </w:r>
      <w:r w:rsidR="002721D9">
        <w:rPr>
          <w:color w:val="1F4E79" w:themeColor="accent1" w:themeShade="80"/>
          <w:sz w:val="28"/>
        </w:rPr>
        <w:t xml:space="preserve">caricaturale </w:t>
      </w:r>
      <w:r>
        <w:rPr>
          <w:color w:val="1F4E79" w:themeColor="accent1" w:themeShade="80"/>
          <w:sz w:val="28"/>
        </w:rPr>
        <w:t>del nuovo “gerarca” sovietico. E questo potrebbe spiegare l’ostracismo espresso dallo Stato.</w:t>
      </w:r>
    </w:p>
    <w:p w:rsidR="00961FA7" w:rsidRDefault="009A1937" w:rsidP="00AD6AE7">
      <w:pPr>
        <w:spacing w:after="0" w:line="240" w:lineRule="auto"/>
        <w:ind w:firstLine="709"/>
        <w:jc w:val="both"/>
        <w:rPr>
          <w:color w:val="1F4E79" w:themeColor="accent1" w:themeShade="80"/>
          <w:sz w:val="28"/>
        </w:rPr>
      </w:pPr>
      <w:r>
        <w:rPr>
          <w:color w:val="1F4E79" w:themeColor="accent1" w:themeShade="80"/>
          <w:sz w:val="28"/>
        </w:rPr>
        <w:t xml:space="preserve">Le chiavi di lettura del racconto di </w:t>
      </w:r>
      <w:proofErr w:type="spellStart"/>
      <w:r>
        <w:rPr>
          <w:color w:val="1F4E79" w:themeColor="accent1" w:themeShade="80"/>
          <w:sz w:val="28"/>
        </w:rPr>
        <w:t>Gogol</w:t>
      </w:r>
      <w:proofErr w:type="spellEnd"/>
      <w:r>
        <w:rPr>
          <w:color w:val="1F4E79" w:themeColor="accent1" w:themeShade="80"/>
          <w:sz w:val="28"/>
        </w:rPr>
        <w:t xml:space="preserve"> e dell’Opera </w:t>
      </w:r>
      <w:r w:rsidR="00424C78">
        <w:rPr>
          <w:color w:val="1F4E79" w:themeColor="accent1" w:themeShade="80"/>
          <w:sz w:val="28"/>
        </w:rPr>
        <w:t xml:space="preserve">di </w:t>
      </w:r>
      <w:proofErr w:type="spellStart"/>
      <w:r w:rsidR="00424C78" w:rsidRPr="007B41FE">
        <w:rPr>
          <w:color w:val="1F4E79" w:themeColor="accent1" w:themeShade="80"/>
          <w:sz w:val="28"/>
        </w:rPr>
        <w:t>Šostakovič</w:t>
      </w:r>
      <w:proofErr w:type="spellEnd"/>
      <w:r w:rsidR="00424C78">
        <w:rPr>
          <w:color w:val="1F4E79" w:themeColor="accent1" w:themeShade="80"/>
          <w:sz w:val="28"/>
        </w:rPr>
        <w:t xml:space="preserve"> </w:t>
      </w:r>
      <w:r w:rsidR="00146896">
        <w:rPr>
          <w:color w:val="1F4E79" w:themeColor="accent1" w:themeShade="80"/>
          <w:sz w:val="28"/>
        </w:rPr>
        <w:t xml:space="preserve">proposte dai critici </w:t>
      </w:r>
      <w:r w:rsidR="00424C78">
        <w:rPr>
          <w:color w:val="1F4E79" w:themeColor="accent1" w:themeShade="80"/>
          <w:sz w:val="28"/>
        </w:rPr>
        <w:t>restano</w:t>
      </w:r>
      <w:r w:rsidR="00146896">
        <w:rPr>
          <w:color w:val="1F4E79" w:themeColor="accent1" w:themeShade="80"/>
          <w:sz w:val="28"/>
        </w:rPr>
        <w:t xml:space="preserve"> ancora</w:t>
      </w:r>
      <w:r w:rsidR="00424C78">
        <w:rPr>
          <w:color w:val="1F4E79" w:themeColor="accent1" w:themeShade="80"/>
          <w:sz w:val="28"/>
        </w:rPr>
        <w:t xml:space="preserve"> molteplici e controverse</w:t>
      </w:r>
      <w:r w:rsidR="00146896">
        <w:rPr>
          <w:color w:val="1F4E79" w:themeColor="accent1" w:themeShade="80"/>
          <w:sz w:val="28"/>
        </w:rPr>
        <w:t>, anche tenendo conto del travagliato rapporto tra l’artista e le istituzioni ufficiali dell’URSS</w:t>
      </w:r>
      <w:r w:rsidR="00424C78">
        <w:rPr>
          <w:color w:val="1F4E79" w:themeColor="accent1" w:themeShade="80"/>
          <w:sz w:val="28"/>
        </w:rPr>
        <w:t xml:space="preserve">. Resta fermo, però, che questo singolare Naso-consigliere di Stato rimane protagonista assoluto di un </w:t>
      </w:r>
      <w:r w:rsidR="002B6ACB">
        <w:rPr>
          <w:color w:val="1F4E79" w:themeColor="accent1" w:themeShade="80"/>
          <w:sz w:val="28"/>
        </w:rPr>
        <w:t>melodramma ancora apprezzatissimo dal pubblico</w:t>
      </w:r>
      <w:r w:rsidR="00386D60">
        <w:rPr>
          <w:color w:val="1F4E79" w:themeColor="accent1" w:themeShade="80"/>
          <w:sz w:val="28"/>
        </w:rPr>
        <w:t xml:space="preserve"> mondiale e pienamente riscoperto nello </w:t>
      </w:r>
      <w:r w:rsidR="007A7DFE">
        <w:rPr>
          <w:color w:val="1F4E79" w:themeColor="accent1" w:themeShade="80"/>
          <w:sz w:val="28"/>
        </w:rPr>
        <w:t xml:space="preserve">stesso </w:t>
      </w:r>
      <w:r w:rsidR="00386D60">
        <w:rPr>
          <w:color w:val="1F4E79" w:themeColor="accent1" w:themeShade="80"/>
          <w:sz w:val="28"/>
        </w:rPr>
        <w:t>scenario russo</w:t>
      </w:r>
      <w:r w:rsidR="007A7DFE">
        <w:rPr>
          <w:color w:val="1F4E79" w:themeColor="accent1" w:themeShade="80"/>
          <w:sz w:val="28"/>
        </w:rPr>
        <w:t xml:space="preserve"> contemporaneo</w:t>
      </w:r>
      <w:r w:rsidR="002B6ACB">
        <w:rPr>
          <w:color w:val="1F4E79" w:themeColor="accent1" w:themeShade="80"/>
          <w:sz w:val="28"/>
        </w:rPr>
        <w:t>.</w:t>
      </w:r>
    </w:p>
    <w:p w:rsidR="00A836E6" w:rsidRDefault="00146896" w:rsidP="00AD6AE7">
      <w:pPr>
        <w:spacing w:after="0" w:line="240" w:lineRule="auto"/>
        <w:ind w:firstLine="709"/>
        <w:jc w:val="both"/>
        <w:rPr>
          <w:color w:val="1F4E79" w:themeColor="accent1" w:themeShade="80"/>
          <w:sz w:val="28"/>
        </w:rPr>
      </w:pPr>
      <w:r>
        <w:rPr>
          <w:color w:val="1F4E79" w:themeColor="accent1" w:themeShade="80"/>
          <w:sz w:val="28"/>
        </w:rPr>
        <w:t>D’altro canto, dovrebbe essere lasciato ampio spazio alla valutazione dell’ascoltatore, il quale, anche in funzion</w:t>
      </w:r>
      <w:r w:rsidR="00386D60">
        <w:rPr>
          <w:color w:val="1F4E79" w:themeColor="accent1" w:themeShade="80"/>
          <w:sz w:val="28"/>
        </w:rPr>
        <w:t>e dei diversi allestimenti delle regie</w:t>
      </w:r>
      <w:r>
        <w:rPr>
          <w:color w:val="1F4E79" w:themeColor="accent1" w:themeShade="80"/>
          <w:sz w:val="28"/>
        </w:rPr>
        <w:t>, come pure delle possibili sfumature in sede di esecuzione, potrebbe assegnare peso, alternativamente, all’uno o all’altro aspetto</w:t>
      </w:r>
      <w:r w:rsidR="00386D60">
        <w:rPr>
          <w:color w:val="1F4E79" w:themeColor="accent1" w:themeShade="80"/>
          <w:sz w:val="28"/>
        </w:rPr>
        <w:t xml:space="preserve"> della rappresentazione</w:t>
      </w:r>
      <w:r>
        <w:rPr>
          <w:color w:val="1F4E79" w:themeColor="accent1" w:themeShade="80"/>
          <w:sz w:val="28"/>
        </w:rPr>
        <w:t>.</w:t>
      </w:r>
    </w:p>
    <w:p w:rsidR="00146896" w:rsidRDefault="00146896" w:rsidP="00AD6AE7">
      <w:pPr>
        <w:spacing w:after="0" w:line="240" w:lineRule="auto"/>
        <w:ind w:firstLine="709"/>
        <w:jc w:val="both"/>
        <w:rPr>
          <w:color w:val="1F4E79" w:themeColor="accent1" w:themeShade="80"/>
          <w:sz w:val="28"/>
        </w:rPr>
      </w:pPr>
      <w:r>
        <w:rPr>
          <w:color w:val="1F4E79" w:themeColor="accent1" w:themeShade="80"/>
          <w:sz w:val="28"/>
        </w:rPr>
        <w:t>In ogni caso, pare difficile allontanarsi troppo dalla considerazione che il riferimento alla figura del</w:t>
      </w:r>
      <w:r w:rsidR="00386D60">
        <w:rPr>
          <w:color w:val="1F4E79" w:themeColor="accent1" w:themeShade="80"/>
          <w:sz w:val="28"/>
        </w:rPr>
        <w:t xml:space="preserve"> consigliere di Stato muove</w:t>
      </w:r>
      <w:r w:rsidR="00A50B0C">
        <w:rPr>
          <w:color w:val="1F4E79" w:themeColor="accent1" w:themeShade="80"/>
          <w:sz w:val="28"/>
        </w:rPr>
        <w:t xml:space="preserve"> proprio</w:t>
      </w:r>
      <w:r w:rsidR="00386D60">
        <w:rPr>
          <w:color w:val="1F4E79" w:themeColor="accent1" w:themeShade="80"/>
          <w:sz w:val="28"/>
        </w:rPr>
        <w:t xml:space="preserve"> dal riconoscimento</w:t>
      </w:r>
      <w:r>
        <w:rPr>
          <w:color w:val="1F4E79" w:themeColor="accent1" w:themeShade="80"/>
          <w:sz w:val="28"/>
        </w:rPr>
        <w:t xml:space="preserve"> del suo affermato ruolo istituzionale e sociale</w:t>
      </w:r>
      <w:r w:rsidR="00A50B0C">
        <w:rPr>
          <w:color w:val="1F4E79" w:themeColor="accent1" w:themeShade="80"/>
          <w:sz w:val="28"/>
        </w:rPr>
        <w:t xml:space="preserve">, ancorché non </w:t>
      </w:r>
      <w:r w:rsidR="007A7DFE">
        <w:rPr>
          <w:color w:val="1F4E79" w:themeColor="accent1" w:themeShade="80"/>
          <w:sz w:val="28"/>
        </w:rPr>
        <w:t xml:space="preserve">legato </w:t>
      </w:r>
      <w:r w:rsidR="00A50B0C">
        <w:rPr>
          <w:color w:val="1F4E79" w:themeColor="accent1" w:themeShade="80"/>
          <w:sz w:val="28"/>
        </w:rPr>
        <w:t>alla sua specifica funzione giurisdizionale amministrativa</w:t>
      </w:r>
      <w:r>
        <w:rPr>
          <w:color w:val="1F4E79" w:themeColor="accent1" w:themeShade="80"/>
          <w:sz w:val="28"/>
        </w:rPr>
        <w:t>.</w:t>
      </w:r>
    </w:p>
    <w:p w:rsidR="00146896" w:rsidRDefault="00146896" w:rsidP="00AD6AE7">
      <w:pPr>
        <w:spacing w:after="0" w:line="240" w:lineRule="auto"/>
        <w:ind w:firstLine="709"/>
        <w:jc w:val="both"/>
        <w:rPr>
          <w:color w:val="1F4E79" w:themeColor="accent1" w:themeShade="80"/>
          <w:sz w:val="28"/>
        </w:rPr>
      </w:pPr>
    </w:p>
    <w:p w:rsidR="008206EB" w:rsidRPr="008206EB" w:rsidRDefault="00A836E6" w:rsidP="00AD6AE7">
      <w:pPr>
        <w:pStyle w:val="Paragrafoelenco"/>
        <w:numPr>
          <w:ilvl w:val="0"/>
          <w:numId w:val="1"/>
        </w:numPr>
        <w:spacing w:after="0" w:line="240" w:lineRule="auto"/>
        <w:ind w:left="0" w:firstLine="709"/>
        <w:jc w:val="both"/>
        <w:rPr>
          <w:b/>
          <w:smallCaps/>
          <w:color w:val="1F4E79" w:themeColor="accent1" w:themeShade="80"/>
          <w:sz w:val="28"/>
        </w:rPr>
      </w:pPr>
      <w:r>
        <w:rPr>
          <w:b/>
          <w:smallCaps/>
          <w:color w:val="1F4E79" w:themeColor="accent1" w:themeShade="80"/>
          <w:sz w:val="28"/>
        </w:rPr>
        <w:t xml:space="preserve">Il Consigliere di Stato </w:t>
      </w:r>
      <w:proofErr w:type="spellStart"/>
      <w:r w:rsidRPr="00AD6AE7">
        <w:rPr>
          <w:b/>
          <w:i/>
          <w:smallCaps/>
          <w:color w:val="1F4E79" w:themeColor="accent1" w:themeShade="80"/>
          <w:sz w:val="28"/>
        </w:rPr>
        <w:t>Alcindoro</w:t>
      </w:r>
      <w:proofErr w:type="spellEnd"/>
      <w:r>
        <w:rPr>
          <w:b/>
          <w:smallCaps/>
          <w:color w:val="1F4E79" w:themeColor="accent1" w:themeShade="80"/>
          <w:sz w:val="28"/>
        </w:rPr>
        <w:t xml:space="preserve"> nella </w:t>
      </w:r>
      <w:r w:rsidRPr="00EB45D6">
        <w:rPr>
          <w:b/>
          <w:i/>
          <w:smallCaps/>
          <w:color w:val="1F4E79" w:themeColor="accent1" w:themeShade="80"/>
          <w:sz w:val="28"/>
        </w:rPr>
        <w:t>Bohème</w:t>
      </w:r>
      <w:r w:rsidR="00146896">
        <w:rPr>
          <w:b/>
          <w:smallCaps/>
          <w:color w:val="1F4E79" w:themeColor="accent1" w:themeShade="80"/>
          <w:sz w:val="28"/>
        </w:rPr>
        <w:t xml:space="preserve"> di Puccini</w:t>
      </w:r>
      <w:r>
        <w:rPr>
          <w:b/>
          <w:smallCaps/>
          <w:color w:val="1F4E79" w:themeColor="accent1" w:themeShade="80"/>
          <w:sz w:val="28"/>
        </w:rPr>
        <w:t xml:space="preserve">. </w:t>
      </w:r>
      <w:r w:rsidR="00E42A4A">
        <w:rPr>
          <w:b/>
          <w:smallCaps/>
          <w:color w:val="1F4E79" w:themeColor="accent1" w:themeShade="80"/>
          <w:sz w:val="28"/>
        </w:rPr>
        <w:t>La contrapposizione</w:t>
      </w:r>
      <w:r w:rsidR="00B95C94">
        <w:rPr>
          <w:b/>
          <w:smallCaps/>
          <w:color w:val="1F4E79" w:themeColor="accent1" w:themeShade="80"/>
          <w:sz w:val="28"/>
        </w:rPr>
        <w:t xml:space="preserve"> tra l’anziano ricco borghese e</w:t>
      </w:r>
      <w:r w:rsidR="00E42A4A">
        <w:rPr>
          <w:b/>
          <w:smallCaps/>
          <w:color w:val="1F4E79" w:themeColor="accent1" w:themeShade="80"/>
          <w:sz w:val="28"/>
        </w:rPr>
        <w:t xml:space="preserve"> gli ideali giovanili</w:t>
      </w:r>
      <w:r w:rsidR="00B95C94">
        <w:rPr>
          <w:b/>
          <w:smallCaps/>
          <w:color w:val="1F4E79" w:themeColor="accent1" w:themeShade="80"/>
          <w:sz w:val="28"/>
        </w:rPr>
        <w:t xml:space="preserve"> della Scapigliatura</w:t>
      </w:r>
      <w:r w:rsidR="00E42A4A">
        <w:rPr>
          <w:b/>
          <w:smallCaps/>
          <w:color w:val="1F4E79" w:themeColor="accent1" w:themeShade="80"/>
          <w:sz w:val="28"/>
        </w:rPr>
        <w:t>.</w:t>
      </w:r>
    </w:p>
    <w:p w:rsidR="008206EB" w:rsidRDefault="002B6ACB" w:rsidP="00AD6AE7">
      <w:pPr>
        <w:spacing w:after="0" w:line="240" w:lineRule="auto"/>
        <w:ind w:firstLine="709"/>
        <w:jc w:val="both"/>
        <w:rPr>
          <w:color w:val="1F4E79" w:themeColor="accent1" w:themeShade="80"/>
          <w:sz w:val="28"/>
        </w:rPr>
      </w:pPr>
      <w:r>
        <w:rPr>
          <w:color w:val="1F4E79" w:themeColor="accent1" w:themeShade="80"/>
          <w:sz w:val="28"/>
        </w:rPr>
        <w:t>L</w:t>
      </w:r>
      <w:r w:rsidR="004153B4">
        <w:rPr>
          <w:color w:val="1F4E79" w:themeColor="accent1" w:themeShade="80"/>
          <w:sz w:val="28"/>
        </w:rPr>
        <w:t>’</w:t>
      </w:r>
      <w:r>
        <w:rPr>
          <w:color w:val="1F4E79" w:themeColor="accent1" w:themeShade="80"/>
          <w:sz w:val="28"/>
        </w:rPr>
        <w:t>a</w:t>
      </w:r>
      <w:r w:rsidR="004153B4">
        <w:rPr>
          <w:color w:val="1F4E79" w:themeColor="accent1" w:themeShade="80"/>
          <w:sz w:val="28"/>
        </w:rPr>
        <w:t>ltra</w:t>
      </w:r>
      <w:r>
        <w:rPr>
          <w:color w:val="1F4E79" w:themeColor="accent1" w:themeShade="80"/>
          <w:sz w:val="28"/>
        </w:rPr>
        <w:t xml:space="preserve"> apparizione d</w:t>
      </w:r>
      <w:r w:rsidR="00A50B0C">
        <w:rPr>
          <w:color w:val="1F4E79" w:themeColor="accent1" w:themeShade="80"/>
          <w:sz w:val="28"/>
        </w:rPr>
        <w:t>i un</w:t>
      </w:r>
      <w:r>
        <w:rPr>
          <w:color w:val="1F4E79" w:themeColor="accent1" w:themeShade="80"/>
          <w:sz w:val="28"/>
        </w:rPr>
        <w:t xml:space="preserve"> consigliere di Stato</w:t>
      </w:r>
      <w:r w:rsidR="00A50B0C">
        <w:rPr>
          <w:color w:val="1F4E79" w:themeColor="accent1" w:themeShade="80"/>
          <w:sz w:val="28"/>
        </w:rPr>
        <w:t xml:space="preserve"> davanti al pubblico del Teatro Lirico</w:t>
      </w:r>
      <w:r>
        <w:rPr>
          <w:color w:val="1F4E79" w:themeColor="accent1" w:themeShade="80"/>
          <w:sz w:val="28"/>
        </w:rPr>
        <w:t xml:space="preserve"> </w:t>
      </w:r>
      <w:r w:rsidR="003B67E0">
        <w:rPr>
          <w:color w:val="1F4E79" w:themeColor="accent1" w:themeShade="80"/>
          <w:sz w:val="28"/>
        </w:rPr>
        <w:t xml:space="preserve">avviene nella </w:t>
      </w:r>
      <w:r w:rsidR="00713EE0">
        <w:rPr>
          <w:color w:val="1F4E79" w:themeColor="accent1" w:themeShade="80"/>
          <w:sz w:val="28"/>
        </w:rPr>
        <w:t xml:space="preserve">popolarissima </w:t>
      </w:r>
      <w:r w:rsidR="003B67E0">
        <w:rPr>
          <w:color w:val="1F4E79" w:themeColor="accent1" w:themeShade="80"/>
          <w:sz w:val="28"/>
        </w:rPr>
        <w:t>Bohème di Puccini, che risale al 1896.</w:t>
      </w:r>
    </w:p>
    <w:p w:rsidR="00BB35B2" w:rsidRDefault="003B67E0" w:rsidP="00AD6AE7">
      <w:pPr>
        <w:spacing w:after="0" w:line="240" w:lineRule="auto"/>
        <w:ind w:firstLine="709"/>
        <w:jc w:val="both"/>
        <w:rPr>
          <w:color w:val="1F4E79" w:themeColor="accent1" w:themeShade="80"/>
          <w:sz w:val="28"/>
        </w:rPr>
      </w:pPr>
      <w:r>
        <w:rPr>
          <w:color w:val="1F4E79" w:themeColor="accent1" w:themeShade="80"/>
          <w:sz w:val="28"/>
        </w:rPr>
        <w:t xml:space="preserve">Il Consigliere di Stato </w:t>
      </w:r>
      <w:r w:rsidR="00713EE0">
        <w:rPr>
          <w:color w:val="1F4E79" w:themeColor="accent1" w:themeShade="80"/>
          <w:sz w:val="28"/>
        </w:rPr>
        <w:t xml:space="preserve">in questione </w:t>
      </w:r>
      <w:r>
        <w:rPr>
          <w:color w:val="1F4E79" w:themeColor="accent1" w:themeShade="80"/>
          <w:sz w:val="28"/>
        </w:rPr>
        <w:t xml:space="preserve">si chiama </w:t>
      </w:r>
      <w:proofErr w:type="spellStart"/>
      <w:r>
        <w:rPr>
          <w:color w:val="1F4E79" w:themeColor="accent1" w:themeShade="80"/>
          <w:sz w:val="28"/>
        </w:rPr>
        <w:t>Alcindoro</w:t>
      </w:r>
      <w:proofErr w:type="spellEnd"/>
      <w:r w:rsidR="00BB35B2">
        <w:rPr>
          <w:color w:val="1F4E79" w:themeColor="accent1" w:themeShade="80"/>
          <w:sz w:val="28"/>
        </w:rPr>
        <w:t xml:space="preserve"> </w:t>
      </w:r>
      <w:r w:rsidR="00F3489E">
        <w:rPr>
          <w:color w:val="1F4E79" w:themeColor="accent1" w:themeShade="80"/>
          <w:sz w:val="28"/>
        </w:rPr>
        <w:t xml:space="preserve">ed è </w:t>
      </w:r>
      <w:r w:rsidR="00713EE0">
        <w:rPr>
          <w:color w:val="1F4E79" w:themeColor="accent1" w:themeShade="80"/>
          <w:sz w:val="28"/>
        </w:rPr>
        <w:t xml:space="preserve">interpretato da un </w:t>
      </w:r>
      <w:r w:rsidR="00BB35B2">
        <w:rPr>
          <w:color w:val="1F4E79" w:themeColor="accent1" w:themeShade="80"/>
          <w:sz w:val="28"/>
        </w:rPr>
        <w:t>basso</w:t>
      </w:r>
      <w:r w:rsidR="00713EE0">
        <w:rPr>
          <w:color w:val="1F4E79" w:themeColor="accent1" w:themeShade="80"/>
          <w:sz w:val="28"/>
        </w:rPr>
        <w:t xml:space="preserve">, come spesso si conviene a personaggi </w:t>
      </w:r>
      <w:r w:rsidR="00F3489E">
        <w:rPr>
          <w:color w:val="1F4E79" w:themeColor="accent1" w:themeShade="80"/>
          <w:sz w:val="28"/>
        </w:rPr>
        <w:t>disegnati con tratti caratteristici e poco “eroici” o romantici.</w:t>
      </w:r>
      <w:r>
        <w:rPr>
          <w:color w:val="1F4E79" w:themeColor="accent1" w:themeShade="80"/>
          <w:sz w:val="28"/>
        </w:rPr>
        <w:t xml:space="preserve"> </w:t>
      </w:r>
      <w:r w:rsidR="00F3489E">
        <w:rPr>
          <w:color w:val="1F4E79" w:themeColor="accent1" w:themeShade="80"/>
          <w:sz w:val="28"/>
        </w:rPr>
        <w:t xml:space="preserve">Compare in scena </w:t>
      </w:r>
      <w:r w:rsidR="00BB35B2">
        <w:rPr>
          <w:color w:val="1F4E79" w:themeColor="accent1" w:themeShade="80"/>
          <w:sz w:val="28"/>
        </w:rPr>
        <w:t>al fianco d</w:t>
      </w:r>
      <w:r w:rsidR="00B97BE7">
        <w:rPr>
          <w:color w:val="1F4E79" w:themeColor="accent1" w:themeShade="80"/>
          <w:sz w:val="28"/>
        </w:rPr>
        <w:t>ell’esuberante</w:t>
      </w:r>
      <w:r w:rsidR="00BB35B2">
        <w:rPr>
          <w:color w:val="1F4E79" w:themeColor="accent1" w:themeShade="80"/>
          <w:sz w:val="28"/>
        </w:rPr>
        <w:t xml:space="preserve"> Musetta, l’amica del cuore di M</w:t>
      </w:r>
      <w:r w:rsidR="00FC416C">
        <w:rPr>
          <w:color w:val="1F4E79" w:themeColor="accent1" w:themeShade="80"/>
          <w:sz w:val="28"/>
        </w:rPr>
        <w:t>arcello</w:t>
      </w:r>
      <w:r w:rsidR="008961F7">
        <w:rPr>
          <w:color w:val="1F4E79" w:themeColor="accent1" w:themeShade="80"/>
          <w:sz w:val="28"/>
        </w:rPr>
        <w:t xml:space="preserve">, al </w:t>
      </w:r>
      <w:r w:rsidR="009363D3">
        <w:rPr>
          <w:color w:val="1F4E79" w:themeColor="accent1" w:themeShade="80"/>
          <w:sz w:val="28"/>
        </w:rPr>
        <w:t xml:space="preserve">Caffè </w:t>
      </w:r>
      <w:r w:rsidR="008961F7">
        <w:rPr>
          <w:color w:val="1F4E79" w:themeColor="accent1" w:themeShade="80"/>
          <w:sz w:val="28"/>
        </w:rPr>
        <w:t>Momus</w:t>
      </w:r>
      <w:r w:rsidR="00BB35B2">
        <w:rPr>
          <w:color w:val="1F4E79" w:themeColor="accent1" w:themeShade="80"/>
          <w:sz w:val="28"/>
        </w:rPr>
        <w:t>.</w:t>
      </w:r>
    </w:p>
    <w:p w:rsidR="00CC7522" w:rsidRDefault="00146896" w:rsidP="00AD6AE7">
      <w:pPr>
        <w:spacing w:after="0" w:line="240" w:lineRule="auto"/>
        <w:ind w:firstLine="709"/>
        <w:jc w:val="both"/>
        <w:rPr>
          <w:color w:val="1F4E79" w:themeColor="accent1" w:themeShade="80"/>
          <w:sz w:val="28"/>
        </w:rPr>
      </w:pPr>
      <w:proofErr w:type="spellStart"/>
      <w:r>
        <w:rPr>
          <w:color w:val="1F4E79" w:themeColor="accent1" w:themeShade="80"/>
          <w:sz w:val="28"/>
        </w:rPr>
        <w:t>Alcindoro</w:t>
      </w:r>
      <w:proofErr w:type="spellEnd"/>
      <w:r>
        <w:rPr>
          <w:color w:val="1F4E79" w:themeColor="accent1" w:themeShade="80"/>
          <w:sz w:val="28"/>
        </w:rPr>
        <w:t xml:space="preserve"> è </w:t>
      </w:r>
      <w:r w:rsidR="00CC7522">
        <w:rPr>
          <w:color w:val="1F4E79" w:themeColor="accent1" w:themeShade="80"/>
          <w:sz w:val="28"/>
        </w:rPr>
        <w:t xml:space="preserve">un personaggio </w:t>
      </w:r>
      <w:r w:rsidR="009363D3">
        <w:rPr>
          <w:color w:val="1F4E79" w:themeColor="accent1" w:themeShade="80"/>
          <w:sz w:val="28"/>
        </w:rPr>
        <w:t xml:space="preserve">in qualche modo </w:t>
      </w:r>
      <w:r w:rsidR="00CC7522">
        <w:rPr>
          <w:color w:val="1F4E79" w:themeColor="accent1" w:themeShade="80"/>
          <w:sz w:val="28"/>
        </w:rPr>
        <w:t>“minore”</w:t>
      </w:r>
      <w:r>
        <w:rPr>
          <w:color w:val="1F4E79" w:themeColor="accent1" w:themeShade="80"/>
          <w:sz w:val="28"/>
        </w:rPr>
        <w:t xml:space="preserve"> del libretto</w:t>
      </w:r>
      <w:r w:rsidR="00CC7522">
        <w:rPr>
          <w:color w:val="1F4E79" w:themeColor="accent1" w:themeShade="80"/>
          <w:sz w:val="28"/>
        </w:rPr>
        <w:t xml:space="preserve">, </w:t>
      </w:r>
      <w:r w:rsidR="0039370E">
        <w:rPr>
          <w:color w:val="1F4E79" w:themeColor="accent1" w:themeShade="80"/>
          <w:sz w:val="28"/>
        </w:rPr>
        <w:t xml:space="preserve">ma </w:t>
      </w:r>
      <w:r w:rsidR="00CC7522">
        <w:rPr>
          <w:color w:val="1F4E79" w:themeColor="accent1" w:themeShade="80"/>
          <w:sz w:val="28"/>
        </w:rPr>
        <w:t>si contrappone decisamente ai principali protagonisti dell’Opera pucciniana.</w:t>
      </w:r>
      <w:r w:rsidR="009363D3">
        <w:rPr>
          <w:color w:val="1F4E79" w:themeColor="accent1" w:themeShade="80"/>
          <w:sz w:val="28"/>
        </w:rPr>
        <w:t xml:space="preserve"> Dopo la scena al Caffè non </w:t>
      </w:r>
      <w:r w:rsidR="0039370E">
        <w:rPr>
          <w:color w:val="1F4E79" w:themeColor="accent1" w:themeShade="80"/>
          <w:sz w:val="28"/>
        </w:rPr>
        <w:t>gioch</w:t>
      </w:r>
      <w:r w:rsidR="009363D3">
        <w:rPr>
          <w:color w:val="1F4E79" w:themeColor="accent1" w:themeShade="80"/>
          <w:sz w:val="28"/>
        </w:rPr>
        <w:t>erà più alcun ruolo nella vicenda.</w:t>
      </w:r>
      <w:r w:rsidR="007A34F4">
        <w:rPr>
          <w:color w:val="1F4E79" w:themeColor="accent1" w:themeShade="80"/>
          <w:sz w:val="28"/>
        </w:rPr>
        <w:t xml:space="preserve"> E, tuttavia, nei pochi minuti in cui svolge la sua parte</w:t>
      </w:r>
      <w:r w:rsidR="00A94841">
        <w:rPr>
          <w:color w:val="1F4E79" w:themeColor="accent1" w:themeShade="80"/>
          <w:sz w:val="28"/>
        </w:rPr>
        <w:t>,</w:t>
      </w:r>
      <w:r w:rsidR="007A34F4">
        <w:rPr>
          <w:color w:val="1F4E79" w:themeColor="accent1" w:themeShade="80"/>
          <w:sz w:val="28"/>
        </w:rPr>
        <w:t xml:space="preserve"> getta un’importante luce sull’ambiente </w:t>
      </w:r>
      <w:proofErr w:type="spellStart"/>
      <w:r w:rsidR="007A34F4">
        <w:rPr>
          <w:color w:val="1F4E79" w:themeColor="accent1" w:themeShade="80"/>
          <w:sz w:val="28"/>
        </w:rPr>
        <w:t>Bohèmien</w:t>
      </w:r>
      <w:proofErr w:type="spellEnd"/>
      <w:r w:rsidR="007A34F4">
        <w:rPr>
          <w:color w:val="1F4E79" w:themeColor="accent1" w:themeShade="80"/>
          <w:sz w:val="28"/>
        </w:rPr>
        <w:t xml:space="preserve"> parigino, dove si consuma la drammatica storia di amore pucciniana.</w:t>
      </w:r>
    </w:p>
    <w:p w:rsidR="00122F65" w:rsidRDefault="00CC7522" w:rsidP="00AD6AE7">
      <w:pPr>
        <w:spacing w:after="0" w:line="240" w:lineRule="auto"/>
        <w:ind w:firstLine="709"/>
        <w:jc w:val="both"/>
        <w:rPr>
          <w:color w:val="1F4E79" w:themeColor="accent1" w:themeShade="80"/>
          <w:sz w:val="28"/>
        </w:rPr>
      </w:pPr>
      <w:r>
        <w:rPr>
          <w:color w:val="1F4E79" w:themeColor="accent1" w:themeShade="80"/>
          <w:sz w:val="28"/>
        </w:rPr>
        <w:t>Rodolfo, Mimì, Marcello, Musetta e gli altri amici sono giovani, poveri (e belli, si immagina), pieni di ideali</w:t>
      </w:r>
      <w:r w:rsidR="00122F65">
        <w:rPr>
          <w:color w:val="1F4E79" w:themeColor="accent1" w:themeShade="80"/>
          <w:sz w:val="28"/>
        </w:rPr>
        <w:t>, vivaci</w:t>
      </w:r>
      <w:r>
        <w:rPr>
          <w:color w:val="1F4E79" w:themeColor="accent1" w:themeShade="80"/>
          <w:sz w:val="28"/>
        </w:rPr>
        <w:t>. Al c</w:t>
      </w:r>
      <w:r w:rsidR="00122F65">
        <w:rPr>
          <w:color w:val="1F4E79" w:themeColor="accent1" w:themeShade="80"/>
          <w:sz w:val="28"/>
        </w:rPr>
        <w:t xml:space="preserve">ontrario, </w:t>
      </w:r>
      <w:proofErr w:type="spellStart"/>
      <w:r w:rsidR="00122F65" w:rsidRPr="00AD6AE7">
        <w:rPr>
          <w:i/>
          <w:color w:val="1F4E79" w:themeColor="accent1" w:themeShade="80"/>
          <w:sz w:val="28"/>
        </w:rPr>
        <w:t>Alcindoro</w:t>
      </w:r>
      <w:proofErr w:type="spellEnd"/>
      <w:r w:rsidR="00122F65">
        <w:rPr>
          <w:color w:val="1F4E79" w:themeColor="accent1" w:themeShade="80"/>
          <w:sz w:val="28"/>
        </w:rPr>
        <w:t xml:space="preserve"> è anziano, ricco, non manifesta particolari tensioni ideali e pare anche un po’ tonto</w:t>
      </w:r>
      <w:r w:rsidR="00146896">
        <w:rPr>
          <w:color w:val="1F4E79" w:themeColor="accent1" w:themeShade="80"/>
          <w:sz w:val="28"/>
        </w:rPr>
        <w:t xml:space="preserve">, vittima delle pungenti battute dei </w:t>
      </w:r>
      <w:proofErr w:type="spellStart"/>
      <w:r w:rsidR="00146896">
        <w:rPr>
          <w:color w:val="1F4E79" w:themeColor="accent1" w:themeShade="80"/>
          <w:sz w:val="28"/>
        </w:rPr>
        <w:t>Bohèmiens</w:t>
      </w:r>
      <w:proofErr w:type="spellEnd"/>
      <w:r w:rsidR="00146896">
        <w:rPr>
          <w:color w:val="1F4E79" w:themeColor="accent1" w:themeShade="80"/>
          <w:sz w:val="28"/>
        </w:rPr>
        <w:t xml:space="preserve"> e, alla fine, persino “gabbato” dagli astuti ragazzi squattrinati</w:t>
      </w:r>
      <w:r w:rsidR="00122F65">
        <w:rPr>
          <w:color w:val="1F4E79" w:themeColor="accent1" w:themeShade="80"/>
          <w:sz w:val="28"/>
        </w:rPr>
        <w:t>.</w:t>
      </w:r>
    </w:p>
    <w:p w:rsidR="00122F65" w:rsidRPr="00122F65" w:rsidRDefault="00122F65" w:rsidP="00AD6AE7">
      <w:pPr>
        <w:spacing w:after="0" w:line="240" w:lineRule="auto"/>
        <w:ind w:firstLine="709"/>
        <w:jc w:val="both"/>
        <w:rPr>
          <w:color w:val="1F4E79" w:themeColor="accent1" w:themeShade="80"/>
          <w:sz w:val="28"/>
        </w:rPr>
      </w:pPr>
      <w:r>
        <w:rPr>
          <w:color w:val="1F4E79" w:themeColor="accent1" w:themeShade="80"/>
          <w:sz w:val="28"/>
        </w:rPr>
        <w:t xml:space="preserve">Lo vediamo comparire </w:t>
      </w:r>
      <w:r w:rsidR="006C6C72">
        <w:rPr>
          <w:color w:val="1F4E79" w:themeColor="accent1" w:themeShade="80"/>
          <w:sz w:val="28"/>
        </w:rPr>
        <w:t xml:space="preserve">in scena </w:t>
      </w:r>
      <w:r w:rsidR="00FA73A0">
        <w:rPr>
          <w:color w:val="1F4E79" w:themeColor="accent1" w:themeShade="80"/>
          <w:sz w:val="28"/>
        </w:rPr>
        <w:t xml:space="preserve">nel caffè dove siedono i giovani, </w:t>
      </w:r>
      <w:r w:rsidR="0037488D">
        <w:rPr>
          <w:color w:val="1F4E79" w:themeColor="accent1" w:themeShade="80"/>
          <w:sz w:val="28"/>
        </w:rPr>
        <w:t>“</w:t>
      </w:r>
      <w:r w:rsidR="0037488D" w:rsidRPr="00AD6AE7">
        <w:rPr>
          <w:i/>
          <w:color w:val="1F4E79" w:themeColor="accent1" w:themeShade="80"/>
          <w:sz w:val="28"/>
        </w:rPr>
        <w:t>trafelato</w:t>
      </w:r>
      <w:r w:rsidR="0037488D">
        <w:rPr>
          <w:color w:val="1F4E79" w:themeColor="accent1" w:themeShade="80"/>
          <w:sz w:val="28"/>
        </w:rPr>
        <w:t>” (secondo il libretto)</w:t>
      </w:r>
      <w:r w:rsidR="00AB537B">
        <w:rPr>
          <w:color w:val="1F4E79" w:themeColor="accent1" w:themeShade="80"/>
          <w:sz w:val="28"/>
        </w:rPr>
        <w:t>, carico di pacchi</w:t>
      </w:r>
      <w:r w:rsidR="0037488D">
        <w:rPr>
          <w:color w:val="1F4E79" w:themeColor="accent1" w:themeShade="80"/>
          <w:sz w:val="28"/>
        </w:rPr>
        <w:t>, con questi versi</w:t>
      </w:r>
      <w:r w:rsidR="006C6C72">
        <w:rPr>
          <w:color w:val="1F4E79" w:themeColor="accent1" w:themeShade="80"/>
          <w:sz w:val="28"/>
        </w:rPr>
        <w:t xml:space="preserve"> lamentosi</w:t>
      </w:r>
      <w:r w:rsidR="00AB537B">
        <w:rPr>
          <w:color w:val="1F4E79" w:themeColor="accent1" w:themeShade="80"/>
          <w:sz w:val="28"/>
        </w:rPr>
        <w:t>, rivolti alla sua Musetta</w:t>
      </w:r>
      <w:r w:rsidR="0037488D">
        <w:rPr>
          <w:color w:val="1F4E79" w:themeColor="accent1" w:themeShade="80"/>
          <w:sz w:val="28"/>
        </w:rPr>
        <w:t>:</w:t>
      </w:r>
    </w:p>
    <w:p w:rsidR="00122F65" w:rsidRPr="0037488D" w:rsidRDefault="0037488D" w:rsidP="00AD6AE7">
      <w:pPr>
        <w:spacing w:after="0" w:line="240" w:lineRule="auto"/>
        <w:ind w:firstLine="709"/>
        <w:jc w:val="both"/>
        <w:rPr>
          <w:i/>
          <w:color w:val="1F4E79" w:themeColor="accent1" w:themeShade="80"/>
          <w:sz w:val="28"/>
        </w:rPr>
      </w:pPr>
      <w:r>
        <w:rPr>
          <w:color w:val="1F4E79" w:themeColor="accent1" w:themeShade="80"/>
          <w:sz w:val="28"/>
        </w:rPr>
        <w:t>“</w:t>
      </w:r>
      <w:r w:rsidR="00122F65" w:rsidRPr="0037488D">
        <w:rPr>
          <w:i/>
          <w:color w:val="1F4E79" w:themeColor="accent1" w:themeShade="80"/>
          <w:sz w:val="28"/>
        </w:rPr>
        <w:t>Come un facchino...</w:t>
      </w:r>
    </w:p>
    <w:p w:rsidR="00122F65" w:rsidRPr="0037488D" w:rsidRDefault="00122F65" w:rsidP="00AD6AE7">
      <w:pPr>
        <w:spacing w:after="0" w:line="240" w:lineRule="auto"/>
        <w:ind w:firstLine="709"/>
        <w:jc w:val="both"/>
        <w:rPr>
          <w:i/>
          <w:color w:val="1F4E79" w:themeColor="accent1" w:themeShade="80"/>
          <w:sz w:val="28"/>
        </w:rPr>
      </w:pPr>
      <w:r w:rsidRPr="0037488D">
        <w:rPr>
          <w:i/>
          <w:color w:val="1F4E79" w:themeColor="accent1" w:themeShade="80"/>
          <w:sz w:val="28"/>
        </w:rPr>
        <w:t>correr di qua... di là...</w:t>
      </w:r>
    </w:p>
    <w:p w:rsidR="00122F65" w:rsidRPr="0037488D" w:rsidRDefault="00122F65" w:rsidP="00AD6AE7">
      <w:pPr>
        <w:spacing w:after="0" w:line="240" w:lineRule="auto"/>
        <w:ind w:firstLine="709"/>
        <w:jc w:val="both"/>
        <w:rPr>
          <w:i/>
          <w:color w:val="1F4E79" w:themeColor="accent1" w:themeShade="80"/>
          <w:sz w:val="28"/>
        </w:rPr>
      </w:pPr>
      <w:r w:rsidRPr="0037488D">
        <w:rPr>
          <w:i/>
          <w:color w:val="1F4E79" w:themeColor="accent1" w:themeShade="80"/>
          <w:sz w:val="28"/>
        </w:rPr>
        <w:t>No! No! non ci sta...</w:t>
      </w:r>
    </w:p>
    <w:p w:rsidR="003B67E0" w:rsidRDefault="00122F65" w:rsidP="00AD6AE7">
      <w:pPr>
        <w:spacing w:after="0" w:line="240" w:lineRule="auto"/>
        <w:ind w:firstLine="709"/>
        <w:jc w:val="both"/>
        <w:rPr>
          <w:color w:val="1F4E79" w:themeColor="accent1" w:themeShade="80"/>
          <w:sz w:val="28"/>
        </w:rPr>
      </w:pPr>
      <w:r w:rsidRPr="0037488D">
        <w:rPr>
          <w:i/>
          <w:color w:val="1F4E79" w:themeColor="accent1" w:themeShade="80"/>
          <w:sz w:val="28"/>
        </w:rPr>
        <w:t>non ne posso più!</w:t>
      </w:r>
      <w:r w:rsidR="0037488D">
        <w:rPr>
          <w:color w:val="1F4E79" w:themeColor="accent1" w:themeShade="80"/>
          <w:sz w:val="28"/>
        </w:rPr>
        <w:t>”</w:t>
      </w:r>
    </w:p>
    <w:p w:rsidR="0037488D" w:rsidRDefault="0037488D" w:rsidP="00AD6AE7">
      <w:pPr>
        <w:spacing w:after="0" w:line="240" w:lineRule="auto"/>
        <w:ind w:firstLine="709"/>
        <w:jc w:val="both"/>
        <w:rPr>
          <w:color w:val="1F4E79" w:themeColor="accent1" w:themeShade="80"/>
          <w:sz w:val="28"/>
        </w:rPr>
      </w:pPr>
      <w:r>
        <w:rPr>
          <w:color w:val="1F4E79" w:themeColor="accent1" w:themeShade="80"/>
          <w:sz w:val="28"/>
        </w:rPr>
        <w:t xml:space="preserve">A quanto pare, </w:t>
      </w:r>
      <w:proofErr w:type="spellStart"/>
      <w:r>
        <w:rPr>
          <w:color w:val="1F4E79" w:themeColor="accent1" w:themeShade="80"/>
          <w:sz w:val="28"/>
        </w:rPr>
        <w:t>Alcindoro</w:t>
      </w:r>
      <w:proofErr w:type="spellEnd"/>
      <w:r>
        <w:rPr>
          <w:color w:val="1F4E79" w:themeColor="accent1" w:themeShade="80"/>
          <w:sz w:val="28"/>
        </w:rPr>
        <w:t xml:space="preserve"> si prodiga </w:t>
      </w:r>
      <w:r w:rsidR="006C6C72">
        <w:rPr>
          <w:color w:val="1F4E79" w:themeColor="accent1" w:themeShade="80"/>
          <w:sz w:val="28"/>
        </w:rPr>
        <w:t xml:space="preserve">nel </w:t>
      </w:r>
      <w:r w:rsidR="00E713F6">
        <w:rPr>
          <w:color w:val="1F4E79" w:themeColor="accent1" w:themeShade="80"/>
          <w:sz w:val="28"/>
        </w:rPr>
        <w:t xml:space="preserve">fare acquisti per Musetta, </w:t>
      </w:r>
      <w:r w:rsidR="006C6C72">
        <w:rPr>
          <w:color w:val="1F4E79" w:themeColor="accent1" w:themeShade="80"/>
          <w:sz w:val="28"/>
        </w:rPr>
        <w:t xml:space="preserve">molto più giovane di lui, </w:t>
      </w:r>
      <w:r w:rsidR="00E713F6">
        <w:rPr>
          <w:color w:val="1F4E79" w:themeColor="accent1" w:themeShade="80"/>
          <w:sz w:val="28"/>
        </w:rPr>
        <w:t>sperando di conquistarla</w:t>
      </w:r>
      <w:r w:rsidR="006C6C72">
        <w:rPr>
          <w:color w:val="1F4E79" w:themeColor="accent1" w:themeShade="80"/>
          <w:sz w:val="28"/>
        </w:rPr>
        <w:t xml:space="preserve"> e di tenerla legata a sé</w:t>
      </w:r>
      <w:r w:rsidR="00E713F6">
        <w:rPr>
          <w:color w:val="1F4E79" w:themeColor="accent1" w:themeShade="80"/>
          <w:sz w:val="28"/>
        </w:rPr>
        <w:t>. Ma, per il momento, si deve limitare a comprare per lei e, persino, a caricarsi dei</w:t>
      </w:r>
      <w:r w:rsidR="00A43CC5">
        <w:rPr>
          <w:color w:val="1F4E79" w:themeColor="accent1" w:themeShade="80"/>
          <w:sz w:val="28"/>
        </w:rPr>
        <w:t xml:space="preserve"> suoi</w:t>
      </w:r>
      <w:r w:rsidR="00E713F6">
        <w:rPr>
          <w:color w:val="1F4E79" w:themeColor="accent1" w:themeShade="80"/>
          <w:sz w:val="28"/>
        </w:rPr>
        <w:t xml:space="preserve"> pacchi.</w:t>
      </w:r>
    </w:p>
    <w:p w:rsidR="00E713F6" w:rsidRPr="00E713F6" w:rsidRDefault="00E713F6" w:rsidP="00AD6AE7">
      <w:pPr>
        <w:spacing w:after="0" w:line="240" w:lineRule="auto"/>
        <w:ind w:firstLine="709"/>
        <w:jc w:val="both"/>
        <w:rPr>
          <w:color w:val="1F4E79" w:themeColor="accent1" w:themeShade="80"/>
          <w:sz w:val="28"/>
        </w:rPr>
      </w:pPr>
      <w:r w:rsidRPr="00E713F6">
        <w:rPr>
          <w:color w:val="1F4E79" w:themeColor="accent1" w:themeShade="80"/>
          <w:sz w:val="28"/>
        </w:rPr>
        <w:t>Musetta</w:t>
      </w:r>
      <w:r w:rsidR="00D75F32">
        <w:rPr>
          <w:color w:val="1F4E79" w:themeColor="accent1" w:themeShade="80"/>
          <w:sz w:val="28"/>
        </w:rPr>
        <w:t xml:space="preserve"> è con lui </w:t>
      </w:r>
      <w:r w:rsidR="006C6C72">
        <w:rPr>
          <w:color w:val="1F4E79" w:themeColor="accent1" w:themeShade="80"/>
          <w:sz w:val="28"/>
        </w:rPr>
        <w:t xml:space="preserve">al momento dell’entrata in scena, </w:t>
      </w:r>
      <w:r w:rsidR="00D75F32">
        <w:rPr>
          <w:color w:val="1F4E79" w:themeColor="accent1" w:themeShade="80"/>
          <w:sz w:val="28"/>
        </w:rPr>
        <w:t>ma si muove “</w:t>
      </w:r>
      <w:r w:rsidRPr="00AD6AE7">
        <w:rPr>
          <w:i/>
          <w:color w:val="1F4E79" w:themeColor="accent1" w:themeShade="80"/>
          <w:sz w:val="28"/>
        </w:rPr>
        <w:t>con passi rapidi, guardando qua e</w:t>
      </w:r>
      <w:r w:rsidR="00D75F32" w:rsidRPr="00AD6AE7">
        <w:rPr>
          <w:i/>
          <w:color w:val="1F4E79" w:themeColor="accent1" w:themeShade="80"/>
          <w:sz w:val="28"/>
        </w:rPr>
        <w:t xml:space="preserve"> </w:t>
      </w:r>
      <w:r w:rsidRPr="00AD6AE7">
        <w:rPr>
          <w:i/>
          <w:color w:val="1F4E79" w:themeColor="accent1" w:themeShade="80"/>
          <w:sz w:val="28"/>
        </w:rPr>
        <w:t>là come in cerca di qualcuno, mentre</w:t>
      </w:r>
      <w:r w:rsidR="00D75F32" w:rsidRPr="00AD6AE7">
        <w:rPr>
          <w:i/>
          <w:color w:val="1F4E79" w:themeColor="accent1" w:themeShade="80"/>
          <w:sz w:val="28"/>
        </w:rPr>
        <w:t xml:space="preserve"> </w:t>
      </w:r>
      <w:proofErr w:type="spellStart"/>
      <w:r w:rsidRPr="00AD6AE7">
        <w:rPr>
          <w:i/>
          <w:color w:val="1F4E79" w:themeColor="accent1" w:themeShade="80"/>
          <w:sz w:val="28"/>
        </w:rPr>
        <w:t>Alcindoro</w:t>
      </w:r>
      <w:proofErr w:type="spellEnd"/>
      <w:r w:rsidRPr="00AD6AE7">
        <w:rPr>
          <w:i/>
          <w:color w:val="1F4E79" w:themeColor="accent1" w:themeShade="80"/>
          <w:sz w:val="28"/>
        </w:rPr>
        <w:t xml:space="preserve"> la segue, sbuffando e</w:t>
      </w:r>
      <w:r w:rsidR="00D75F32" w:rsidRPr="00AD6AE7">
        <w:rPr>
          <w:i/>
          <w:color w:val="1F4E79" w:themeColor="accent1" w:themeShade="80"/>
          <w:sz w:val="28"/>
        </w:rPr>
        <w:t xml:space="preserve"> stizzito</w:t>
      </w:r>
      <w:r w:rsidR="00D75F32">
        <w:rPr>
          <w:color w:val="1F4E79" w:themeColor="accent1" w:themeShade="80"/>
          <w:sz w:val="28"/>
        </w:rPr>
        <w:t>”.</w:t>
      </w:r>
    </w:p>
    <w:p w:rsidR="00E713F6" w:rsidRPr="00E713F6" w:rsidRDefault="00762263" w:rsidP="00AD6AE7">
      <w:pPr>
        <w:spacing w:after="0" w:line="240" w:lineRule="auto"/>
        <w:ind w:firstLine="709"/>
        <w:jc w:val="both"/>
        <w:rPr>
          <w:color w:val="1F4E79" w:themeColor="accent1" w:themeShade="80"/>
          <w:sz w:val="28"/>
        </w:rPr>
      </w:pPr>
      <w:r>
        <w:rPr>
          <w:color w:val="1F4E79" w:themeColor="accent1" w:themeShade="80"/>
          <w:sz w:val="28"/>
        </w:rPr>
        <w:t xml:space="preserve">Per giunta, </w:t>
      </w:r>
      <w:r w:rsidR="00D75F32">
        <w:rPr>
          <w:color w:val="1F4E79" w:themeColor="accent1" w:themeShade="80"/>
          <w:sz w:val="28"/>
        </w:rPr>
        <w:t xml:space="preserve">Musetta </w:t>
      </w:r>
      <w:r w:rsidR="00CB2AF1">
        <w:rPr>
          <w:color w:val="1F4E79" w:themeColor="accent1" w:themeShade="80"/>
          <w:sz w:val="28"/>
        </w:rPr>
        <w:t xml:space="preserve">si rivolge al consigliere di Stato </w:t>
      </w:r>
      <w:proofErr w:type="spellStart"/>
      <w:r w:rsidR="00CB2AF1">
        <w:rPr>
          <w:color w:val="1F4E79" w:themeColor="accent1" w:themeShade="80"/>
          <w:sz w:val="28"/>
        </w:rPr>
        <w:t>Alcindoro</w:t>
      </w:r>
      <w:proofErr w:type="spellEnd"/>
      <w:r w:rsidR="00A02B6B">
        <w:rPr>
          <w:color w:val="1F4E79" w:themeColor="accent1" w:themeShade="80"/>
          <w:sz w:val="28"/>
        </w:rPr>
        <w:t>, trattandolo</w:t>
      </w:r>
      <w:r w:rsidR="0039370E">
        <w:rPr>
          <w:color w:val="1F4E79" w:themeColor="accent1" w:themeShade="80"/>
          <w:sz w:val="28"/>
        </w:rPr>
        <w:t>,</w:t>
      </w:r>
      <w:r w:rsidR="00A02B6B">
        <w:rPr>
          <w:color w:val="1F4E79" w:themeColor="accent1" w:themeShade="80"/>
          <w:sz w:val="28"/>
        </w:rPr>
        <w:t xml:space="preserve"> </w:t>
      </w:r>
      <w:r w:rsidR="009C035A">
        <w:rPr>
          <w:color w:val="1F4E79" w:themeColor="accent1" w:themeShade="80"/>
          <w:sz w:val="28"/>
        </w:rPr>
        <w:t xml:space="preserve">secondo l’esplicita indicazione del </w:t>
      </w:r>
      <w:proofErr w:type="spellStart"/>
      <w:proofErr w:type="gramStart"/>
      <w:r w:rsidR="0039370E">
        <w:rPr>
          <w:color w:val="1F4E79" w:themeColor="accent1" w:themeShade="80"/>
          <w:sz w:val="28"/>
        </w:rPr>
        <w:t>libretto,</w:t>
      </w:r>
      <w:r w:rsidR="004C310E">
        <w:rPr>
          <w:color w:val="1F4E79" w:themeColor="accent1" w:themeShade="80"/>
          <w:sz w:val="28"/>
        </w:rPr>
        <w:t>“</w:t>
      </w:r>
      <w:proofErr w:type="gramEnd"/>
      <w:r w:rsidR="004C310E" w:rsidRPr="00AD6AE7">
        <w:rPr>
          <w:i/>
          <w:color w:val="1F4E79" w:themeColor="accent1" w:themeShade="80"/>
          <w:sz w:val="28"/>
        </w:rPr>
        <w:t>come</w:t>
      </w:r>
      <w:proofErr w:type="spellEnd"/>
      <w:r w:rsidR="004C310E" w:rsidRPr="00AD6AE7">
        <w:rPr>
          <w:i/>
          <w:color w:val="1F4E79" w:themeColor="accent1" w:themeShade="80"/>
          <w:sz w:val="28"/>
        </w:rPr>
        <w:t xml:space="preserve"> un cagnolino</w:t>
      </w:r>
      <w:r w:rsidR="004C310E">
        <w:rPr>
          <w:color w:val="1F4E79" w:themeColor="accent1" w:themeShade="80"/>
          <w:sz w:val="28"/>
        </w:rPr>
        <w:t>”</w:t>
      </w:r>
      <w:r w:rsidR="000A7687">
        <w:rPr>
          <w:color w:val="1F4E79" w:themeColor="accent1" w:themeShade="80"/>
          <w:sz w:val="28"/>
        </w:rPr>
        <w:t>, e apostrofandolo con un nomignolo ben poco rispettoso</w:t>
      </w:r>
      <w:r w:rsidR="004C310E">
        <w:rPr>
          <w:color w:val="1F4E79" w:themeColor="accent1" w:themeShade="80"/>
          <w:sz w:val="28"/>
        </w:rPr>
        <w:t>:</w:t>
      </w:r>
    </w:p>
    <w:p w:rsidR="00E713F6" w:rsidRPr="004C310E" w:rsidRDefault="004C310E" w:rsidP="00AD6AE7">
      <w:pPr>
        <w:spacing w:after="0" w:line="240" w:lineRule="auto"/>
        <w:ind w:firstLine="709"/>
        <w:jc w:val="both"/>
        <w:rPr>
          <w:i/>
          <w:color w:val="1F4E79" w:themeColor="accent1" w:themeShade="80"/>
          <w:sz w:val="28"/>
        </w:rPr>
      </w:pPr>
      <w:r>
        <w:rPr>
          <w:color w:val="1F4E79" w:themeColor="accent1" w:themeShade="80"/>
          <w:sz w:val="28"/>
        </w:rPr>
        <w:t>“</w:t>
      </w:r>
      <w:r w:rsidR="00E713F6" w:rsidRPr="004C310E">
        <w:rPr>
          <w:i/>
          <w:color w:val="1F4E79" w:themeColor="accent1" w:themeShade="80"/>
          <w:sz w:val="28"/>
        </w:rPr>
        <w:t>Vien, Lulù!</w:t>
      </w:r>
    </w:p>
    <w:p w:rsidR="00E713F6" w:rsidRDefault="00E713F6" w:rsidP="00AD6AE7">
      <w:pPr>
        <w:spacing w:after="0" w:line="240" w:lineRule="auto"/>
        <w:ind w:firstLine="709"/>
        <w:jc w:val="both"/>
        <w:rPr>
          <w:color w:val="1F4E79" w:themeColor="accent1" w:themeShade="80"/>
          <w:sz w:val="28"/>
        </w:rPr>
      </w:pPr>
      <w:r w:rsidRPr="004C310E">
        <w:rPr>
          <w:i/>
          <w:color w:val="1F4E79" w:themeColor="accent1" w:themeShade="80"/>
          <w:sz w:val="28"/>
        </w:rPr>
        <w:t>Vien, Lulù!</w:t>
      </w:r>
      <w:r w:rsidR="004C310E">
        <w:rPr>
          <w:color w:val="1F4E79" w:themeColor="accent1" w:themeShade="80"/>
          <w:sz w:val="28"/>
        </w:rPr>
        <w:t>”</w:t>
      </w:r>
    </w:p>
    <w:p w:rsidR="004C310E" w:rsidRDefault="004C310E" w:rsidP="00AD6AE7">
      <w:pPr>
        <w:spacing w:after="0" w:line="240" w:lineRule="auto"/>
        <w:ind w:firstLine="709"/>
        <w:jc w:val="both"/>
        <w:rPr>
          <w:color w:val="1F4E79" w:themeColor="accent1" w:themeShade="80"/>
          <w:sz w:val="28"/>
        </w:rPr>
      </w:pPr>
      <w:r>
        <w:rPr>
          <w:color w:val="1F4E79" w:themeColor="accent1" w:themeShade="80"/>
          <w:sz w:val="28"/>
        </w:rPr>
        <w:t xml:space="preserve">Anche </w:t>
      </w:r>
      <w:r w:rsidR="00842183">
        <w:rPr>
          <w:color w:val="1F4E79" w:themeColor="accent1" w:themeShade="80"/>
          <w:sz w:val="28"/>
        </w:rPr>
        <w:t>gl</w:t>
      </w:r>
      <w:r>
        <w:rPr>
          <w:color w:val="1F4E79" w:themeColor="accent1" w:themeShade="80"/>
          <w:sz w:val="28"/>
        </w:rPr>
        <w:t xml:space="preserve">i </w:t>
      </w:r>
      <w:r w:rsidR="00842183">
        <w:rPr>
          <w:color w:val="1F4E79" w:themeColor="accent1" w:themeShade="80"/>
          <w:sz w:val="28"/>
        </w:rPr>
        <w:t xml:space="preserve">altri </w:t>
      </w:r>
      <w:r>
        <w:rPr>
          <w:color w:val="1F4E79" w:themeColor="accent1" w:themeShade="80"/>
          <w:sz w:val="28"/>
        </w:rPr>
        <w:t>giovani che stanno al caffè deridono</w:t>
      </w:r>
      <w:r w:rsidR="000A7687">
        <w:rPr>
          <w:color w:val="1F4E79" w:themeColor="accent1" w:themeShade="80"/>
          <w:sz w:val="28"/>
        </w:rPr>
        <w:t xml:space="preserve"> il consigliere di Stato</w:t>
      </w:r>
      <w:r w:rsidR="00AA15FC">
        <w:rPr>
          <w:color w:val="1F4E79" w:themeColor="accent1" w:themeShade="80"/>
          <w:sz w:val="28"/>
        </w:rPr>
        <w:t>, rimarcando bene la contrapposizione tra il loro orizzonte e quello della vita borghese</w:t>
      </w:r>
      <w:r>
        <w:rPr>
          <w:color w:val="1F4E79" w:themeColor="accent1" w:themeShade="80"/>
          <w:sz w:val="28"/>
        </w:rPr>
        <w:t>.</w:t>
      </w:r>
    </w:p>
    <w:p w:rsidR="00BA3A8A" w:rsidRPr="00BA3A8A" w:rsidRDefault="00BA3A8A" w:rsidP="00AD6AE7">
      <w:pPr>
        <w:spacing w:after="0" w:line="240" w:lineRule="auto"/>
        <w:ind w:firstLine="709"/>
        <w:jc w:val="both"/>
        <w:rPr>
          <w:color w:val="1F4E79" w:themeColor="accent1" w:themeShade="80"/>
          <w:sz w:val="28"/>
        </w:rPr>
      </w:pPr>
      <w:r>
        <w:rPr>
          <w:color w:val="1F4E79" w:themeColor="accent1" w:themeShade="80"/>
          <w:sz w:val="28"/>
        </w:rPr>
        <w:t xml:space="preserve">Così, per </w:t>
      </w:r>
      <w:proofErr w:type="spellStart"/>
      <w:r w:rsidRPr="00BA3A8A">
        <w:rPr>
          <w:color w:val="1F4E79" w:themeColor="accent1" w:themeShade="80"/>
          <w:sz w:val="28"/>
        </w:rPr>
        <w:t>Schaunard</w:t>
      </w:r>
      <w:proofErr w:type="spellEnd"/>
      <w:r>
        <w:rPr>
          <w:color w:val="1F4E79" w:themeColor="accent1" w:themeShade="80"/>
          <w:sz w:val="28"/>
        </w:rPr>
        <w:t>:</w:t>
      </w:r>
    </w:p>
    <w:p w:rsidR="00BA3A8A" w:rsidRPr="00BA3A8A" w:rsidRDefault="00BA3A8A" w:rsidP="00AD6AE7">
      <w:pPr>
        <w:spacing w:after="0" w:line="240" w:lineRule="auto"/>
        <w:ind w:firstLine="709"/>
        <w:jc w:val="both"/>
        <w:rPr>
          <w:i/>
          <w:color w:val="1F4E79" w:themeColor="accent1" w:themeShade="80"/>
          <w:sz w:val="28"/>
        </w:rPr>
      </w:pPr>
      <w:r>
        <w:rPr>
          <w:color w:val="1F4E79" w:themeColor="accent1" w:themeShade="80"/>
          <w:sz w:val="28"/>
        </w:rPr>
        <w:t>“</w:t>
      </w:r>
      <w:r w:rsidRPr="00BA3A8A">
        <w:rPr>
          <w:i/>
          <w:color w:val="1F4E79" w:themeColor="accent1" w:themeShade="80"/>
          <w:sz w:val="28"/>
        </w:rPr>
        <w:t>Quel brutto coso</w:t>
      </w:r>
    </w:p>
    <w:p w:rsidR="00BA3A8A" w:rsidRDefault="00BA3A8A" w:rsidP="00AD6AE7">
      <w:pPr>
        <w:spacing w:after="0" w:line="240" w:lineRule="auto"/>
        <w:ind w:firstLine="709"/>
        <w:jc w:val="both"/>
        <w:rPr>
          <w:color w:val="1F4E79" w:themeColor="accent1" w:themeShade="80"/>
          <w:sz w:val="28"/>
        </w:rPr>
      </w:pPr>
      <w:r w:rsidRPr="00BA3A8A">
        <w:rPr>
          <w:i/>
          <w:color w:val="1F4E79" w:themeColor="accent1" w:themeShade="80"/>
          <w:sz w:val="28"/>
        </w:rPr>
        <w:t>mi par che sudi!</w:t>
      </w:r>
      <w:r>
        <w:rPr>
          <w:color w:val="1F4E79" w:themeColor="accent1" w:themeShade="80"/>
          <w:sz w:val="28"/>
        </w:rPr>
        <w:t>”.</w:t>
      </w:r>
    </w:p>
    <w:p w:rsidR="00B943B4" w:rsidRDefault="00842183" w:rsidP="00AD6AE7">
      <w:pPr>
        <w:spacing w:after="0" w:line="240" w:lineRule="auto"/>
        <w:ind w:firstLine="709"/>
        <w:jc w:val="both"/>
        <w:rPr>
          <w:color w:val="1F4E79" w:themeColor="accent1" w:themeShade="80"/>
          <w:sz w:val="28"/>
        </w:rPr>
      </w:pPr>
      <w:r>
        <w:rPr>
          <w:color w:val="1F4E79" w:themeColor="accent1" w:themeShade="80"/>
          <w:sz w:val="28"/>
        </w:rPr>
        <w:t xml:space="preserve">La </w:t>
      </w:r>
      <w:r w:rsidR="00D22F95">
        <w:rPr>
          <w:color w:val="1F4E79" w:themeColor="accent1" w:themeShade="80"/>
          <w:sz w:val="28"/>
        </w:rPr>
        <w:t xml:space="preserve">scena conclusiva del quadro è esilarante. I </w:t>
      </w:r>
      <w:proofErr w:type="spellStart"/>
      <w:r>
        <w:rPr>
          <w:color w:val="1F4E79" w:themeColor="accent1" w:themeShade="80"/>
          <w:sz w:val="28"/>
        </w:rPr>
        <w:t>Bohèmi</w:t>
      </w:r>
      <w:r w:rsidR="00D65A71">
        <w:rPr>
          <w:color w:val="1F4E79" w:themeColor="accent1" w:themeShade="80"/>
          <w:sz w:val="28"/>
        </w:rPr>
        <w:t>e</w:t>
      </w:r>
      <w:r>
        <w:rPr>
          <w:color w:val="1F4E79" w:themeColor="accent1" w:themeShade="80"/>
          <w:sz w:val="28"/>
        </w:rPr>
        <w:t>ns</w:t>
      </w:r>
      <w:proofErr w:type="spellEnd"/>
      <w:r>
        <w:rPr>
          <w:color w:val="1F4E79" w:themeColor="accent1" w:themeShade="80"/>
          <w:sz w:val="28"/>
        </w:rPr>
        <w:t xml:space="preserve"> </w:t>
      </w:r>
      <w:r w:rsidR="00D22F95">
        <w:rPr>
          <w:color w:val="1F4E79" w:themeColor="accent1" w:themeShade="80"/>
          <w:sz w:val="28"/>
        </w:rPr>
        <w:t>del caffè non hanno soldi abbastanza per pagare il conto</w:t>
      </w:r>
      <w:r w:rsidR="00D65A71">
        <w:rPr>
          <w:color w:val="1F4E79" w:themeColor="accent1" w:themeShade="80"/>
          <w:sz w:val="28"/>
        </w:rPr>
        <w:t xml:space="preserve"> al </w:t>
      </w:r>
      <w:proofErr w:type="spellStart"/>
      <w:r w:rsidR="00D65A71">
        <w:rPr>
          <w:color w:val="1F4E79" w:themeColor="accent1" w:themeShade="80"/>
          <w:sz w:val="28"/>
        </w:rPr>
        <w:t>Caffé</w:t>
      </w:r>
      <w:proofErr w:type="spellEnd"/>
      <w:r w:rsidR="00D22F95">
        <w:rPr>
          <w:color w:val="1F4E79" w:themeColor="accent1" w:themeShade="80"/>
          <w:sz w:val="28"/>
        </w:rPr>
        <w:t>. Musetta suggerisce</w:t>
      </w:r>
      <w:r w:rsidR="00D65A71">
        <w:rPr>
          <w:color w:val="1F4E79" w:themeColor="accent1" w:themeShade="80"/>
          <w:sz w:val="28"/>
        </w:rPr>
        <w:t>, allora,</w:t>
      </w:r>
      <w:r w:rsidR="00D22F95">
        <w:rPr>
          <w:color w:val="1F4E79" w:themeColor="accent1" w:themeShade="80"/>
          <w:sz w:val="28"/>
        </w:rPr>
        <w:t xml:space="preserve"> di </w:t>
      </w:r>
      <w:r w:rsidR="00AB1389">
        <w:rPr>
          <w:color w:val="1F4E79" w:themeColor="accent1" w:themeShade="80"/>
          <w:sz w:val="28"/>
        </w:rPr>
        <w:t xml:space="preserve">farlo aggiungere a quello del suo tavolo o lo lascia al </w:t>
      </w:r>
      <w:r w:rsidR="00AB1389" w:rsidRPr="00AB1389">
        <w:rPr>
          <w:color w:val="1F4E79" w:themeColor="accent1" w:themeShade="80"/>
          <w:sz w:val="28"/>
        </w:rPr>
        <w:t>cameriere</w:t>
      </w:r>
      <w:r w:rsidR="00E319E4">
        <w:rPr>
          <w:color w:val="1F4E79" w:themeColor="accent1" w:themeShade="80"/>
          <w:sz w:val="28"/>
        </w:rPr>
        <w:t>, che “</w:t>
      </w:r>
      <w:r w:rsidR="00B943B4" w:rsidRPr="005A13CF">
        <w:rPr>
          <w:i/>
          <w:color w:val="1F4E79" w:themeColor="accent1" w:themeShade="80"/>
          <w:sz w:val="28"/>
        </w:rPr>
        <w:t>cerimoniosamente lo</w:t>
      </w:r>
      <w:r w:rsidR="005A13CF" w:rsidRPr="005A13CF">
        <w:rPr>
          <w:i/>
          <w:color w:val="1F4E79" w:themeColor="accent1" w:themeShade="80"/>
          <w:sz w:val="28"/>
        </w:rPr>
        <w:t xml:space="preserve"> </w:t>
      </w:r>
      <w:r w:rsidR="00B943B4" w:rsidRPr="005A13CF">
        <w:rPr>
          <w:i/>
          <w:color w:val="1F4E79" w:themeColor="accent1" w:themeShade="80"/>
          <w:sz w:val="28"/>
        </w:rPr>
        <w:t xml:space="preserve">presenta ad </w:t>
      </w:r>
      <w:proofErr w:type="spellStart"/>
      <w:r w:rsidR="00B943B4" w:rsidRPr="005A13CF">
        <w:rPr>
          <w:i/>
          <w:color w:val="1F4E79" w:themeColor="accent1" w:themeShade="80"/>
          <w:sz w:val="28"/>
        </w:rPr>
        <w:t>Alcindoro</w:t>
      </w:r>
      <w:proofErr w:type="spellEnd"/>
      <w:r w:rsidR="00B943B4" w:rsidRPr="005A13CF">
        <w:rPr>
          <w:i/>
          <w:color w:val="1F4E79" w:themeColor="accent1" w:themeShade="80"/>
          <w:sz w:val="28"/>
        </w:rPr>
        <w:t>, il quale</w:t>
      </w:r>
      <w:r w:rsidR="005A13CF" w:rsidRPr="005A13CF">
        <w:rPr>
          <w:i/>
          <w:color w:val="1F4E79" w:themeColor="accent1" w:themeShade="80"/>
          <w:sz w:val="28"/>
        </w:rPr>
        <w:t xml:space="preserve"> </w:t>
      </w:r>
      <w:r w:rsidR="00B943B4" w:rsidRPr="005A13CF">
        <w:rPr>
          <w:i/>
          <w:color w:val="1F4E79" w:themeColor="accent1" w:themeShade="80"/>
          <w:sz w:val="28"/>
        </w:rPr>
        <w:t>vedendo la somma, non trovando più</w:t>
      </w:r>
      <w:r w:rsidR="005A13CF" w:rsidRPr="005A13CF">
        <w:rPr>
          <w:i/>
          <w:color w:val="1F4E79" w:themeColor="accent1" w:themeShade="80"/>
          <w:sz w:val="28"/>
        </w:rPr>
        <w:t xml:space="preserve"> </w:t>
      </w:r>
      <w:r w:rsidR="00B943B4" w:rsidRPr="005A13CF">
        <w:rPr>
          <w:i/>
          <w:color w:val="1F4E79" w:themeColor="accent1" w:themeShade="80"/>
          <w:sz w:val="28"/>
        </w:rPr>
        <w:t>alcuno, cade su di una sedia,</w:t>
      </w:r>
      <w:r w:rsidR="005A13CF" w:rsidRPr="005A13CF">
        <w:rPr>
          <w:i/>
          <w:color w:val="1F4E79" w:themeColor="accent1" w:themeShade="80"/>
          <w:sz w:val="28"/>
        </w:rPr>
        <w:t xml:space="preserve"> </w:t>
      </w:r>
      <w:r w:rsidR="00B943B4" w:rsidRPr="005A13CF">
        <w:rPr>
          <w:i/>
          <w:color w:val="1F4E79" w:themeColor="accent1" w:themeShade="80"/>
          <w:sz w:val="28"/>
        </w:rPr>
        <w:t>stupefatto, allibito</w:t>
      </w:r>
      <w:r w:rsidR="005A13CF">
        <w:rPr>
          <w:color w:val="1F4E79" w:themeColor="accent1" w:themeShade="80"/>
          <w:sz w:val="28"/>
        </w:rPr>
        <w:t>.”</w:t>
      </w:r>
    </w:p>
    <w:p w:rsidR="00E319E4" w:rsidRDefault="00B97BE7" w:rsidP="00AD6AE7">
      <w:pPr>
        <w:spacing w:after="0" w:line="240" w:lineRule="auto"/>
        <w:ind w:firstLine="709"/>
        <w:jc w:val="both"/>
        <w:rPr>
          <w:color w:val="1F4E79" w:themeColor="accent1" w:themeShade="80"/>
          <w:sz w:val="28"/>
        </w:rPr>
      </w:pPr>
      <w:r>
        <w:rPr>
          <w:color w:val="1F4E79" w:themeColor="accent1" w:themeShade="80"/>
          <w:sz w:val="28"/>
        </w:rPr>
        <w:t xml:space="preserve">Non vi è dubbio che in questa cornice il consigliere di Stato </w:t>
      </w:r>
      <w:proofErr w:type="spellStart"/>
      <w:r>
        <w:rPr>
          <w:color w:val="1F4E79" w:themeColor="accent1" w:themeShade="80"/>
          <w:sz w:val="28"/>
        </w:rPr>
        <w:t>Alcindoro</w:t>
      </w:r>
      <w:proofErr w:type="spellEnd"/>
      <w:r>
        <w:rPr>
          <w:color w:val="1F4E79" w:themeColor="accent1" w:themeShade="80"/>
          <w:sz w:val="28"/>
        </w:rPr>
        <w:t xml:space="preserve"> non fa una gran bella figura e incarna esattamente l’opposto di quella che costituisce la Bohème parigina.</w:t>
      </w:r>
    </w:p>
    <w:p w:rsidR="008C6D28" w:rsidRDefault="002636AC" w:rsidP="00AD6AE7">
      <w:pPr>
        <w:spacing w:after="0" w:line="240" w:lineRule="auto"/>
        <w:ind w:firstLine="709"/>
        <w:jc w:val="both"/>
        <w:rPr>
          <w:color w:val="1F4E79" w:themeColor="accent1" w:themeShade="80"/>
          <w:sz w:val="28"/>
        </w:rPr>
      </w:pPr>
      <w:r>
        <w:rPr>
          <w:color w:val="1F4E79" w:themeColor="accent1" w:themeShade="80"/>
          <w:sz w:val="28"/>
        </w:rPr>
        <w:t xml:space="preserve">Lo stesso </w:t>
      </w:r>
      <w:proofErr w:type="spellStart"/>
      <w:r w:rsidR="008C6D28">
        <w:rPr>
          <w:color w:val="1F4E79" w:themeColor="accent1" w:themeShade="80"/>
          <w:sz w:val="28"/>
        </w:rPr>
        <w:t>Alcindoro</w:t>
      </w:r>
      <w:proofErr w:type="spellEnd"/>
      <w:r w:rsidR="008C6D28">
        <w:rPr>
          <w:color w:val="1F4E79" w:themeColor="accent1" w:themeShade="80"/>
          <w:sz w:val="28"/>
        </w:rPr>
        <w:t xml:space="preserve"> si rende ben conto di come la sua “elevata posizione” sia </w:t>
      </w:r>
      <w:r w:rsidR="00AC5F5F">
        <w:rPr>
          <w:color w:val="1F4E79" w:themeColor="accent1" w:themeShade="80"/>
          <w:sz w:val="28"/>
        </w:rPr>
        <w:t xml:space="preserve">sistematicamente ridicolizzata da Musetta. E così protesta il suo disappunto, senza effettivi risultati, anzi, </w:t>
      </w:r>
      <w:proofErr w:type="spellStart"/>
      <w:r w:rsidR="00AC5F5F">
        <w:rPr>
          <w:color w:val="1F4E79" w:themeColor="accent1" w:themeShade="80"/>
          <w:sz w:val="28"/>
        </w:rPr>
        <w:t>sottolinenando</w:t>
      </w:r>
      <w:proofErr w:type="spellEnd"/>
      <w:r w:rsidR="00AC5F5F">
        <w:rPr>
          <w:color w:val="1F4E79" w:themeColor="accent1" w:themeShade="80"/>
          <w:sz w:val="28"/>
        </w:rPr>
        <w:t xml:space="preserve"> il suo disagio</w:t>
      </w:r>
      <w:r w:rsidR="00886C6F">
        <w:rPr>
          <w:color w:val="1F4E79" w:themeColor="accent1" w:themeShade="80"/>
          <w:sz w:val="28"/>
        </w:rPr>
        <w:t xml:space="preserve"> e disappunto</w:t>
      </w:r>
      <w:r w:rsidR="00AC5F5F">
        <w:rPr>
          <w:color w:val="1F4E79" w:themeColor="accent1" w:themeShade="80"/>
          <w:sz w:val="28"/>
        </w:rPr>
        <w:t>:</w:t>
      </w:r>
    </w:p>
    <w:p w:rsidR="00E319E4" w:rsidRPr="00AD6AE7" w:rsidRDefault="00AC5F5F" w:rsidP="00AD6AE7">
      <w:pPr>
        <w:spacing w:after="0" w:line="240" w:lineRule="auto"/>
        <w:ind w:firstLine="709"/>
        <w:jc w:val="both"/>
        <w:rPr>
          <w:i/>
          <w:color w:val="1F4E79" w:themeColor="accent1" w:themeShade="80"/>
          <w:sz w:val="28"/>
        </w:rPr>
      </w:pPr>
      <w:r>
        <w:rPr>
          <w:color w:val="1F4E79" w:themeColor="accent1" w:themeShade="80"/>
          <w:sz w:val="28"/>
        </w:rPr>
        <w:t>“</w:t>
      </w:r>
      <w:r w:rsidR="00E319E4" w:rsidRPr="00AD6AE7">
        <w:rPr>
          <w:i/>
          <w:color w:val="1F4E79" w:themeColor="accent1" w:themeShade="80"/>
          <w:sz w:val="28"/>
        </w:rPr>
        <w:t>Modi, garbo! Zitta, zitta!</w:t>
      </w:r>
    </w:p>
    <w:p w:rsidR="00E245D4" w:rsidRPr="00AD6AE7" w:rsidRDefault="00E245D4" w:rsidP="00AD6AE7">
      <w:pPr>
        <w:spacing w:after="0" w:line="240" w:lineRule="auto"/>
        <w:ind w:firstLine="709"/>
        <w:jc w:val="both"/>
        <w:rPr>
          <w:i/>
          <w:color w:val="1F4E79" w:themeColor="accent1" w:themeShade="80"/>
          <w:sz w:val="28"/>
        </w:rPr>
      </w:pPr>
      <w:r w:rsidRPr="00AD6AE7">
        <w:rPr>
          <w:i/>
          <w:color w:val="1F4E79" w:themeColor="accent1" w:themeShade="80"/>
          <w:sz w:val="28"/>
        </w:rPr>
        <w:t>Quella gente che dirà?</w:t>
      </w:r>
    </w:p>
    <w:p w:rsidR="00E245D4" w:rsidRPr="00AC5F5F" w:rsidRDefault="00E245D4" w:rsidP="00AD6AE7">
      <w:pPr>
        <w:spacing w:after="0" w:line="240" w:lineRule="auto"/>
        <w:ind w:firstLine="709"/>
        <w:jc w:val="both"/>
        <w:rPr>
          <w:color w:val="1F4E79" w:themeColor="accent1" w:themeShade="80"/>
          <w:sz w:val="28"/>
        </w:rPr>
      </w:pPr>
      <w:r w:rsidRPr="00AD6AE7">
        <w:rPr>
          <w:i/>
          <w:color w:val="1F4E79" w:themeColor="accent1" w:themeShade="80"/>
          <w:sz w:val="28"/>
        </w:rPr>
        <w:t>Ma il mio grado!</w:t>
      </w:r>
      <w:r w:rsidR="00AC5F5F">
        <w:rPr>
          <w:color w:val="1F4E79" w:themeColor="accent1" w:themeShade="80"/>
          <w:sz w:val="28"/>
        </w:rPr>
        <w:t>”</w:t>
      </w:r>
    </w:p>
    <w:p w:rsidR="00E42A4A" w:rsidRDefault="006C6C72" w:rsidP="00AD6AE7">
      <w:pPr>
        <w:spacing w:after="0" w:line="240" w:lineRule="auto"/>
        <w:ind w:firstLine="709"/>
        <w:jc w:val="both"/>
        <w:rPr>
          <w:color w:val="1F4E79" w:themeColor="accent1" w:themeShade="80"/>
          <w:sz w:val="28"/>
        </w:rPr>
      </w:pPr>
      <w:r>
        <w:rPr>
          <w:color w:val="1F4E79" w:themeColor="accent1" w:themeShade="80"/>
          <w:sz w:val="28"/>
        </w:rPr>
        <w:t>In questo caso, diversamente da</w:t>
      </w:r>
      <w:r w:rsidR="002636AC">
        <w:rPr>
          <w:color w:val="1F4E79" w:themeColor="accent1" w:themeShade="80"/>
          <w:sz w:val="28"/>
        </w:rPr>
        <w:t xml:space="preserve"> quanto avviene ne</w:t>
      </w:r>
      <w:r>
        <w:rPr>
          <w:color w:val="1F4E79" w:themeColor="accent1" w:themeShade="80"/>
          <w:sz w:val="28"/>
        </w:rPr>
        <w:t xml:space="preserve">l </w:t>
      </w:r>
      <w:r w:rsidRPr="00AD6AE7">
        <w:rPr>
          <w:i/>
          <w:color w:val="1F4E79" w:themeColor="accent1" w:themeShade="80"/>
          <w:sz w:val="28"/>
        </w:rPr>
        <w:t>Naso</w:t>
      </w:r>
      <w:r>
        <w:rPr>
          <w:color w:val="1F4E79" w:themeColor="accent1" w:themeShade="80"/>
          <w:sz w:val="28"/>
        </w:rPr>
        <w:t>, il riferimento al Consiglio di Stato è molto preciso. È vero che ci troviamo in un’ambientazione</w:t>
      </w:r>
      <w:r w:rsidR="00E0179A">
        <w:rPr>
          <w:color w:val="1F4E79" w:themeColor="accent1" w:themeShade="80"/>
          <w:sz w:val="28"/>
        </w:rPr>
        <w:t xml:space="preserve"> tutta parigina (e questa localizzazione è fondamentale per apprezzare il messaggio dell’opera pucciniana)</w:t>
      </w:r>
      <w:r>
        <w:rPr>
          <w:color w:val="1F4E79" w:themeColor="accent1" w:themeShade="80"/>
          <w:sz w:val="28"/>
        </w:rPr>
        <w:t xml:space="preserve">, ma il contenuto della rappresentazione </w:t>
      </w:r>
      <w:r w:rsidR="00762263">
        <w:rPr>
          <w:color w:val="1F4E79" w:themeColor="accent1" w:themeShade="80"/>
          <w:sz w:val="28"/>
        </w:rPr>
        <w:t>potrebbe tranquillamente esportarsi</w:t>
      </w:r>
      <w:r>
        <w:rPr>
          <w:color w:val="1F4E79" w:themeColor="accent1" w:themeShade="80"/>
          <w:sz w:val="28"/>
        </w:rPr>
        <w:t xml:space="preserve"> anche </w:t>
      </w:r>
      <w:r w:rsidR="00762263">
        <w:rPr>
          <w:color w:val="1F4E79" w:themeColor="accent1" w:themeShade="80"/>
          <w:sz w:val="28"/>
        </w:rPr>
        <w:t>nell’</w:t>
      </w:r>
      <w:r>
        <w:rPr>
          <w:color w:val="1F4E79" w:themeColor="accent1" w:themeShade="80"/>
          <w:sz w:val="28"/>
        </w:rPr>
        <w:t>Italia</w:t>
      </w:r>
      <w:r w:rsidR="004D3CE2">
        <w:rPr>
          <w:color w:val="1F4E79" w:themeColor="accent1" w:themeShade="80"/>
          <w:sz w:val="28"/>
        </w:rPr>
        <w:t xml:space="preserve"> di fine Ottocento</w:t>
      </w:r>
      <w:r>
        <w:rPr>
          <w:color w:val="1F4E79" w:themeColor="accent1" w:themeShade="80"/>
          <w:sz w:val="28"/>
        </w:rPr>
        <w:t>.</w:t>
      </w:r>
    </w:p>
    <w:p w:rsidR="006C6C72" w:rsidRDefault="0071175A" w:rsidP="00AD6AE7">
      <w:pPr>
        <w:spacing w:after="0" w:line="240" w:lineRule="auto"/>
        <w:ind w:firstLine="709"/>
        <w:jc w:val="both"/>
        <w:rPr>
          <w:color w:val="1F4E79" w:themeColor="accent1" w:themeShade="80"/>
          <w:sz w:val="28"/>
        </w:rPr>
      </w:pPr>
      <w:r>
        <w:rPr>
          <w:color w:val="1F4E79" w:themeColor="accent1" w:themeShade="80"/>
          <w:sz w:val="28"/>
        </w:rPr>
        <w:t xml:space="preserve">Va ricordato che nell’anno </w:t>
      </w:r>
      <w:r w:rsidR="00FB2FF5">
        <w:rPr>
          <w:color w:val="1F4E79" w:themeColor="accent1" w:themeShade="80"/>
          <w:sz w:val="28"/>
        </w:rPr>
        <w:t>della prima rappresentazione della Bohème, nel</w:t>
      </w:r>
      <w:r w:rsidR="006C6C72">
        <w:rPr>
          <w:color w:val="1F4E79" w:themeColor="accent1" w:themeShade="80"/>
          <w:sz w:val="28"/>
        </w:rPr>
        <w:t xml:space="preserve"> 1896, la IV Sezione </w:t>
      </w:r>
      <w:r>
        <w:rPr>
          <w:color w:val="1F4E79" w:themeColor="accent1" w:themeShade="80"/>
          <w:sz w:val="28"/>
        </w:rPr>
        <w:t xml:space="preserve">del Consiglio di Stato </w:t>
      </w:r>
      <w:r w:rsidR="006C6C72">
        <w:rPr>
          <w:color w:val="1F4E79" w:themeColor="accent1" w:themeShade="80"/>
          <w:sz w:val="28"/>
        </w:rPr>
        <w:t xml:space="preserve">aveva </w:t>
      </w:r>
      <w:r w:rsidR="00C2637E">
        <w:rPr>
          <w:color w:val="1F4E79" w:themeColor="accent1" w:themeShade="80"/>
          <w:sz w:val="28"/>
        </w:rPr>
        <w:t xml:space="preserve">iniziato </w:t>
      </w:r>
      <w:r w:rsidR="006C6C72">
        <w:rPr>
          <w:color w:val="1F4E79" w:themeColor="accent1" w:themeShade="80"/>
          <w:sz w:val="28"/>
        </w:rPr>
        <w:t>da poc</w:t>
      </w:r>
      <w:r w:rsidR="00C2637E">
        <w:rPr>
          <w:color w:val="1F4E79" w:themeColor="accent1" w:themeShade="80"/>
          <w:sz w:val="28"/>
        </w:rPr>
        <w:t>o</w:t>
      </w:r>
      <w:r w:rsidR="006C6C72">
        <w:rPr>
          <w:color w:val="1F4E79" w:themeColor="accent1" w:themeShade="80"/>
          <w:sz w:val="28"/>
        </w:rPr>
        <w:t xml:space="preserve"> </w:t>
      </w:r>
      <w:r w:rsidR="00C2637E">
        <w:rPr>
          <w:color w:val="1F4E79" w:themeColor="accent1" w:themeShade="80"/>
          <w:sz w:val="28"/>
        </w:rPr>
        <w:t xml:space="preserve">tempo </w:t>
      </w:r>
      <w:r w:rsidR="006C6C72">
        <w:rPr>
          <w:color w:val="1F4E79" w:themeColor="accent1" w:themeShade="80"/>
          <w:sz w:val="28"/>
        </w:rPr>
        <w:t xml:space="preserve">a svolgere </w:t>
      </w:r>
      <w:r w:rsidR="00C2637E">
        <w:rPr>
          <w:color w:val="1F4E79" w:themeColor="accent1" w:themeShade="80"/>
          <w:sz w:val="28"/>
        </w:rPr>
        <w:t>l’</w:t>
      </w:r>
      <w:r w:rsidR="006C6C72">
        <w:rPr>
          <w:color w:val="1F4E79" w:themeColor="accent1" w:themeShade="80"/>
          <w:sz w:val="28"/>
        </w:rPr>
        <w:t>attività giurisdizionale (1889) e, quindi, aveva assunto la fisionomia conservata, nel suo nucleo essenziale, anche nell’assetto attuale, molto vicino a quello francese.</w:t>
      </w:r>
    </w:p>
    <w:p w:rsidR="00C43611" w:rsidRPr="000719C3" w:rsidRDefault="00C2637E" w:rsidP="00AD6AE7">
      <w:pPr>
        <w:spacing w:after="0" w:line="240" w:lineRule="auto"/>
        <w:ind w:firstLine="709"/>
        <w:jc w:val="both"/>
        <w:rPr>
          <w:color w:val="1F4E79" w:themeColor="accent1" w:themeShade="80"/>
          <w:sz w:val="28"/>
        </w:rPr>
      </w:pPr>
      <w:r>
        <w:rPr>
          <w:color w:val="1F4E79" w:themeColor="accent1" w:themeShade="80"/>
          <w:sz w:val="28"/>
        </w:rPr>
        <w:t xml:space="preserve">Ai </w:t>
      </w:r>
      <w:r w:rsidR="000917DC">
        <w:rPr>
          <w:color w:val="1F4E79" w:themeColor="accent1" w:themeShade="80"/>
          <w:sz w:val="28"/>
        </w:rPr>
        <w:t xml:space="preserve">geniali </w:t>
      </w:r>
      <w:r>
        <w:rPr>
          <w:color w:val="1F4E79" w:themeColor="accent1" w:themeShade="80"/>
          <w:sz w:val="28"/>
        </w:rPr>
        <w:t xml:space="preserve">librettisti </w:t>
      </w:r>
      <w:r w:rsidR="000917DC" w:rsidRPr="000719C3">
        <w:rPr>
          <w:color w:val="1F4E79" w:themeColor="accent1" w:themeShade="80"/>
          <w:sz w:val="28"/>
        </w:rPr>
        <w:t>Luigi Illica e Giuseppe Giacosa, fedeli e infaticabili collaboratori di Giacomo Puccini</w:t>
      </w:r>
      <w:r w:rsidR="0071175A" w:rsidRPr="000719C3">
        <w:rPr>
          <w:color w:val="1F4E79" w:themeColor="accent1" w:themeShade="80"/>
          <w:sz w:val="28"/>
        </w:rPr>
        <w:t>,</w:t>
      </w:r>
      <w:r w:rsidR="000917DC" w:rsidRPr="000719C3">
        <w:rPr>
          <w:color w:val="1F4E79" w:themeColor="accent1" w:themeShade="80"/>
          <w:sz w:val="28"/>
        </w:rPr>
        <w:t xml:space="preserve"> non interessava certamente la specifica attività del Consiglio di Stato. L’attenzione si concentra sull’uomo </w:t>
      </w:r>
      <w:proofErr w:type="spellStart"/>
      <w:r w:rsidR="000917DC" w:rsidRPr="000719C3">
        <w:rPr>
          <w:color w:val="1F4E79" w:themeColor="accent1" w:themeShade="80"/>
          <w:sz w:val="28"/>
        </w:rPr>
        <w:t>Alcindoro</w:t>
      </w:r>
      <w:proofErr w:type="spellEnd"/>
      <w:r w:rsidR="000917DC" w:rsidRPr="000719C3">
        <w:rPr>
          <w:color w:val="1F4E79" w:themeColor="accent1" w:themeShade="80"/>
          <w:sz w:val="28"/>
        </w:rPr>
        <w:t xml:space="preserve">, ricco e importante, </w:t>
      </w:r>
      <w:r w:rsidR="00C43611" w:rsidRPr="000719C3">
        <w:rPr>
          <w:color w:val="1F4E79" w:themeColor="accent1" w:themeShade="80"/>
          <w:sz w:val="28"/>
        </w:rPr>
        <w:t>ma troppo diverso dai veri protagonisti della tragica storia d’amore di Mimì e Rodolfo.</w:t>
      </w:r>
    </w:p>
    <w:p w:rsidR="006C6C72" w:rsidRPr="004C310E" w:rsidRDefault="006C6C72" w:rsidP="00AD6AE7">
      <w:pPr>
        <w:spacing w:after="0" w:line="240" w:lineRule="auto"/>
        <w:ind w:firstLine="709"/>
        <w:jc w:val="both"/>
        <w:rPr>
          <w:color w:val="1F4E79" w:themeColor="accent1" w:themeShade="80"/>
          <w:sz w:val="28"/>
        </w:rPr>
      </w:pPr>
    </w:p>
    <w:p w:rsidR="008206EB" w:rsidRPr="008206EB" w:rsidRDefault="00A33565" w:rsidP="00AD6AE7">
      <w:pPr>
        <w:pStyle w:val="Paragrafoelenco"/>
        <w:numPr>
          <w:ilvl w:val="0"/>
          <w:numId w:val="1"/>
        </w:numPr>
        <w:spacing w:after="0" w:line="240" w:lineRule="auto"/>
        <w:ind w:left="0" w:firstLine="709"/>
        <w:jc w:val="both"/>
        <w:rPr>
          <w:b/>
          <w:smallCaps/>
          <w:color w:val="1F4E79" w:themeColor="accent1" w:themeShade="80"/>
          <w:sz w:val="28"/>
        </w:rPr>
      </w:pPr>
      <w:r>
        <w:rPr>
          <w:b/>
          <w:smallCaps/>
          <w:color w:val="1F4E79" w:themeColor="accent1" w:themeShade="80"/>
          <w:sz w:val="28"/>
        </w:rPr>
        <w:t xml:space="preserve">Dal “soggetto” Consigliere di Stato alla </w:t>
      </w:r>
      <w:r w:rsidR="000719C3">
        <w:rPr>
          <w:b/>
          <w:smallCaps/>
          <w:color w:val="1F4E79" w:themeColor="accent1" w:themeShade="80"/>
          <w:sz w:val="28"/>
        </w:rPr>
        <w:t xml:space="preserve">funzione </w:t>
      </w:r>
      <w:r>
        <w:rPr>
          <w:b/>
          <w:smallCaps/>
          <w:color w:val="1F4E79" w:themeColor="accent1" w:themeShade="80"/>
          <w:sz w:val="28"/>
        </w:rPr>
        <w:t xml:space="preserve">oggettiva del controllo giurisdizionale sull’amministrazione. </w:t>
      </w:r>
      <w:r w:rsidR="00E42A4A">
        <w:rPr>
          <w:b/>
          <w:smallCaps/>
          <w:color w:val="1F4E79" w:themeColor="accent1" w:themeShade="80"/>
          <w:sz w:val="28"/>
        </w:rPr>
        <w:t xml:space="preserve">Il potere pubblico e la giustizia. L’Opera Lirica e la preferenza per la </w:t>
      </w:r>
      <w:r w:rsidR="00E42A4A" w:rsidRPr="00AD6AE7">
        <w:rPr>
          <w:b/>
          <w:i/>
          <w:smallCaps/>
          <w:color w:val="1F4E79" w:themeColor="accent1" w:themeShade="80"/>
          <w:sz w:val="28"/>
        </w:rPr>
        <w:t>giustizia divina</w:t>
      </w:r>
      <w:r w:rsidR="00CA5048">
        <w:rPr>
          <w:b/>
          <w:smallCaps/>
          <w:color w:val="1F4E79" w:themeColor="accent1" w:themeShade="80"/>
          <w:sz w:val="28"/>
        </w:rPr>
        <w:t xml:space="preserve">? Critica sociale, funzione morale o </w:t>
      </w:r>
      <w:r w:rsidR="00B95C94">
        <w:rPr>
          <w:b/>
          <w:smallCaps/>
          <w:color w:val="1F4E79" w:themeColor="accent1" w:themeShade="80"/>
          <w:sz w:val="28"/>
        </w:rPr>
        <w:t xml:space="preserve">casuale </w:t>
      </w:r>
      <w:r w:rsidR="00CA5048">
        <w:rPr>
          <w:b/>
          <w:smallCaps/>
          <w:color w:val="1F4E79" w:themeColor="accent1" w:themeShade="80"/>
          <w:sz w:val="28"/>
        </w:rPr>
        <w:t>snodo drammatico e narrativo?</w:t>
      </w:r>
    </w:p>
    <w:p w:rsidR="00B646E4" w:rsidRDefault="00B646E4" w:rsidP="00AD6AE7">
      <w:pPr>
        <w:spacing w:after="0" w:line="240" w:lineRule="auto"/>
        <w:ind w:firstLine="709"/>
        <w:jc w:val="both"/>
        <w:rPr>
          <w:color w:val="1F4E79" w:themeColor="accent1" w:themeShade="80"/>
          <w:sz w:val="28"/>
        </w:rPr>
      </w:pPr>
      <w:r>
        <w:rPr>
          <w:color w:val="1F4E79" w:themeColor="accent1" w:themeShade="80"/>
          <w:sz w:val="28"/>
        </w:rPr>
        <w:t xml:space="preserve">Dunque, nei due esempi della </w:t>
      </w:r>
      <w:r w:rsidRPr="00AD6AE7">
        <w:rPr>
          <w:i/>
          <w:color w:val="1F4E79" w:themeColor="accent1" w:themeShade="80"/>
          <w:sz w:val="28"/>
        </w:rPr>
        <w:t>Bohème</w:t>
      </w:r>
      <w:r>
        <w:rPr>
          <w:color w:val="1F4E79" w:themeColor="accent1" w:themeShade="80"/>
          <w:sz w:val="28"/>
        </w:rPr>
        <w:t xml:space="preserve"> e del </w:t>
      </w:r>
      <w:r w:rsidRPr="00AD6AE7">
        <w:rPr>
          <w:i/>
          <w:color w:val="1F4E79" w:themeColor="accent1" w:themeShade="80"/>
          <w:sz w:val="28"/>
        </w:rPr>
        <w:t>Naso</w:t>
      </w:r>
      <w:r>
        <w:rPr>
          <w:color w:val="1F4E79" w:themeColor="accent1" w:themeShade="80"/>
          <w:sz w:val="28"/>
        </w:rPr>
        <w:t xml:space="preserve">, il Consiglio di Stato </w:t>
      </w:r>
      <w:r w:rsidR="004D3CE2">
        <w:rPr>
          <w:color w:val="1F4E79" w:themeColor="accent1" w:themeShade="80"/>
          <w:sz w:val="28"/>
        </w:rPr>
        <w:t xml:space="preserve">giunge </w:t>
      </w:r>
      <w:r>
        <w:rPr>
          <w:color w:val="1F4E79" w:themeColor="accent1" w:themeShade="80"/>
          <w:sz w:val="28"/>
        </w:rPr>
        <w:t xml:space="preserve">all’Opera perché </w:t>
      </w:r>
      <w:r w:rsidR="00964CDE">
        <w:rPr>
          <w:color w:val="1F4E79" w:themeColor="accent1" w:themeShade="80"/>
          <w:sz w:val="28"/>
        </w:rPr>
        <w:t>alcuni de</w:t>
      </w:r>
      <w:r>
        <w:rPr>
          <w:color w:val="1F4E79" w:themeColor="accent1" w:themeShade="80"/>
          <w:sz w:val="28"/>
        </w:rPr>
        <w:t xml:space="preserve">i suoi componenti, riguardati </w:t>
      </w:r>
      <w:r w:rsidRPr="00AD6AE7">
        <w:rPr>
          <w:i/>
          <w:color w:val="1F4E79" w:themeColor="accent1" w:themeShade="80"/>
          <w:sz w:val="28"/>
        </w:rPr>
        <w:t>soggettivamente</w:t>
      </w:r>
      <w:r>
        <w:rPr>
          <w:color w:val="1F4E79" w:themeColor="accent1" w:themeShade="80"/>
          <w:sz w:val="28"/>
        </w:rPr>
        <w:t xml:space="preserve">, catturano l’attenzione degli </w:t>
      </w:r>
      <w:r w:rsidR="00964CDE">
        <w:rPr>
          <w:color w:val="1F4E79" w:themeColor="accent1" w:themeShade="80"/>
          <w:sz w:val="28"/>
        </w:rPr>
        <w:t>artisti</w:t>
      </w:r>
      <w:r>
        <w:rPr>
          <w:color w:val="1F4E79" w:themeColor="accent1" w:themeShade="80"/>
          <w:sz w:val="28"/>
        </w:rPr>
        <w:t xml:space="preserve"> che li rappresentano</w:t>
      </w:r>
      <w:r w:rsidR="00964CDE">
        <w:rPr>
          <w:color w:val="1F4E79" w:themeColor="accent1" w:themeShade="80"/>
          <w:sz w:val="28"/>
        </w:rPr>
        <w:t>, come singoli personaggi, più o meno centrali, della trama</w:t>
      </w:r>
      <w:r>
        <w:rPr>
          <w:color w:val="1F4E79" w:themeColor="accent1" w:themeShade="80"/>
          <w:sz w:val="28"/>
        </w:rPr>
        <w:t>.</w:t>
      </w:r>
    </w:p>
    <w:p w:rsidR="00C30D9D" w:rsidRDefault="00C30D9D" w:rsidP="00AD6AE7">
      <w:pPr>
        <w:spacing w:after="0" w:line="240" w:lineRule="auto"/>
        <w:ind w:firstLine="709"/>
        <w:jc w:val="both"/>
        <w:rPr>
          <w:color w:val="1F4E79" w:themeColor="accent1" w:themeShade="80"/>
          <w:sz w:val="28"/>
        </w:rPr>
      </w:pPr>
      <w:r>
        <w:rPr>
          <w:color w:val="1F4E79" w:themeColor="accent1" w:themeShade="80"/>
          <w:sz w:val="28"/>
        </w:rPr>
        <w:t>Questo non dovrebbe sorprendere, se ci si ferma ad una considerazione superficiale del materiale narrativo proposto dall’esperienza della giustizia amministrativa.</w:t>
      </w:r>
    </w:p>
    <w:p w:rsidR="00F4153E" w:rsidRDefault="00B646E4" w:rsidP="00AD6AE7">
      <w:pPr>
        <w:spacing w:after="0" w:line="240" w:lineRule="auto"/>
        <w:ind w:firstLine="709"/>
        <w:jc w:val="both"/>
        <w:rPr>
          <w:color w:val="1F4E79" w:themeColor="accent1" w:themeShade="80"/>
          <w:sz w:val="28"/>
        </w:rPr>
      </w:pPr>
      <w:r>
        <w:rPr>
          <w:color w:val="1F4E79" w:themeColor="accent1" w:themeShade="80"/>
          <w:sz w:val="28"/>
        </w:rPr>
        <w:t xml:space="preserve">In fondo, anche </w:t>
      </w:r>
      <w:r w:rsidR="00C30D9D">
        <w:rPr>
          <w:color w:val="1F4E79" w:themeColor="accent1" w:themeShade="80"/>
          <w:sz w:val="28"/>
        </w:rPr>
        <w:t>per</w:t>
      </w:r>
      <w:r w:rsidR="00212EEE">
        <w:rPr>
          <w:color w:val="1F4E79" w:themeColor="accent1" w:themeShade="80"/>
          <w:sz w:val="28"/>
        </w:rPr>
        <w:t xml:space="preserve"> </w:t>
      </w:r>
      <w:r w:rsidRPr="00EB45D6">
        <w:rPr>
          <w:smallCaps/>
          <w:color w:val="1F4E79" w:themeColor="accent1" w:themeShade="80"/>
          <w:sz w:val="28"/>
        </w:rPr>
        <w:t>Pirandello</w:t>
      </w:r>
      <w:r>
        <w:rPr>
          <w:color w:val="1F4E79" w:themeColor="accent1" w:themeShade="80"/>
          <w:sz w:val="28"/>
        </w:rPr>
        <w:t>, il “</w:t>
      </w:r>
      <w:r w:rsidRPr="00AD6AE7">
        <w:rPr>
          <w:i/>
          <w:color w:val="1F4E79" w:themeColor="accent1" w:themeShade="80"/>
          <w:sz w:val="28"/>
        </w:rPr>
        <w:t>miope</w:t>
      </w:r>
      <w:r>
        <w:rPr>
          <w:color w:val="1F4E79" w:themeColor="accent1" w:themeShade="80"/>
          <w:sz w:val="28"/>
        </w:rPr>
        <w:t xml:space="preserve">” </w:t>
      </w:r>
      <w:proofErr w:type="spellStart"/>
      <w:r>
        <w:rPr>
          <w:color w:val="1F4E79" w:themeColor="accent1" w:themeShade="80"/>
          <w:sz w:val="28"/>
        </w:rPr>
        <w:t>Lagumina</w:t>
      </w:r>
      <w:proofErr w:type="spellEnd"/>
      <w:r w:rsidR="00964CDE">
        <w:rPr>
          <w:color w:val="1F4E79" w:themeColor="accent1" w:themeShade="80"/>
          <w:sz w:val="28"/>
        </w:rPr>
        <w:t>, aspirante magistrato del Consiglio di Stato,</w:t>
      </w:r>
      <w:r>
        <w:rPr>
          <w:color w:val="1F4E79" w:themeColor="accent1" w:themeShade="80"/>
          <w:sz w:val="28"/>
        </w:rPr>
        <w:t xml:space="preserve"> interessava</w:t>
      </w:r>
      <w:r w:rsidR="001174CF">
        <w:rPr>
          <w:color w:val="1F4E79" w:themeColor="accent1" w:themeShade="80"/>
          <w:sz w:val="28"/>
        </w:rPr>
        <w:t xml:space="preserve"> essenzialmente</w:t>
      </w:r>
      <w:r>
        <w:rPr>
          <w:color w:val="1F4E79" w:themeColor="accent1" w:themeShade="80"/>
          <w:sz w:val="28"/>
        </w:rPr>
        <w:t xml:space="preserve"> per il suo </w:t>
      </w:r>
      <w:r w:rsidR="00F4153E">
        <w:rPr>
          <w:color w:val="1F4E79" w:themeColor="accent1" w:themeShade="80"/>
          <w:sz w:val="28"/>
        </w:rPr>
        <w:t xml:space="preserve">tratto umano e non certo per la </w:t>
      </w:r>
      <w:r w:rsidR="00F4153E" w:rsidRPr="00AD6AE7">
        <w:rPr>
          <w:i/>
          <w:color w:val="1F4E79" w:themeColor="accent1" w:themeShade="80"/>
          <w:sz w:val="28"/>
        </w:rPr>
        <w:t>funzione</w:t>
      </w:r>
      <w:r w:rsidR="00F4153E">
        <w:rPr>
          <w:color w:val="1F4E79" w:themeColor="accent1" w:themeShade="80"/>
          <w:sz w:val="28"/>
        </w:rPr>
        <w:t xml:space="preserve"> (che d’altro parte </w:t>
      </w:r>
      <w:r w:rsidR="00EC5613">
        <w:rPr>
          <w:color w:val="1F4E79" w:themeColor="accent1" w:themeShade="80"/>
          <w:sz w:val="28"/>
        </w:rPr>
        <w:t xml:space="preserve">questi </w:t>
      </w:r>
      <w:r w:rsidR="00F4153E">
        <w:rPr>
          <w:color w:val="1F4E79" w:themeColor="accent1" w:themeShade="80"/>
          <w:sz w:val="28"/>
        </w:rPr>
        <w:t xml:space="preserve">non eserciterà mai, una volta liberatosi </w:t>
      </w:r>
      <w:r w:rsidR="00EC5613">
        <w:rPr>
          <w:color w:val="1F4E79" w:themeColor="accent1" w:themeShade="80"/>
          <w:sz w:val="28"/>
        </w:rPr>
        <w:t xml:space="preserve">– assai felicemente - </w:t>
      </w:r>
      <w:r w:rsidR="00F4153E">
        <w:rPr>
          <w:color w:val="1F4E79" w:themeColor="accent1" w:themeShade="80"/>
          <w:sz w:val="28"/>
        </w:rPr>
        <w:t>dell’incombenza del</w:t>
      </w:r>
      <w:r w:rsidR="0039370E">
        <w:rPr>
          <w:color w:val="1F4E79" w:themeColor="accent1" w:themeShade="80"/>
          <w:sz w:val="28"/>
        </w:rPr>
        <w:t xml:space="preserve"> concorso</w:t>
      </w:r>
      <w:r w:rsidR="00F4153E">
        <w:rPr>
          <w:color w:val="1F4E79" w:themeColor="accent1" w:themeShade="80"/>
          <w:sz w:val="28"/>
        </w:rPr>
        <w:t>).</w:t>
      </w:r>
    </w:p>
    <w:p w:rsidR="00F4153E" w:rsidRDefault="00212EEE" w:rsidP="00AD6AE7">
      <w:pPr>
        <w:spacing w:after="0" w:line="240" w:lineRule="auto"/>
        <w:ind w:firstLine="709"/>
        <w:jc w:val="both"/>
        <w:rPr>
          <w:color w:val="1F4E79" w:themeColor="accent1" w:themeShade="80"/>
          <w:sz w:val="28"/>
        </w:rPr>
      </w:pPr>
      <w:r>
        <w:rPr>
          <w:color w:val="1F4E79" w:themeColor="accent1" w:themeShade="80"/>
          <w:sz w:val="28"/>
        </w:rPr>
        <w:t xml:space="preserve">Invece, </w:t>
      </w:r>
      <w:r w:rsidR="001174CF">
        <w:rPr>
          <w:color w:val="1F4E79" w:themeColor="accent1" w:themeShade="80"/>
          <w:sz w:val="28"/>
        </w:rPr>
        <w:t xml:space="preserve">a quanto pare, </w:t>
      </w:r>
      <w:r>
        <w:rPr>
          <w:color w:val="1F4E79" w:themeColor="accent1" w:themeShade="80"/>
          <w:sz w:val="28"/>
        </w:rPr>
        <w:t xml:space="preserve">non </w:t>
      </w:r>
      <w:r w:rsidR="00F4153E">
        <w:rPr>
          <w:color w:val="1F4E79" w:themeColor="accent1" w:themeShade="80"/>
          <w:sz w:val="28"/>
        </w:rPr>
        <w:t>risulta mai preso in esame, nel melodramma</w:t>
      </w:r>
      <w:r w:rsidR="001174CF">
        <w:rPr>
          <w:color w:val="1F4E79" w:themeColor="accent1" w:themeShade="80"/>
          <w:sz w:val="28"/>
        </w:rPr>
        <w:t xml:space="preserve"> (così come nella letteratura più nota</w:t>
      </w:r>
      <w:r w:rsidR="0039370E">
        <w:rPr>
          <w:color w:val="1F4E79" w:themeColor="accent1" w:themeShade="80"/>
          <w:sz w:val="28"/>
        </w:rPr>
        <w:t>)</w:t>
      </w:r>
      <w:r w:rsidR="00F4153E">
        <w:rPr>
          <w:color w:val="1F4E79" w:themeColor="accent1" w:themeShade="80"/>
          <w:sz w:val="28"/>
        </w:rPr>
        <w:t xml:space="preserve"> il ruolo e l’attività oggettiva de</w:t>
      </w:r>
      <w:r w:rsidR="000E6906">
        <w:rPr>
          <w:color w:val="1F4E79" w:themeColor="accent1" w:themeShade="80"/>
          <w:sz w:val="28"/>
        </w:rPr>
        <w:t xml:space="preserve">l </w:t>
      </w:r>
      <w:r w:rsidR="00147589">
        <w:rPr>
          <w:color w:val="1F4E79" w:themeColor="accent1" w:themeShade="80"/>
          <w:sz w:val="28"/>
        </w:rPr>
        <w:t>Consiglio di Stato</w:t>
      </w:r>
      <w:r w:rsidR="00F4153E">
        <w:rPr>
          <w:color w:val="1F4E79" w:themeColor="accent1" w:themeShade="80"/>
          <w:sz w:val="28"/>
        </w:rPr>
        <w:t>.</w:t>
      </w:r>
    </w:p>
    <w:p w:rsidR="00F041CE" w:rsidRDefault="00F4153E" w:rsidP="00AD6AE7">
      <w:pPr>
        <w:spacing w:after="0" w:line="240" w:lineRule="auto"/>
        <w:ind w:firstLine="709"/>
        <w:jc w:val="both"/>
        <w:rPr>
          <w:color w:val="1F4E79" w:themeColor="accent1" w:themeShade="80"/>
          <w:sz w:val="28"/>
        </w:rPr>
      </w:pPr>
      <w:r>
        <w:rPr>
          <w:color w:val="1F4E79" w:themeColor="accent1" w:themeShade="80"/>
          <w:sz w:val="28"/>
        </w:rPr>
        <w:t xml:space="preserve">Si potrebbe </w:t>
      </w:r>
      <w:r w:rsidR="00964CDE">
        <w:rPr>
          <w:color w:val="1F4E79" w:themeColor="accent1" w:themeShade="80"/>
          <w:sz w:val="28"/>
        </w:rPr>
        <w:t xml:space="preserve">cercare di </w:t>
      </w:r>
      <w:r w:rsidR="00EC5613">
        <w:rPr>
          <w:color w:val="1F4E79" w:themeColor="accent1" w:themeShade="80"/>
          <w:sz w:val="28"/>
        </w:rPr>
        <w:t xml:space="preserve">comprendere </w:t>
      </w:r>
      <w:r>
        <w:rPr>
          <w:color w:val="1F4E79" w:themeColor="accent1" w:themeShade="80"/>
          <w:sz w:val="28"/>
        </w:rPr>
        <w:t>il perché</w:t>
      </w:r>
      <w:r w:rsidR="00EC5613">
        <w:rPr>
          <w:color w:val="1F4E79" w:themeColor="accent1" w:themeShade="80"/>
          <w:sz w:val="28"/>
        </w:rPr>
        <w:t xml:space="preserve"> di questo scarso interesse</w:t>
      </w:r>
      <w:r>
        <w:rPr>
          <w:color w:val="1F4E79" w:themeColor="accent1" w:themeShade="80"/>
          <w:sz w:val="28"/>
        </w:rPr>
        <w:t xml:space="preserve">. Le vicende </w:t>
      </w:r>
      <w:r w:rsidR="00765CFB">
        <w:rPr>
          <w:color w:val="1F4E79" w:themeColor="accent1" w:themeShade="80"/>
          <w:sz w:val="28"/>
        </w:rPr>
        <w:t>tipiche dei libretti si collegano a storie che esigono contorni romantici</w:t>
      </w:r>
      <w:r w:rsidR="0039370E">
        <w:rPr>
          <w:color w:val="1F4E79" w:themeColor="accent1" w:themeShade="80"/>
          <w:sz w:val="28"/>
        </w:rPr>
        <w:t>,</w:t>
      </w:r>
      <w:r w:rsidR="00765CFB">
        <w:rPr>
          <w:color w:val="1F4E79" w:themeColor="accent1" w:themeShade="80"/>
          <w:sz w:val="28"/>
        </w:rPr>
        <w:t xml:space="preserve"> tragici</w:t>
      </w:r>
      <w:r w:rsidR="00964CDE">
        <w:rPr>
          <w:color w:val="1F4E79" w:themeColor="accent1" w:themeShade="80"/>
          <w:sz w:val="28"/>
        </w:rPr>
        <w:t xml:space="preserve">, </w:t>
      </w:r>
      <w:r w:rsidR="0039370E">
        <w:rPr>
          <w:color w:val="1F4E79" w:themeColor="accent1" w:themeShade="80"/>
          <w:sz w:val="28"/>
        </w:rPr>
        <w:t xml:space="preserve">o </w:t>
      </w:r>
      <w:r w:rsidR="00964CDE">
        <w:rPr>
          <w:color w:val="1F4E79" w:themeColor="accent1" w:themeShade="80"/>
          <w:sz w:val="28"/>
        </w:rPr>
        <w:t>a vicende edificanti e devono collocarsi in uno sfondo capace di interessare davvero il pubblico</w:t>
      </w:r>
      <w:r w:rsidR="00F041CE">
        <w:rPr>
          <w:color w:val="1F4E79" w:themeColor="accent1" w:themeShade="80"/>
          <w:sz w:val="28"/>
        </w:rPr>
        <w:t xml:space="preserve"> più vasto</w:t>
      </w:r>
      <w:r w:rsidR="00765CFB">
        <w:rPr>
          <w:color w:val="1F4E79" w:themeColor="accent1" w:themeShade="80"/>
          <w:sz w:val="28"/>
        </w:rPr>
        <w:t>.</w:t>
      </w:r>
      <w:r w:rsidR="00F041CE">
        <w:rPr>
          <w:color w:val="1F4E79" w:themeColor="accent1" w:themeShade="80"/>
          <w:sz w:val="28"/>
        </w:rPr>
        <w:t xml:space="preserve"> Si deve ricordare, al riguardo, che l’Opera italiana è sempre stata storicamente caratterizzata dal</w:t>
      </w:r>
      <w:r w:rsidR="00712906">
        <w:rPr>
          <w:color w:val="1F4E79" w:themeColor="accent1" w:themeShade="80"/>
          <w:sz w:val="28"/>
        </w:rPr>
        <w:t>la sua generale popolarità, che solo negli ultimi anni parrebbe in flessione.</w:t>
      </w:r>
    </w:p>
    <w:p w:rsidR="006F795D" w:rsidRDefault="00F074F1" w:rsidP="00AD6AE7">
      <w:pPr>
        <w:spacing w:after="0" w:line="240" w:lineRule="auto"/>
        <w:ind w:firstLine="709"/>
        <w:jc w:val="both"/>
        <w:rPr>
          <w:color w:val="1F4E79" w:themeColor="accent1" w:themeShade="80"/>
          <w:sz w:val="28"/>
        </w:rPr>
      </w:pPr>
      <w:r>
        <w:rPr>
          <w:color w:val="1F4E79" w:themeColor="accent1" w:themeShade="80"/>
          <w:sz w:val="28"/>
        </w:rPr>
        <w:t>Il diritto amministrativo e</w:t>
      </w:r>
      <w:r w:rsidR="00765CFB">
        <w:rPr>
          <w:color w:val="1F4E79" w:themeColor="accent1" w:themeShade="80"/>
          <w:sz w:val="28"/>
        </w:rPr>
        <w:t xml:space="preserve"> la funzione giurisdizionale</w:t>
      </w:r>
      <w:r>
        <w:rPr>
          <w:color w:val="1F4E79" w:themeColor="accent1" w:themeShade="80"/>
          <w:sz w:val="28"/>
        </w:rPr>
        <w:t xml:space="preserve"> concernenti questa materia</w:t>
      </w:r>
      <w:r w:rsidR="00765CFB">
        <w:rPr>
          <w:color w:val="1F4E79" w:themeColor="accent1" w:themeShade="80"/>
          <w:sz w:val="28"/>
        </w:rPr>
        <w:t xml:space="preserve"> evocano, nell’immaginario collettivo, </w:t>
      </w:r>
      <w:r w:rsidR="006F795D">
        <w:rPr>
          <w:color w:val="1F4E79" w:themeColor="accent1" w:themeShade="80"/>
          <w:sz w:val="28"/>
        </w:rPr>
        <w:t>ambienti grigi e ripetitivi</w:t>
      </w:r>
      <w:r w:rsidR="00964CDE">
        <w:rPr>
          <w:color w:val="1F4E79" w:themeColor="accent1" w:themeShade="80"/>
          <w:sz w:val="28"/>
        </w:rPr>
        <w:t>, dove la polvere copre</w:t>
      </w:r>
      <w:r w:rsidR="00EC5613">
        <w:rPr>
          <w:color w:val="1F4E79" w:themeColor="accent1" w:themeShade="80"/>
          <w:sz w:val="28"/>
        </w:rPr>
        <w:t>, non solo metaforicamente,</w:t>
      </w:r>
      <w:r w:rsidR="00964CDE">
        <w:rPr>
          <w:color w:val="1F4E79" w:themeColor="accent1" w:themeShade="80"/>
          <w:sz w:val="28"/>
        </w:rPr>
        <w:t xml:space="preserve"> ogni episodio</w:t>
      </w:r>
      <w:r w:rsidR="006F795D">
        <w:rPr>
          <w:color w:val="1F4E79" w:themeColor="accent1" w:themeShade="80"/>
          <w:sz w:val="28"/>
        </w:rPr>
        <w:t>.</w:t>
      </w:r>
    </w:p>
    <w:p w:rsidR="00EB3735" w:rsidRDefault="006F795D" w:rsidP="00AD6AE7">
      <w:pPr>
        <w:spacing w:after="0" w:line="240" w:lineRule="auto"/>
        <w:ind w:firstLine="709"/>
        <w:jc w:val="both"/>
        <w:rPr>
          <w:color w:val="1F4E79" w:themeColor="accent1" w:themeShade="80"/>
          <w:sz w:val="28"/>
        </w:rPr>
      </w:pPr>
      <w:r>
        <w:rPr>
          <w:color w:val="1F4E79" w:themeColor="accent1" w:themeShade="80"/>
          <w:sz w:val="28"/>
        </w:rPr>
        <w:t xml:space="preserve">Eppure, se è vero che nessun libretto importante parli espressamente e diffusamente della </w:t>
      </w:r>
      <w:r w:rsidRPr="00AD6AE7">
        <w:rPr>
          <w:i/>
          <w:color w:val="1F4E79" w:themeColor="accent1" w:themeShade="80"/>
          <w:sz w:val="28"/>
        </w:rPr>
        <w:t>giustizia amministrativa</w:t>
      </w:r>
      <w:r w:rsidR="00EB3735">
        <w:rPr>
          <w:color w:val="1F4E79" w:themeColor="accent1" w:themeShade="80"/>
          <w:sz w:val="28"/>
        </w:rPr>
        <w:t xml:space="preserve">, non poche sono le suggestioni che questa </w:t>
      </w:r>
      <w:r w:rsidR="00964CDE">
        <w:rPr>
          <w:color w:val="1F4E79" w:themeColor="accent1" w:themeShade="80"/>
          <w:sz w:val="28"/>
        </w:rPr>
        <w:t xml:space="preserve">attività </w:t>
      </w:r>
      <w:r w:rsidR="00EB3735">
        <w:rPr>
          <w:color w:val="1F4E79" w:themeColor="accent1" w:themeShade="80"/>
          <w:sz w:val="28"/>
        </w:rPr>
        <w:t>può alimentare</w:t>
      </w:r>
      <w:r w:rsidR="00964CDE">
        <w:rPr>
          <w:color w:val="1F4E79" w:themeColor="accent1" w:themeShade="80"/>
          <w:sz w:val="28"/>
        </w:rPr>
        <w:t xml:space="preserve">, anche </w:t>
      </w:r>
      <w:r w:rsidR="009441E1">
        <w:rPr>
          <w:color w:val="1F4E79" w:themeColor="accent1" w:themeShade="80"/>
          <w:sz w:val="28"/>
        </w:rPr>
        <w:t xml:space="preserve">indirettamente e </w:t>
      </w:r>
      <w:r w:rsidR="00964CDE">
        <w:rPr>
          <w:color w:val="1F4E79" w:themeColor="accent1" w:themeShade="80"/>
          <w:sz w:val="28"/>
        </w:rPr>
        <w:t>inconsapevolmente</w:t>
      </w:r>
      <w:r w:rsidR="00EB3735">
        <w:rPr>
          <w:color w:val="1F4E79" w:themeColor="accent1" w:themeShade="80"/>
          <w:sz w:val="28"/>
        </w:rPr>
        <w:t>.</w:t>
      </w:r>
    </w:p>
    <w:p w:rsidR="008206EB" w:rsidRDefault="000236C6" w:rsidP="00AD6AE7">
      <w:pPr>
        <w:spacing w:after="0" w:line="240" w:lineRule="auto"/>
        <w:ind w:firstLine="709"/>
        <w:jc w:val="both"/>
        <w:rPr>
          <w:color w:val="1F4E79" w:themeColor="accent1" w:themeShade="80"/>
          <w:sz w:val="28"/>
        </w:rPr>
      </w:pPr>
      <w:r>
        <w:rPr>
          <w:color w:val="1F4E79" w:themeColor="accent1" w:themeShade="80"/>
          <w:sz w:val="28"/>
        </w:rPr>
        <w:t>Moltissimi dei libretti d’Opera, indipendentemente dall’ambientazione storica e geografica e dalla particolarità della trama</w:t>
      </w:r>
      <w:r w:rsidR="00964CDE">
        <w:rPr>
          <w:color w:val="1F4E79" w:themeColor="accent1" w:themeShade="80"/>
          <w:sz w:val="28"/>
        </w:rPr>
        <w:t xml:space="preserve"> di volta in volta prescelti</w:t>
      </w:r>
      <w:r>
        <w:rPr>
          <w:color w:val="1F4E79" w:themeColor="accent1" w:themeShade="80"/>
          <w:sz w:val="28"/>
        </w:rPr>
        <w:t xml:space="preserve">, hanno sullo sfondo, o non di rado, al centro, i temi dell’Autorità pubblica, del suo esercizio e delle ingiustizie che </w:t>
      </w:r>
      <w:r w:rsidR="00DF4BFB">
        <w:rPr>
          <w:color w:val="1F4E79" w:themeColor="accent1" w:themeShade="80"/>
          <w:sz w:val="28"/>
        </w:rPr>
        <w:t xml:space="preserve">essa </w:t>
      </w:r>
      <w:r>
        <w:rPr>
          <w:color w:val="1F4E79" w:themeColor="accent1" w:themeShade="80"/>
          <w:sz w:val="28"/>
        </w:rPr>
        <w:t>può determinare.</w:t>
      </w:r>
      <w:r w:rsidR="009441E1" w:rsidRPr="009441E1">
        <w:rPr>
          <w:color w:val="1F4E79" w:themeColor="accent1" w:themeShade="80"/>
          <w:sz w:val="28"/>
        </w:rPr>
        <w:t xml:space="preserve"> </w:t>
      </w:r>
      <w:r w:rsidR="009441E1">
        <w:rPr>
          <w:color w:val="1F4E79" w:themeColor="accent1" w:themeShade="80"/>
          <w:sz w:val="28"/>
        </w:rPr>
        <w:t xml:space="preserve">In fondo, il Consiglio di Stato è, istituzionalmente, il giudice del </w:t>
      </w:r>
      <w:r w:rsidR="009441E1" w:rsidRPr="008E5BBF">
        <w:rPr>
          <w:i/>
          <w:color w:val="1F4E79" w:themeColor="accent1" w:themeShade="80"/>
          <w:sz w:val="28"/>
        </w:rPr>
        <w:t>potere</w:t>
      </w:r>
      <w:r w:rsidR="009441E1">
        <w:rPr>
          <w:color w:val="1F4E79" w:themeColor="accent1" w:themeShade="80"/>
          <w:sz w:val="28"/>
        </w:rPr>
        <w:t xml:space="preserve"> </w:t>
      </w:r>
      <w:r w:rsidR="009441E1" w:rsidRPr="00EB45D6">
        <w:rPr>
          <w:i/>
          <w:color w:val="1F4E79" w:themeColor="accent1" w:themeShade="80"/>
          <w:sz w:val="28"/>
        </w:rPr>
        <w:t>pubblico</w:t>
      </w:r>
      <w:r w:rsidR="009441E1">
        <w:rPr>
          <w:color w:val="1F4E79" w:themeColor="accent1" w:themeShade="80"/>
          <w:sz w:val="28"/>
        </w:rPr>
        <w:t>: nelle sue aule si intrecciano conflitti di interesse che declinano, in infinite forme, la dialettica autorità - libertà</w:t>
      </w:r>
    </w:p>
    <w:p w:rsidR="000236C6" w:rsidRDefault="0039370E" w:rsidP="00AD6AE7">
      <w:pPr>
        <w:spacing w:after="0" w:line="240" w:lineRule="auto"/>
        <w:ind w:firstLine="709"/>
        <w:jc w:val="both"/>
        <w:rPr>
          <w:color w:val="1F4E79" w:themeColor="accent1" w:themeShade="80"/>
          <w:sz w:val="28"/>
        </w:rPr>
      </w:pPr>
      <w:r>
        <w:rPr>
          <w:color w:val="1F4E79" w:themeColor="accent1" w:themeShade="80"/>
          <w:sz w:val="28"/>
        </w:rPr>
        <w:t xml:space="preserve">Le </w:t>
      </w:r>
      <w:r w:rsidR="00230A95">
        <w:rPr>
          <w:color w:val="1F4E79" w:themeColor="accent1" w:themeShade="80"/>
          <w:sz w:val="28"/>
        </w:rPr>
        <w:t>connessioni tra diritto, società</w:t>
      </w:r>
      <w:r>
        <w:rPr>
          <w:color w:val="1F4E79" w:themeColor="accent1" w:themeShade="80"/>
          <w:sz w:val="28"/>
        </w:rPr>
        <w:t xml:space="preserve"> e</w:t>
      </w:r>
      <w:r w:rsidR="00230A95">
        <w:rPr>
          <w:color w:val="1F4E79" w:themeColor="accent1" w:themeShade="80"/>
          <w:sz w:val="28"/>
        </w:rPr>
        <w:t xml:space="preserve"> vicende private dei protagonisti, sono </w:t>
      </w:r>
      <w:r w:rsidR="00964CDE">
        <w:rPr>
          <w:color w:val="1F4E79" w:themeColor="accent1" w:themeShade="80"/>
          <w:sz w:val="28"/>
        </w:rPr>
        <w:t>plurime</w:t>
      </w:r>
      <w:r w:rsidR="00230A95">
        <w:rPr>
          <w:color w:val="1F4E79" w:themeColor="accent1" w:themeShade="80"/>
          <w:sz w:val="28"/>
        </w:rPr>
        <w:t xml:space="preserve"> e riflettono, in</w:t>
      </w:r>
      <w:r w:rsidR="00311A1D">
        <w:rPr>
          <w:color w:val="1F4E79" w:themeColor="accent1" w:themeShade="80"/>
          <w:sz w:val="28"/>
        </w:rPr>
        <w:t xml:space="preserve"> ultima analisi</w:t>
      </w:r>
      <w:r w:rsidR="00230A95">
        <w:rPr>
          <w:color w:val="1F4E79" w:themeColor="accent1" w:themeShade="80"/>
          <w:sz w:val="28"/>
        </w:rPr>
        <w:t xml:space="preserve">, la convinzione che il diritto non è </w:t>
      </w:r>
      <w:r w:rsidR="00DF4BFB">
        <w:rPr>
          <w:color w:val="1F4E79" w:themeColor="accent1" w:themeShade="80"/>
          <w:sz w:val="28"/>
        </w:rPr>
        <w:t xml:space="preserve">affatto un </w:t>
      </w:r>
      <w:r w:rsidR="00230A95">
        <w:rPr>
          <w:color w:val="1F4E79" w:themeColor="accent1" w:themeShade="80"/>
          <w:sz w:val="28"/>
        </w:rPr>
        <w:t>concetto astratto</w:t>
      </w:r>
      <w:r w:rsidR="00DF4BFB">
        <w:rPr>
          <w:color w:val="1F4E79" w:themeColor="accent1" w:themeShade="80"/>
          <w:sz w:val="28"/>
        </w:rPr>
        <w:t xml:space="preserve"> </w:t>
      </w:r>
      <w:r w:rsidR="00964CDE">
        <w:rPr>
          <w:color w:val="1F4E79" w:themeColor="accent1" w:themeShade="80"/>
          <w:sz w:val="28"/>
        </w:rPr>
        <w:t>che</w:t>
      </w:r>
      <w:r w:rsidR="00DF4BFB">
        <w:rPr>
          <w:color w:val="1F4E79" w:themeColor="accent1" w:themeShade="80"/>
          <w:sz w:val="28"/>
        </w:rPr>
        <w:t xml:space="preserve"> deve restare confinato nella parte più “grigia” della </w:t>
      </w:r>
      <w:r w:rsidR="00964CDE">
        <w:rPr>
          <w:color w:val="1F4E79" w:themeColor="accent1" w:themeShade="80"/>
          <w:sz w:val="28"/>
        </w:rPr>
        <w:t>quotidianità</w:t>
      </w:r>
      <w:r w:rsidR="00325BFF">
        <w:rPr>
          <w:color w:val="1F4E79" w:themeColor="accent1" w:themeShade="80"/>
          <w:sz w:val="28"/>
        </w:rPr>
        <w:t>,</w:t>
      </w:r>
      <w:r w:rsidR="00230A95">
        <w:rPr>
          <w:color w:val="1F4E79" w:themeColor="accent1" w:themeShade="80"/>
          <w:sz w:val="28"/>
        </w:rPr>
        <w:t xml:space="preserve"> ma è </w:t>
      </w:r>
      <w:r w:rsidR="009B5E77">
        <w:rPr>
          <w:color w:val="1F4E79" w:themeColor="accent1" w:themeShade="80"/>
          <w:sz w:val="28"/>
        </w:rPr>
        <w:t>indissolubilmente radicato nella comune vita sociale.</w:t>
      </w:r>
    </w:p>
    <w:p w:rsidR="009B5E77" w:rsidRDefault="004D1713" w:rsidP="00AD6AE7">
      <w:pPr>
        <w:spacing w:after="0" w:line="240" w:lineRule="auto"/>
        <w:ind w:firstLine="709"/>
        <w:jc w:val="both"/>
        <w:rPr>
          <w:color w:val="1F4E79" w:themeColor="accent1" w:themeShade="80"/>
          <w:sz w:val="28"/>
        </w:rPr>
      </w:pPr>
      <w:r>
        <w:rPr>
          <w:color w:val="1F4E79" w:themeColor="accent1" w:themeShade="80"/>
          <w:sz w:val="28"/>
        </w:rPr>
        <w:t xml:space="preserve">In quest’ottica, ci </w:t>
      </w:r>
      <w:r w:rsidR="00966B51">
        <w:rPr>
          <w:color w:val="1F4E79" w:themeColor="accent1" w:themeShade="80"/>
          <w:sz w:val="28"/>
        </w:rPr>
        <w:t xml:space="preserve">si può fermare ad alcune </w:t>
      </w:r>
      <w:r w:rsidR="00325BFF">
        <w:rPr>
          <w:color w:val="1F4E79" w:themeColor="accent1" w:themeShade="80"/>
          <w:sz w:val="28"/>
        </w:rPr>
        <w:t xml:space="preserve">rapide </w:t>
      </w:r>
      <w:r w:rsidR="00966B51">
        <w:rPr>
          <w:color w:val="1F4E79" w:themeColor="accent1" w:themeShade="80"/>
          <w:sz w:val="28"/>
        </w:rPr>
        <w:t>suggestioni.</w:t>
      </w:r>
    </w:p>
    <w:p w:rsidR="00966B51" w:rsidRDefault="00966B51" w:rsidP="00AD6AE7">
      <w:pPr>
        <w:spacing w:after="0" w:line="240" w:lineRule="auto"/>
        <w:ind w:firstLine="709"/>
        <w:jc w:val="both"/>
        <w:rPr>
          <w:color w:val="1F4E79" w:themeColor="accent1" w:themeShade="80"/>
          <w:sz w:val="28"/>
        </w:rPr>
      </w:pPr>
      <w:r>
        <w:rPr>
          <w:color w:val="1F4E79" w:themeColor="accent1" w:themeShade="80"/>
          <w:sz w:val="28"/>
        </w:rPr>
        <w:t xml:space="preserve">Una prima considerazione riguarda il rapporto tra </w:t>
      </w:r>
      <w:r w:rsidR="00325BFF">
        <w:rPr>
          <w:color w:val="1F4E79" w:themeColor="accent1" w:themeShade="80"/>
          <w:sz w:val="28"/>
        </w:rPr>
        <w:t xml:space="preserve">il </w:t>
      </w:r>
      <w:r>
        <w:rPr>
          <w:color w:val="1F4E79" w:themeColor="accent1" w:themeShade="80"/>
          <w:sz w:val="28"/>
        </w:rPr>
        <w:t>diritto</w:t>
      </w:r>
      <w:r w:rsidR="00964CDE">
        <w:rPr>
          <w:color w:val="1F4E79" w:themeColor="accent1" w:themeShade="80"/>
          <w:sz w:val="28"/>
        </w:rPr>
        <w:t xml:space="preserve"> applicato dall’uomo</w:t>
      </w:r>
      <w:r>
        <w:rPr>
          <w:color w:val="1F4E79" w:themeColor="accent1" w:themeShade="80"/>
          <w:sz w:val="28"/>
        </w:rPr>
        <w:t xml:space="preserve"> e </w:t>
      </w:r>
      <w:r w:rsidR="00325BFF">
        <w:rPr>
          <w:color w:val="1F4E79" w:themeColor="accent1" w:themeShade="80"/>
          <w:sz w:val="28"/>
        </w:rPr>
        <w:t xml:space="preserve">la </w:t>
      </w:r>
      <w:r>
        <w:rPr>
          <w:color w:val="1F4E79" w:themeColor="accent1" w:themeShade="80"/>
          <w:sz w:val="28"/>
        </w:rPr>
        <w:t>morale</w:t>
      </w:r>
      <w:r w:rsidR="006B7677">
        <w:rPr>
          <w:color w:val="1F4E79" w:themeColor="accent1" w:themeShade="80"/>
          <w:sz w:val="28"/>
        </w:rPr>
        <w:t>, che emerge più volte</w:t>
      </w:r>
      <w:r w:rsidR="00E94DC5">
        <w:rPr>
          <w:color w:val="1F4E79" w:themeColor="accent1" w:themeShade="80"/>
          <w:sz w:val="28"/>
        </w:rPr>
        <w:t xml:space="preserve"> nel Teatro Musicale</w:t>
      </w:r>
      <w:r w:rsidR="006B7677">
        <w:rPr>
          <w:color w:val="1F4E79" w:themeColor="accent1" w:themeShade="80"/>
          <w:sz w:val="28"/>
        </w:rPr>
        <w:t>, anche se con esiti assai eterogenei.</w:t>
      </w:r>
    </w:p>
    <w:p w:rsidR="00650122" w:rsidRDefault="006B7677" w:rsidP="00AD6AE7">
      <w:pPr>
        <w:spacing w:after="0" w:line="240" w:lineRule="auto"/>
        <w:ind w:firstLine="709"/>
        <w:jc w:val="both"/>
        <w:rPr>
          <w:color w:val="1F4E79" w:themeColor="accent1" w:themeShade="80"/>
          <w:sz w:val="28"/>
        </w:rPr>
      </w:pPr>
      <w:r>
        <w:rPr>
          <w:color w:val="1F4E79" w:themeColor="accent1" w:themeShade="80"/>
          <w:sz w:val="28"/>
        </w:rPr>
        <w:t>Si pensi al</w:t>
      </w:r>
      <w:r w:rsidR="00964CDE">
        <w:rPr>
          <w:color w:val="1F4E79" w:themeColor="accent1" w:themeShade="80"/>
          <w:sz w:val="28"/>
        </w:rPr>
        <w:t>la struttura del</w:t>
      </w:r>
      <w:r>
        <w:rPr>
          <w:color w:val="1F4E79" w:themeColor="accent1" w:themeShade="80"/>
          <w:sz w:val="28"/>
        </w:rPr>
        <w:t xml:space="preserve"> dramma della Tosca pucciniana. </w:t>
      </w:r>
      <w:r w:rsidR="00E94DC5">
        <w:rPr>
          <w:color w:val="1F4E79" w:themeColor="accent1" w:themeShade="80"/>
          <w:sz w:val="28"/>
        </w:rPr>
        <w:t xml:space="preserve">Il barone </w:t>
      </w:r>
      <w:proofErr w:type="spellStart"/>
      <w:r>
        <w:rPr>
          <w:color w:val="1F4E79" w:themeColor="accent1" w:themeShade="80"/>
          <w:sz w:val="28"/>
        </w:rPr>
        <w:t>Scarpia</w:t>
      </w:r>
      <w:proofErr w:type="spellEnd"/>
      <w:r w:rsidR="00E94DC5">
        <w:rPr>
          <w:color w:val="1F4E79" w:themeColor="accent1" w:themeShade="80"/>
          <w:sz w:val="28"/>
        </w:rPr>
        <w:t xml:space="preserve">, Capo della Polizia, aguzzino di </w:t>
      </w:r>
      <w:r w:rsidR="0085072F">
        <w:rPr>
          <w:color w:val="1F4E79" w:themeColor="accent1" w:themeShade="80"/>
          <w:sz w:val="28"/>
        </w:rPr>
        <w:t xml:space="preserve">Mario </w:t>
      </w:r>
      <w:proofErr w:type="spellStart"/>
      <w:r w:rsidR="00E94DC5">
        <w:rPr>
          <w:color w:val="1F4E79" w:themeColor="accent1" w:themeShade="80"/>
          <w:sz w:val="28"/>
        </w:rPr>
        <w:t>Cavaradossi</w:t>
      </w:r>
      <w:proofErr w:type="spellEnd"/>
      <w:r w:rsidR="00E94DC5">
        <w:rPr>
          <w:color w:val="1F4E79" w:themeColor="accent1" w:themeShade="80"/>
          <w:sz w:val="28"/>
        </w:rPr>
        <w:t xml:space="preserve"> e di Tosca,</w:t>
      </w:r>
      <w:r>
        <w:rPr>
          <w:color w:val="1F4E79" w:themeColor="accent1" w:themeShade="80"/>
          <w:sz w:val="28"/>
        </w:rPr>
        <w:t xml:space="preserve"> è </w:t>
      </w:r>
      <w:r w:rsidR="00325BFF">
        <w:rPr>
          <w:color w:val="1F4E79" w:themeColor="accent1" w:themeShade="80"/>
          <w:sz w:val="28"/>
        </w:rPr>
        <w:t>l’</w:t>
      </w:r>
      <w:r>
        <w:rPr>
          <w:color w:val="1F4E79" w:themeColor="accent1" w:themeShade="80"/>
          <w:sz w:val="28"/>
        </w:rPr>
        <w:t xml:space="preserve">espressione abietta di un potere </w:t>
      </w:r>
      <w:r w:rsidR="00C408E1">
        <w:rPr>
          <w:color w:val="1F4E79" w:themeColor="accent1" w:themeShade="80"/>
          <w:sz w:val="28"/>
        </w:rPr>
        <w:t>feroce e corrotto, immorale e crudele</w:t>
      </w:r>
      <w:r w:rsidR="00650122">
        <w:rPr>
          <w:color w:val="1F4E79" w:themeColor="accent1" w:themeShade="80"/>
          <w:sz w:val="28"/>
        </w:rPr>
        <w:t xml:space="preserve">, che sfugge a ogni sanzione terrena. Incarnando il potere assoluto </w:t>
      </w:r>
      <w:r w:rsidR="00A6291A">
        <w:rPr>
          <w:color w:val="1F4E79" w:themeColor="accent1" w:themeShade="80"/>
          <w:sz w:val="28"/>
        </w:rPr>
        <w:t>comprensivo</w:t>
      </w:r>
      <w:r w:rsidR="000671DF">
        <w:rPr>
          <w:color w:val="1F4E79" w:themeColor="accent1" w:themeShade="80"/>
          <w:sz w:val="28"/>
        </w:rPr>
        <w:t xml:space="preserve"> di fatto</w:t>
      </w:r>
      <w:r w:rsidR="00A6291A">
        <w:rPr>
          <w:color w:val="1F4E79" w:themeColor="accent1" w:themeShade="80"/>
          <w:sz w:val="28"/>
        </w:rPr>
        <w:t xml:space="preserve"> anche dell’amministrazione de</w:t>
      </w:r>
      <w:r w:rsidR="00567986">
        <w:rPr>
          <w:color w:val="1F4E79" w:themeColor="accent1" w:themeShade="80"/>
          <w:sz w:val="28"/>
        </w:rPr>
        <w:t>lla giustizia</w:t>
      </w:r>
      <w:r w:rsidR="000671DF">
        <w:rPr>
          <w:color w:val="1F4E79" w:themeColor="accent1" w:themeShade="80"/>
          <w:sz w:val="28"/>
        </w:rPr>
        <w:t xml:space="preserve"> (Roberti e il giudice del fisco conducono la sanguinosa tortura </w:t>
      </w:r>
      <w:r w:rsidR="0085072F">
        <w:rPr>
          <w:color w:val="1F4E79" w:themeColor="accent1" w:themeShade="80"/>
          <w:sz w:val="28"/>
        </w:rPr>
        <w:t xml:space="preserve">di Mario e sembrano prendere ordini </w:t>
      </w:r>
      <w:r w:rsidR="004D1713">
        <w:rPr>
          <w:color w:val="1F4E79" w:themeColor="accent1" w:themeShade="80"/>
          <w:sz w:val="28"/>
        </w:rPr>
        <w:t xml:space="preserve">diretti </w:t>
      </w:r>
      <w:r w:rsidR="0085072F">
        <w:rPr>
          <w:color w:val="1F4E79" w:themeColor="accent1" w:themeShade="80"/>
          <w:sz w:val="28"/>
        </w:rPr>
        <w:t>dal Capo della Polizia)</w:t>
      </w:r>
      <w:r w:rsidR="00567986">
        <w:rPr>
          <w:color w:val="1F4E79" w:themeColor="accent1" w:themeShade="80"/>
          <w:sz w:val="28"/>
        </w:rPr>
        <w:t xml:space="preserve">, </w:t>
      </w:r>
      <w:proofErr w:type="spellStart"/>
      <w:r w:rsidR="00567986">
        <w:rPr>
          <w:color w:val="1F4E79" w:themeColor="accent1" w:themeShade="80"/>
          <w:sz w:val="28"/>
        </w:rPr>
        <w:t>Scarpia</w:t>
      </w:r>
      <w:proofErr w:type="spellEnd"/>
      <w:r w:rsidR="00567986">
        <w:rPr>
          <w:color w:val="1F4E79" w:themeColor="accent1" w:themeShade="80"/>
          <w:sz w:val="28"/>
        </w:rPr>
        <w:t xml:space="preserve"> segna la sconfitta della giustizia dell’uomo.</w:t>
      </w:r>
    </w:p>
    <w:p w:rsidR="004168DE" w:rsidRDefault="00C408E1" w:rsidP="00AD6AE7">
      <w:pPr>
        <w:spacing w:after="0" w:line="240" w:lineRule="auto"/>
        <w:ind w:firstLine="709"/>
        <w:jc w:val="both"/>
        <w:rPr>
          <w:color w:val="1F4E79" w:themeColor="accent1" w:themeShade="80"/>
          <w:sz w:val="28"/>
        </w:rPr>
      </w:pPr>
      <w:r>
        <w:rPr>
          <w:color w:val="1F4E79" w:themeColor="accent1" w:themeShade="80"/>
          <w:sz w:val="28"/>
        </w:rPr>
        <w:t>Nel tragico epilogo che vede susseguirsi le morti dei diversi protagonisti</w:t>
      </w:r>
      <w:r w:rsidR="002D73D5">
        <w:rPr>
          <w:color w:val="1F4E79" w:themeColor="accent1" w:themeShade="80"/>
          <w:sz w:val="28"/>
        </w:rPr>
        <w:t xml:space="preserve"> dell’o</w:t>
      </w:r>
      <w:r w:rsidR="00C3164B">
        <w:rPr>
          <w:color w:val="1F4E79" w:themeColor="accent1" w:themeShade="80"/>
          <w:sz w:val="28"/>
        </w:rPr>
        <w:t>pera</w:t>
      </w:r>
      <w:r w:rsidR="00275035">
        <w:rPr>
          <w:color w:val="1F4E79" w:themeColor="accent1" w:themeShade="80"/>
          <w:sz w:val="28"/>
        </w:rPr>
        <w:t>, è significativo</w:t>
      </w:r>
      <w:r w:rsidR="00487659">
        <w:rPr>
          <w:color w:val="1F4E79" w:themeColor="accent1" w:themeShade="80"/>
          <w:sz w:val="28"/>
        </w:rPr>
        <w:t xml:space="preserve"> </w:t>
      </w:r>
      <w:r w:rsidR="00275035">
        <w:rPr>
          <w:color w:val="1F4E79" w:themeColor="accent1" w:themeShade="80"/>
          <w:sz w:val="28"/>
        </w:rPr>
        <w:t xml:space="preserve">il grido finale </w:t>
      </w:r>
      <w:r w:rsidR="00487659">
        <w:rPr>
          <w:color w:val="1F4E79" w:themeColor="accent1" w:themeShade="80"/>
          <w:sz w:val="28"/>
        </w:rPr>
        <w:t>di Tosca</w:t>
      </w:r>
      <w:r w:rsidR="008A1E18">
        <w:rPr>
          <w:color w:val="1F4E79" w:themeColor="accent1" w:themeShade="80"/>
          <w:sz w:val="28"/>
        </w:rPr>
        <w:t>,</w:t>
      </w:r>
      <w:r w:rsidR="00487659">
        <w:rPr>
          <w:color w:val="1F4E79" w:themeColor="accent1" w:themeShade="80"/>
          <w:sz w:val="28"/>
        </w:rPr>
        <w:t xml:space="preserve"> che</w:t>
      </w:r>
      <w:r w:rsidR="004168DE">
        <w:rPr>
          <w:color w:val="1F4E79" w:themeColor="accent1" w:themeShade="80"/>
          <w:sz w:val="28"/>
        </w:rPr>
        <w:t xml:space="preserve"> si getta</w:t>
      </w:r>
      <w:r w:rsidR="00275035">
        <w:rPr>
          <w:color w:val="1F4E79" w:themeColor="accent1" w:themeShade="80"/>
          <w:sz w:val="28"/>
        </w:rPr>
        <w:t xml:space="preserve"> nel vuoto</w:t>
      </w:r>
      <w:r w:rsidR="004168DE">
        <w:rPr>
          <w:color w:val="1F4E79" w:themeColor="accent1" w:themeShade="80"/>
          <w:sz w:val="28"/>
        </w:rPr>
        <w:t>, scavalcando il parapetto di Castel Sant’Angelo:</w:t>
      </w:r>
    </w:p>
    <w:p w:rsidR="006B7677" w:rsidRDefault="004168DE" w:rsidP="00AD6AE7">
      <w:pPr>
        <w:spacing w:after="0" w:line="240" w:lineRule="auto"/>
        <w:ind w:firstLine="709"/>
        <w:jc w:val="both"/>
        <w:rPr>
          <w:color w:val="1F4E79" w:themeColor="accent1" w:themeShade="80"/>
          <w:sz w:val="28"/>
        </w:rPr>
      </w:pPr>
      <w:r>
        <w:rPr>
          <w:color w:val="1F4E79" w:themeColor="accent1" w:themeShade="80"/>
          <w:sz w:val="28"/>
        </w:rPr>
        <w:t>“</w:t>
      </w:r>
      <w:r w:rsidRPr="00AD6AE7">
        <w:rPr>
          <w:i/>
          <w:color w:val="1F4E79" w:themeColor="accent1" w:themeShade="80"/>
          <w:sz w:val="28"/>
        </w:rPr>
        <w:t xml:space="preserve">O </w:t>
      </w:r>
      <w:proofErr w:type="spellStart"/>
      <w:r w:rsidRPr="00AD6AE7">
        <w:rPr>
          <w:i/>
          <w:color w:val="1F4E79" w:themeColor="accent1" w:themeShade="80"/>
          <w:sz w:val="28"/>
        </w:rPr>
        <w:t>Scarpia</w:t>
      </w:r>
      <w:proofErr w:type="spellEnd"/>
      <w:r w:rsidRPr="00AD6AE7">
        <w:rPr>
          <w:i/>
          <w:color w:val="1F4E79" w:themeColor="accent1" w:themeShade="80"/>
          <w:sz w:val="28"/>
        </w:rPr>
        <w:t>, avanti a Dio!</w:t>
      </w:r>
      <w:r>
        <w:rPr>
          <w:color w:val="1F4E79" w:themeColor="accent1" w:themeShade="80"/>
          <w:sz w:val="28"/>
        </w:rPr>
        <w:t>”.</w:t>
      </w:r>
    </w:p>
    <w:p w:rsidR="004168DE" w:rsidRDefault="004168DE" w:rsidP="00AD6AE7">
      <w:pPr>
        <w:spacing w:after="0" w:line="240" w:lineRule="auto"/>
        <w:ind w:firstLine="709"/>
        <w:jc w:val="both"/>
        <w:rPr>
          <w:color w:val="1F4E79" w:themeColor="accent1" w:themeShade="80"/>
          <w:sz w:val="28"/>
        </w:rPr>
      </w:pPr>
      <w:r>
        <w:rPr>
          <w:color w:val="1F4E79" w:themeColor="accent1" w:themeShade="80"/>
          <w:sz w:val="28"/>
        </w:rPr>
        <w:t xml:space="preserve">Il giudizio </w:t>
      </w:r>
      <w:r w:rsidRPr="00AD6AE7">
        <w:rPr>
          <w:i/>
          <w:color w:val="1F4E79" w:themeColor="accent1" w:themeShade="80"/>
          <w:sz w:val="28"/>
        </w:rPr>
        <w:t>divino</w:t>
      </w:r>
      <w:r w:rsidR="00C3164B">
        <w:rPr>
          <w:color w:val="1F4E79" w:themeColor="accent1" w:themeShade="80"/>
          <w:sz w:val="28"/>
        </w:rPr>
        <w:t>, ma solo questo,</w:t>
      </w:r>
      <w:r>
        <w:rPr>
          <w:color w:val="1F4E79" w:themeColor="accent1" w:themeShade="80"/>
          <w:sz w:val="28"/>
        </w:rPr>
        <w:t xml:space="preserve"> darà conto delle ingiustizie umane.</w:t>
      </w:r>
    </w:p>
    <w:p w:rsidR="00C3164B" w:rsidRDefault="004168DE" w:rsidP="00AD6AE7">
      <w:pPr>
        <w:spacing w:after="0" w:line="240" w:lineRule="auto"/>
        <w:ind w:firstLine="709"/>
        <w:jc w:val="both"/>
        <w:rPr>
          <w:color w:val="1F4E79" w:themeColor="accent1" w:themeShade="80"/>
          <w:sz w:val="28"/>
        </w:rPr>
      </w:pPr>
      <w:r>
        <w:rPr>
          <w:color w:val="1F4E79" w:themeColor="accent1" w:themeShade="80"/>
          <w:sz w:val="28"/>
        </w:rPr>
        <w:t>L’idea d</w:t>
      </w:r>
      <w:r w:rsidR="002D73D5">
        <w:rPr>
          <w:color w:val="1F4E79" w:themeColor="accent1" w:themeShade="80"/>
          <w:sz w:val="28"/>
        </w:rPr>
        <w:t>i un</w:t>
      </w:r>
      <w:r w:rsidR="00C3164B">
        <w:rPr>
          <w:color w:val="1F4E79" w:themeColor="accent1" w:themeShade="80"/>
          <w:sz w:val="28"/>
        </w:rPr>
        <w:t>a giustizia superiore al livello terreno,</w:t>
      </w:r>
      <w:r>
        <w:rPr>
          <w:color w:val="1F4E79" w:themeColor="accent1" w:themeShade="80"/>
          <w:sz w:val="28"/>
        </w:rPr>
        <w:t xml:space="preserve"> che pone rimedio </w:t>
      </w:r>
      <w:r w:rsidR="00D371A5">
        <w:rPr>
          <w:color w:val="1F4E79" w:themeColor="accent1" w:themeShade="80"/>
          <w:sz w:val="28"/>
        </w:rPr>
        <w:t>ai peccati umani</w:t>
      </w:r>
      <w:r w:rsidR="008A1E18">
        <w:rPr>
          <w:color w:val="1F4E79" w:themeColor="accent1" w:themeShade="80"/>
          <w:sz w:val="28"/>
        </w:rPr>
        <w:t>,</w:t>
      </w:r>
      <w:r w:rsidR="00D371A5">
        <w:rPr>
          <w:color w:val="1F4E79" w:themeColor="accent1" w:themeShade="80"/>
          <w:sz w:val="28"/>
        </w:rPr>
        <w:t xml:space="preserve"> </w:t>
      </w:r>
      <w:r w:rsidR="00C3164B">
        <w:rPr>
          <w:color w:val="1F4E79" w:themeColor="accent1" w:themeShade="80"/>
          <w:sz w:val="28"/>
        </w:rPr>
        <w:t xml:space="preserve">si manifesta, con mille sfumature, in tante opere, ed </w:t>
      </w:r>
      <w:r w:rsidR="00D371A5">
        <w:rPr>
          <w:color w:val="1F4E79" w:themeColor="accent1" w:themeShade="80"/>
          <w:sz w:val="28"/>
        </w:rPr>
        <w:t>è ben presente</w:t>
      </w:r>
      <w:r w:rsidR="00CA5048">
        <w:rPr>
          <w:color w:val="1F4E79" w:themeColor="accent1" w:themeShade="80"/>
          <w:sz w:val="28"/>
        </w:rPr>
        <w:t>, forse,</w:t>
      </w:r>
      <w:r w:rsidR="00D371A5">
        <w:rPr>
          <w:color w:val="1F4E79" w:themeColor="accent1" w:themeShade="80"/>
          <w:sz w:val="28"/>
        </w:rPr>
        <w:t xml:space="preserve"> anche nel Don Giovanni</w:t>
      </w:r>
      <w:r w:rsidR="00C3164B">
        <w:rPr>
          <w:color w:val="1F4E79" w:themeColor="accent1" w:themeShade="80"/>
          <w:sz w:val="28"/>
        </w:rPr>
        <w:t xml:space="preserve"> mozartiano.</w:t>
      </w:r>
    </w:p>
    <w:p w:rsidR="004168DE" w:rsidRDefault="00C3164B" w:rsidP="00AD6AE7">
      <w:pPr>
        <w:spacing w:after="0" w:line="240" w:lineRule="auto"/>
        <w:ind w:firstLine="709"/>
        <w:jc w:val="both"/>
        <w:rPr>
          <w:color w:val="1F4E79" w:themeColor="accent1" w:themeShade="80"/>
          <w:sz w:val="28"/>
        </w:rPr>
      </w:pPr>
      <w:r>
        <w:rPr>
          <w:color w:val="1F4E79" w:themeColor="accent1" w:themeShade="80"/>
          <w:sz w:val="28"/>
        </w:rPr>
        <w:t>In questo caso, le malefatte d</w:t>
      </w:r>
      <w:r w:rsidR="0039370E">
        <w:rPr>
          <w:color w:val="1F4E79" w:themeColor="accent1" w:themeShade="80"/>
          <w:sz w:val="28"/>
        </w:rPr>
        <w:t>i</w:t>
      </w:r>
      <w:r>
        <w:rPr>
          <w:color w:val="1F4E79" w:themeColor="accent1" w:themeShade="80"/>
          <w:sz w:val="28"/>
        </w:rPr>
        <w:t xml:space="preserve"> Don Giovanni sono finalmente sanzionate</w:t>
      </w:r>
      <w:r w:rsidR="00D371A5">
        <w:rPr>
          <w:color w:val="1F4E79" w:themeColor="accent1" w:themeShade="80"/>
          <w:sz w:val="28"/>
        </w:rPr>
        <w:t xml:space="preserve">, </w:t>
      </w:r>
      <w:r>
        <w:rPr>
          <w:color w:val="1F4E79" w:themeColor="accent1" w:themeShade="80"/>
          <w:sz w:val="28"/>
        </w:rPr>
        <w:t xml:space="preserve">ma solo </w:t>
      </w:r>
      <w:r w:rsidR="00D371A5">
        <w:rPr>
          <w:color w:val="1F4E79" w:themeColor="accent1" w:themeShade="80"/>
          <w:sz w:val="28"/>
        </w:rPr>
        <w:t>grazie alla mediazione sovrannaturale del Commendatore</w:t>
      </w:r>
      <w:r w:rsidR="008D5D45">
        <w:rPr>
          <w:color w:val="1F4E79" w:themeColor="accent1" w:themeShade="80"/>
          <w:sz w:val="28"/>
        </w:rPr>
        <w:t>,</w:t>
      </w:r>
      <w:r w:rsidR="00D371A5">
        <w:rPr>
          <w:color w:val="1F4E79" w:themeColor="accent1" w:themeShade="80"/>
          <w:sz w:val="28"/>
        </w:rPr>
        <w:t xml:space="preserve"> che trascina l’empio, non pentito, nelle fiamme dell’inferno.</w:t>
      </w:r>
    </w:p>
    <w:p w:rsidR="00C3164B" w:rsidRDefault="00C3164B" w:rsidP="00AD6AE7">
      <w:pPr>
        <w:spacing w:after="0" w:line="240" w:lineRule="auto"/>
        <w:ind w:firstLine="709"/>
        <w:jc w:val="both"/>
        <w:rPr>
          <w:color w:val="1F4E79" w:themeColor="accent1" w:themeShade="80"/>
          <w:sz w:val="28"/>
        </w:rPr>
      </w:pPr>
      <w:r>
        <w:rPr>
          <w:color w:val="1F4E79" w:themeColor="accent1" w:themeShade="80"/>
          <w:sz w:val="28"/>
        </w:rPr>
        <w:t>Il coro finale celebra questa vittoria della Giustizia, con un</w:t>
      </w:r>
      <w:r w:rsidR="00BB0FCE">
        <w:rPr>
          <w:color w:val="1F4E79" w:themeColor="accent1" w:themeShade="80"/>
          <w:sz w:val="28"/>
        </w:rPr>
        <w:t>a</w:t>
      </w:r>
      <w:r>
        <w:rPr>
          <w:color w:val="1F4E79" w:themeColor="accent1" w:themeShade="80"/>
          <w:sz w:val="28"/>
        </w:rPr>
        <w:t xml:space="preserve"> </w:t>
      </w:r>
      <w:r w:rsidR="00BB0FCE">
        <w:rPr>
          <w:color w:val="1F4E79" w:themeColor="accent1" w:themeShade="80"/>
          <w:sz w:val="28"/>
        </w:rPr>
        <w:t xml:space="preserve">strofa </w:t>
      </w:r>
      <w:r>
        <w:rPr>
          <w:color w:val="1F4E79" w:themeColor="accent1" w:themeShade="80"/>
          <w:sz w:val="28"/>
        </w:rPr>
        <w:t>semiseri</w:t>
      </w:r>
      <w:r w:rsidR="00BB0FCE">
        <w:rPr>
          <w:color w:val="1F4E79" w:themeColor="accent1" w:themeShade="80"/>
          <w:sz w:val="28"/>
        </w:rPr>
        <w:t>a</w:t>
      </w:r>
      <w:r w:rsidR="002D73D5">
        <w:rPr>
          <w:color w:val="1F4E79" w:themeColor="accent1" w:themeShade="80"/>
          <w:sz w:val="28"/>
        </w:rPr>
        <w:t>, ma univoc</w:t>
      </w:r>
      <w:r w:rsidR="00BB0FCE">
        <w:rPr>
          <w:color w:val="1F4E79" w:themeColor="accent1" w:themeShade="80"/>
          <w:sz w:val="28"/>
        </w:rPr>
        <w:t>a</w:t>
      </w:r>
      <w:r w:rsidR="002D73D5">
        <w:rPr>
          <w:color w:val="1F4E79" w:themeColor="accent1" w:themeShade="80"/>
          <w:sz w:val="28"/>
        </w:rPr>
        <w:t xml:space="preserve"> nella sua funzione pedagogica</w:t>
      </w:r>
      <w:r>
        <w:rPr>
          <w:color w:val="1F4E79" w:themeColor="accent1" w:themeShade="80"/>
          <w:sz w:val="28"/>
        </w:rPr>
        <w:t>.</w:t>
      </w:r>
    </w:p>
    <w:p w:rsidR="0027789E" w:rsidRPr="00FE28F0" w:rsidRDefault="00C3164B" w:rsidP="00AD6AE7">
      <w:pPr>
        <w:spacing w:after="0" w:line="240" w:lineRule="auto"/>
        <w:ind w:firstLine="709"/>
        <w:jc w:val="both"/>
        <w:rPr>
          <w:i/>
          <w:color w:val="1F4E79" w:themeColor="accent1" w:themeShade="80"/>
          <w:sz w:val="28"/>
        </w:rPr>
      </w:pPr>
      <w:r>
        <w:rPr>
          <w:color w:val="1F4E79" w:themeColor="accent1" w:themeShade="80"/>
          <w:sz w:val="28"/>
        </w:rPr>
        <w:t>“</w:t>
      </w:r>
      <w:r w:rsidR="003139D8" w:rsidRPr="00FE28F0">
        <w:rPr>
          <w:i/>
          <w:color w:val="1F4E79" w:themeColor="accent1" w:themeShade="80"/>
          <w:sz w:val="28"/>
        </w:rPr>
        <w:t xml:space="preserve">Resti dunque quel </w:t>
      </w:r>
      <w:proofErr w:type="spellStart"/>
      <w:r w:rsidR="003139D8" w:rsidRPr="00FE28F0">
        <w:rPr>
          <w:i/>
          <w:color w:val="1F4E79" w:themeColor="accent1" w:themeShade="80"/>
          <w:sz w:val="28"/>
        </w:rPr>
        <w:t>birbon</w:t>
      </w:r>
      <w:proofErr w:type="spellEnd"/>
    </w:p>
    <w:p w:rsidR="003139D8" w:rsidRPr="00FE28F0" w:rsidRDefault="003139D8" w:rsidP="00AD6AE7">
      <w:pPr>
        <w:spacing w:after="0" w:line="240" w:lineRule="auto"/>
        <w:ind w:firstLine="709"/>
        <w:jc w:val="both"/>
        <w:rPr>
          <w:i/>
          <w:color w:val="1F4E79" w:themeColor="accent1" w:themeShade="80"/>
          <w:sz w:val="28"/>
        </w:rPr>
      </w:pPr>
      <w:r w:rsidRPr="00FE28F0">
        <w:rPr>
          <w:i/>
          <w:color w:val="1F4E79" w:themeColor="accent1" w:themeShade="80"/>
          <w:sz w:val="28"/>
        </w:rPr>
        <w:t xml:space="preserve">con Proserpina e </w:t>
      </w:r>
      <w:proofErr w:type="spellStart"/>
      <w:r w:rsidRPr="00FE28F0">
        <w:rPr>
          <w:i/>
          <w:color w:val="1F4E79" w:themeColor="accent1" w:themeShade="80"/>
          <w:sz w:val="28"/>
        </w:rPr>
        <w:t>Pluton</w:t>
      </w:r>
      <w:proofErr w:type="spellEnd"/>
      <w:r w:rsidRPr="00FE28F0">
        <w:rPr>
          <w:i/>
          <w:color w:val="1F4E79" w:themeColor="accent1" w:themeShade="80"/>
          <w:sz w:val="28"/>
        </w:rPr>
        <w:t>.</w:t>
      </w:r>
    </w:p>
    <w:p w:rsidR="0027789E" w:rsidRPr="00FE28F0" w:rsidRDefault="003139D8" w:rsidP="00AD6AE7">
      <w:pPr>
        <w:spacing w:after="0" w:line="240" w:lineRule="auto"/>
        <w:ind w:firstLine="709"/>
        <w:jc w:val="both"/>
        <w:rPr>
          <w:i/>
          <w:color w:val="1F4E79" w:themeColor="accent1" w:themeShade="80"/>
          <w:sz w:val="28"/>
        </w:rPr>
      </w:pPr>
      <w:r w:rsidRPr="00FE28F0">
        <w:rPr>
          <w:i/>
          <w:color w:val="1F4E79" w:themeColor="accent1" w:themeShade="80"/>
          <w:sz w:val="28"/>
        </w:rPr>
        <w:t>E noi tutti, o buona gente,</w:t>
      </w:r>
    </w:p>
    <w:p w:rsidR="0027789E" w:rsidRPr="00FE28F0" w:rsidRDefault="003139D8" w:rsidP="00AD6AE7">
      <w:pPr>
        <w:spacing w:after="0" w:line="240" w:lineRule="auto"/>
        <w:ind w:firstLine="709"/>
        <w:jc w:val="both"/>
        <w:rPr>
          <w:i/>
          <w:color w:val="1F4E79" w:themeColor="accent1" w:themeShade="80"/>
          <w:sz w:val="28"/>
        </w:rPr>
      </w:pPr>
      <w:proofErr w:type="spellStart"/>
      <w:r w:rsidRPr="00FE28F0">
        <w:rPr>
          <w:i/>
          <w:color w:val="1F4E79" w:themeColor="accent1" w:themeShade="80"/>
          <w:sz w:val="28"/>
        </w:rPr>
        <w:t>ripetiam</w:t>
      </w:r>
      <w:proofErr w:type="spellEnd"/>
      <w:r w:rsidRPr="00FE28F0">
        <w:rPr>
          <w:i/>
          <w:color w:val="1F4E79" w:themeColor="accent1" w:themeShade="80"/>
          <w:sz w:val="28"/>
        </w:rPr>
        <w:t xml:space="preserve"> allegramente l’antichissima </w:t>
      </w:r>
      <w:proofErr w:type="spellStart"/>
      <w:r w:rsidRPr="00FE28F0">
        <w:rPr>
          <w:i/>
          <w:color w:val="1F4E79" w:themeColor="accent1" w:themeShade="80"/>
          <w:sz w:val="28"/>
        </w:rPr>
        <w:t>canzon</w:t>
      </w:r>
      <w:proofErr w:type="spellEnd"/>
      <w:r w:rsidRPr="00FE28F0">
        <w:rPr>
          <w:i/>
          <w:color w:val="1F4E79" w:themeColor="accent1" w:themeShade="80"/>
          <w:sz w:val="28"/>
        </w:rPr>
        <w:t>:</w:t>
      </w:r>
    </w:p>
    <w:p w:rsidR="003139D8" w:rsidRPr="00FE28F0" w:rsidRDefault="003139D8" w:rsidP="00AD6AE7">
      <w:pPr>
        <w:spacing w:after="0" w:line="240" w:lineRule="auto"/>
        <w:ind w:firstLine="709"/>
        <w:jc w:val="both"/>
        <w:rPr>
          <w:i/>
          <w:color w:val="1F4E79" w:themeColor="accent1" w:themeShade="80"/>
          <w:sz w:val="28"/>
        </w:rPr>
      </w:pPr>
      <w:r w:rsidRPr="00FE28F0">
        <w:rPr>
          <w:i/>
          <w:color w:val="1F4E79" w:themeColor="accent1" w:themeShade="80"/>
          <w:sz w:val="28"/>
        </w:rPr>
        <w:t>Donna Anna, Donna Elvira, Zerlina, Don Ottavio</w:t>
      </w:r>
    </w:p>
    <w:p w:rsidR="003139D8" w:rsidRPr="00FE28F0" w:rsidRDefault="003139D8" w:rsidP="00AD6AE7">
      <w:pPr>
        <w:spacing w:after="0" w:line="240" w:lineRule="auto"/>
        <w:ind w:firstLine="709"/>
        <w:jc w:val="both"/>
        <w:rPr>
          <w:i/>
          <w:color w:val="1F4E79" w:themeColor="accent1" w:themeShade="80"/>
          <w:sz w:val="28"/>
        </w:rPr>
      </w:pPr>
      <w:r w:rsidRPr="00FE28F0">
        <w:rPr>
          <w:i/>
          <w:color w:val="1F4E79" w:themeColor="accent1" w:themeShade="80"/>
          <w:sz w:val="28"/>
        </w:rPr>
        <w:t>Questo è il fin di chi fa mal!</w:t>
      </w:r>
    </w:p>
    <w:p w:rsidR="00D371A5" w:rsidRPr="00AD6AE7" w:rsidRDefault="003139D8" w:rsidP="00AD6AE7">
      <w:pPr>
        <w:spacing w:after="0" w:line="240" w:lineRule="auto"/>
        <w:ind w:firstLine="709"/>
        <w:jc w:val="both"/>
        <w:rPr>
          <w:color w:val="1F4E79" w:themeColor="accent1" w:themeShade="80"/>
          <w:sz w:val="28"/>
        </w:rPr>
      </w:pPr>
      <w:r w:rsidRPr="00FE28F0">
        <w:rPr>
          <w:i/>
          <w:color w:val="1F4E79" w:themeColor="accent1" w:themeShade="80"/>
          <w:sz w:val="28"/>
        </w:rPr>
        <w:t>E de’ perfidi la morte</w:t>
      </w:r>
      <w:r w:rsidR="00FE28F0">
        <w:rPr>
          <w:i/>
          <w:color w:val="1F4E79" w:themeColor="accent1" w:themeShade="80"/>
          <w:sz w:val="28"/>
        </w:rPr>
        <w:t>.</w:t>
      </w:r>
      <w:r w:rsidR="00C3164B">
        <w:rPr>
          <w:color w:val="1F4E79" w:themeColor="accent1" w:themeShade="80"/>
          <w:sz w:val="28"/>
        </w:rPr>
        <w:t>”</w:t>
      </w:r>
    </w:p>
    <w:p w:rsidR="00FE28F0" w:rsidRDefault="00C3164B" w:rsidP="00AD6AE7">
      <w:pPr>
        <w:spacing w:after="0" w:line="240" w:lineRule="auto"/>
        <w:ind w:firstLine="709"/>
        <w:jc w:val="both"/>
        <w:rPr>
          <w:color w:val="1F4E79" w:themeColor="accent1" w:themeShade="80"/>
          <w:sz w:val="28"/>
        </w:rPr>
      </w:pPr>
      <w:r>
        <w:rPr>
          <w:color w:val="1F4E79" w:themeColor="accent1" w:themeShade="80"/>
          <w:sz w:val="28"/>
        </w:rPr>
        <w:t xml:space="preserve">Si deve sottolineare un dato: quello </w:t>
      </w:r>
      <w:r w:rsidR="008D5D45">
        <w:rPr>
          <w:color w:val="1F4E79" w:themeColor="accent1" w:themeShade="80"/>
          <w:sz w:val="28"/>
        </w:rPr>
        <w:t xml:space="preserve">che conduce alla punizione del “cattivo” Don Giovanni non </w:t>
      </w:r>
      <w:r w:rsidR="00CA5048">
        <w:rPr>
          <w:color w:val="1F4E79" w:themeColor="accent1" w:themeShade="80"/>
          <w:sz w:val="28"/>
        </w:rPr>
        <w:t>è un processo laico</w:t>
      </w:r>
      <w:r w:rsidR="002C2C54">
        <w:rPr>
          <w:color w:val="1F4E79" w:themeColor="accent1" w:themeShade="80"/>
          <w:sz w:val="28"/>
        </w:rPr>
        <w:t xml:space="preserve"> rispettoso del contraddittorio</w:t>
      </w:r>
      <w:r w:rsidR="00CA5048">
        <w:rPr>
          <w:color w:val="1F4E79" w:themeColor="accent1" w:themeShade="80"/>
          <w:sz w:val="28"/>
        </w:rPr>
        <w:t>,</w:t>
      </w:r>
      <w:r>
        <w:rPr>
          <w:color w:val="1F4E79" w:themeColor="accent1" w:themeShade="80"/>
          <w:sz w:val="28"/>
        </w:rPr>
        <w:t xml:space="preserve"> ma</w:t>
      </w:r>
      <w:r w:rsidR="00CA5048">
        <w:rPr>
          <w:color w:val="1F4E79" w:themeColor="accent1" w:themeShade="80"/>
          <w:sz w:val="28"/>
        </w:rPr>
        <w:t xml:space="preserve"> </w:t>
      </w:r>
      <w:r>
        <w:rPr>
          <w:color w:val="1F4E79" w:themeColor="accent1" w:themeShade="80"/>
          <w:sz w:val="28"/>
        </w:rPr>
        <w:t xml:space="preserve">quasi </w:t>
      </w:r>
      <w:r w:rsidR="00CA5048">
        <w:rPr>
          <w:color w:val="1F4E79" w:themeColor="accent1" w:themeShade="80"/>
          <w:sz w:val="28"/>
        </w:rPr>
        <w:t xml:space="preserve">una </w:t>
      </w:r>
      <w:r>
        <w:rPr>
          <w:color w:val="1F4E79" w:themeColor="accent1" w:themeShade="80"/>
          <w:sz w:val="28"/>
        </w:rPr>
        <w:t xml:space="preserve">reazione (una </w:t>
      </w:r>
      <w:r w:rsidR="00CA5048">
        <w:rPr>
          <w:color w:val="1F4E79" w:themeColor="accent1" w:themeShade="80"/>
          <w:sz w:val="28"/>
        </w:rPr>
        <w:t>vendetta</w:t>
      </w:r>
      <w:r>
        <w:rPr>
          <w:color w:val="1F4E79" w:themeColor="accent1" w:themeShade="80"/>
          <w:sz w:val="28"/>
        </w:rPr>
        <w:t>?)</w:t>
      </w:r>
      <w:r w:rsidR="00CA5048">
        <w:rPr>
          <w:color w:val="1F4E79" w:themeColor="accent1" w:themeShade="80"/>
          <w:sz w:val="28"/>
        </w:rPr>
        <w:t xml:space="preserve"> personale</w:t>
      </w:r>
      <w:r>
        <w:rPr>
          <w:color w:val="1F4E79" w:themeColor="accent1" w:themeShade="80"/>
          <w:sz w:val="28"/>
        </w:rPr>
        <w:t xml:space="preserve"> realizzata dal</w:t>
      </w:r>
      <w:r w:rsidR="008D5D45">
        <w:rPr>
          <w:color w:val="1F4E79" w:themeColor="accent1" w:themeShade="80"/>
          <w:sz w:val="28"/>
        </w:rPr>
        <w:t xml:space="preserve"> </w:t>
      </w:r>
      <w:r>
        <w:rPr>
          <w:color w:val="1F4E79" w:themeColor="accent1" w:themeShade="80"/>
          <w:sz w:val="28"/>
        </w:rPr>
        <w:t xml:space="preserve">Commendatore vittima di un efferato omicidio. </w:t>
      </w:r>
      <w:r w:rsidR="00CA5048">
        <w:rPr>
          <w:color w:val="1F4E79" w:themeColor="accent1" w:themeShade="80"/>
          <w:sz w:val="28"/>
        </w:rPr>
        <w:t>Ma Don Giovanni è punito</w:t>
      </w:r>
      <w:r>
        <w:rPr>
          <w:color w:val="1F4E79" w:themeColor="accent1" w:themeShade="80"/>
          <w:sz w:val="28"/>
        </w:rPr>
        <w:t xml:space="preserve"> “a metà strada” tra il tribunale di Siviglia e quello</w:t>
      </w:r>
      <w:r w:rsidR="00CA5048">
        <w:rPr>
          <w:color w:val="1F4E79" w:themeColor="accent1" w:themeShade="80"/>
          <w:sz w:val="28"/>
        </w:rPr>
        <w:t xml:space="preserve"> del Giudizio Universale, quasi a rassicurare gli spettatori sulla ineluttabile affermazione del bene</w:t>
      </w:r>
      <w:r w:rsidR="008D5D45">
        <w:rPr>
          <w:color w:val="1F4E79" w:themeColor="accent1" w:themeShade="80"/>
          <w:sz w:val="28"/>
        </w:rPr>
        <w:t>, già su questa Terra</w:t>
      </w:r>
      <w:r>
        <w:rPr>
          <w:color w:val="1F4E79" w:themeColor="accent1" w:themeShade="80"/>
          <w:sz w:val="28"/>
        </w:rPr>
        <w:t xml:space="preserve">, </w:t>
      </w:r>
      <w:r w:rsidR="00FC0CEE">
        <w:rPr>
          <w:color w:val="1F4E79" w:themeColor="accent1" w:themeShade="80"/>
          <w:sz w:val="28"/>
        </w:rPr>
        <w:t xml:space="preserve">seppure </w:t>
      </w:r>
      <w:r>
        <w:rPr>
          <w:color w:val="1F4E79" w:themeColor="accent1" w:themeShade="80"/>
          <w:sz w:val="28"/>
        </w:rPr>
        <w:t>grazie ad una inquietante statua semovente</w:t>
      </w:r>
      <w:r w:rsidR="0039370E">
        <w:rPr>
          <w:color w:val="1F4E79" w:themeColor="accent1" w:themeShade="80"/>
          <w:sz w:val="28"/>
        </w:rPr>
        <w:t>.</w:t>
      </w:r>
    </w:p>
    <w:p w:rsidR="00DC38EC" w:rsidRDefault="0085608A" w:rsidP="00AD6AE7">
      <w:pPr>
        <w:spacing w:after="0" w:line="240" w:lineRule="auto"/>
        <w:ind w:firstLine="709"/>
        <w:jc w:val="both"/>
        <w:rPr>
          <w:color w:val="1F4E79" w:themeColor="accent1" w:themeShade="80"/>
          <w:sz w:val="28"/>
        </w:rPr>
      </w:pPr>
      <w:r>
        <w:rPr>
          <w:color w:val="1F4E79" w:themeColor="accent1" w:themeShade="80"/>
          <w:sz w:val="28"/>
        </w:rPr>
        <w:t>Ma anche questa lettura, fra le innumerevoli proposte, potrebbe far discutere. Si pensi, infatti, alle</w:t>
      </w:r>
      <w:r w:rsidR="00DC38EC">
        <w:rPr>
          <w:color w:val="1F4E79" w:themeColor="accent1" w:themeShade="80"/>
          <w:sz w:val="28"/>
        </w:rPr>
        <w:t xml:space="preserve"> recenti</w:t>
      </w:r>
      <w:r>
        <w:rPr>
          <w:color w:val="1F4E79" w:themeColor="accent1" w:themeShade="80"/>
          <w:sz w:val="28"/>
        </w:rPr>
        <w:t xml:space="preserve"> regie che preferiscono</w:t>
      </w:r>
      <w:r w:rsidR="00FD6E64">
        <w:rPr>
          <w:color w:val="1F4E79" w:themeColor="accent1" w:themeShade="80"/>
          <w:sz w:val="28"/>
        </w:rPr>
        <w:t xml:space="preserve"> far riapparire Don Giovanni durante l’epilogo finale,</w:t>
      </w:r>
      <w:r w:rsidR="00FC0CEE">
        <w:rPr>
          <w:color w:val="1F4E79" w:themeColor="accent1" w:themeShade="80"/>
          <w:sz w:val="28"/>
        </w:rPr>
        <w:t xml:space="preserve"> sfuggito, quindi, alle fiamme eterne,</w:t>
      </w:r>
      <w:r w:rsidR="00FD6E64">
        <w:rPr>
          <w:color w:val="1F4E79" w:themeColor="accent1" w:themeShade="80"/>
          <w:sz w:val="28"/>
        </w:rPr>
        <w:t xml:space="preserve"> quasi a voler insinuare il dubbio che la giustizia umana</w:t>
      </w:r>
      <w:r w:rsidR="003E6A6D">
        <w:rPr>
          <w:color w:val="1F4E79" w:themeColor="accent1" w:themeShade="80"/>
          <w:sz w:val="28"/>
        </w:rPr>
        <w:t xml:space="preserve"> (purtroppo o per fortuna, a seconda dei punti di vista)</w:t>
      </w:r>
      <w:r w:rsidR="00FD6E64">
        <w:rPr>
          <w:color w:val="1F4E79" w:themeColor="accent1" w:themeShade="80"/>
          <w:sz w:val="28"/>
        </w:rPr>
        <w:t>, nemmeno se assistita dalla forza sovrannaturale della “Statua Nobilissima”</w:t>
      </w:r>
      <w:r w:rsidR="003E6A6D">
        <w:rPr>
          <w:color w:val="1F4E79" w:themeColor="accent1" w:themeShade="80"/>
          <w:sz w:val="28"/>
        </w:rPr>
        <w:t xml:space="preserve">, è in grado di punire gli </w:t>
      </w:r>
      <w:r w:rsidR="003E6A6D" w:rsidRPr="00AD6AE7">
        <w:rPr>
          <w:i/>
          <w:color w:val="1F4E79" w:themeColor="accent1" w:themeShade="80"/>
          <w:sz w:val="28"/>
        </w:rPr>
        <w:t>empi</w:t>
      </w:r>
      <w:r w:rsidR="003E6A6D">
        <w:rPr>
          <w:color w:val="1F4E79" w:themeColor="accent1" w:themeShade="80"/>
          <w:sz w:val="28"/>
        </w:rPr>
        <w:t>.</w:t>
      </w:r>
    </w:p>
    <w:p w:rsidR="008D5D45" w:rsidRDefault="00C3164B" w:rsidP="00AD6AE7">
      <w:pPr>
        <w:spacing w:after="0" w:line="240" w:lineRule="auto"/>
        <w:ind w:firstLine="709"/>
        <w:jc w:val="both"/>
        <w:rPr>
          <w:color w:val="1F4E79" w:themeColor="accent1" w:themeShade="80"/>
          <w:sz w:val="28"/>
        </w:rPr>
      </w:pPr>
      <w:r>
        <w:rPr>
          <w:color w:val="1F4E79" w:themeColor="accent1" w:themeShade="80"/>
          <w:sz w:val="28"/>
        </w:rPr>
        <w:t xml:space="preserve">E il dibattito sulla reale immoralità del Don Giovanni è tuttora aperto: la </w:t>
      </w:r>
      <w:r w:rsidR="002127D9">
        <w:rPr>
          <w:color w:val="1F4E79" w:themeColor="accent1" w:themeShade="80"/>
          <w:sz w:val="28"/>
        </w:rPr>
        <w:t>terribile san</w:t>
      </w:r>
      <w:r>
        <w:rPr>
          <w:color w:val="1F4E79" w:themeColor="accent1" w:themeShade="80"/>
          <w:sz w:val="28"/>
        </w:rPr>
        <w:t>zione subita deriva dal libertinaggio praticato insistentemente</w:t>
      </w:r>
      <w:r w:rsidR="00605F84">
        <w:rPr>
          <w:color w:val="1F4E79" w:themeColor="accent1" w:themeShade="80"/>
          <w:sz w:val="28"/>
        </w:rPr>
        <w:t xml:space="preserve"> o, piuttosto, dalle singole, inaccettabili violenze, tentate contro Donna Elvira e</w:t>
      </w:r>
      <w:r w:rsidR="002127D9">
        <w:rPr>
          <w:color w:val="1F4E79" w:themeColor="accent1" w:themeShade="80"/>
          <w:sz w:val="28"/>
        </w:rPr>
        <w:t>, forse contro</w:t>
      </w:r>
      <w:r w:rsidR="00605F84">
        <w:rPr>
          <w:color w:val="1F4E79" w:themeColor="accent1" w:themeShade="80"/>
          <w:sz w:val="28"/>
        </w:rPr>
        <w:t xml:space="preserve"> altre</w:t>
      </w:r>
      <w:r w:rsidR="002127D9">
        <w:rPr>
          <w:color w:val="1F4E79" w:themeColor="accent1" w:themeShade="80"/>
          <w:sz w:val="28"/>
        </w:rPr>
        <w:t xml:space="preserve"> innocenti vittime</w:t>
      </w:r>
      <w:r w:rsidR="00605F84">
        <w:rPr>
          <w:color w:val="1F4E79" w:themeColor="accent1" w:themeShade="80"/>
          <w:sz w:val="28"/>
        </w:rPr>
        <w:t xml:space="preserve">, insieme ad </w:t>
      </w:r>
      <w:r w:rsidR="002127D9">
        <w:rPr>
          <w:color w:val="1F4E79" w:themeColor="accent1" w:themeShade="80"/>
          <w:sz w:val="28"/>
        </w:rPr>
        <w:t xml:space="preserve">ulteriori </w:t>
      </w:r>
      <w:r w:rsidR="00DC38EC">
        <w:rPr>
          <w:color w:val="1F4E79" w:themeColor="accent1" w:themeShade="80"/>
          <w:sz w:val="28"/>
        </w:rPr>
        <w:t>gravi</w:t>
      </w:r>
      <w:r w:rsidR="002127D9">
        <w:rPr>
          <w:color w:val="1F4E79" w:themeColor="accent1" w:themeShade="80"/>
          <w:sz w:val="28"/>
        </w:rPr>
        <w:t>ssimi</w:t>
      </w:r>
      <w:r w:rsidR="00605F84">
        <w:rPr>
          <w:color w:val="1F4E79" w:themeColor="accent1" w:themeShade="80"/>
          <w:sz w:val="28"/>
        </w:rPr>
        <w:t xml:space="preserve"> reati, come l’omicidio del Commendatore?</w:t>
      </w:r>
    </w:p>
    <w:p w:rsidR="00CA5048" w:rsidRPr="00AD6AE7" w:rsidRDefault="00CA5048" w:rsidP="00AD6AE7">
      <w:pPr>
        <w:spacing w:after="0" w:line="240" w:lineRule="auto"/>
        <w:ind w:firstLine="709"/>
        <w:jc w:val="both"/>
        <w:rPr>
          <w:color w:val="1F4E79" w:themeColor="accent1" w:themeShade="80"/>
          <w:sz w:val="28"/>
        </w:rPr>
      </w:pPr>
    </w:p>
    <w:p w:rsidR="008206EB" w:rsidRPr="008206EB" w:rsidRDefault="009457E8" w:rsidP="00AD6AE7">
      <w:pPr>
        <w:pStyle w:val="Paragrafoelenco"/>
        <w:numPr>
          <w:ilvl w:val="0"/>
          <w:numId w:val="1"/>
        </w:numPr>
        <w:spacing w:after="0" w:line="240" w:lineRule="auto"/>
        <w:ind w:left="0" w:firstLine="709"/>
        <w:jc w:val="both"/>
        <w:rPr>
          <w:b/>
          <w:smallCaps/>
          <w:color w:val="1F4E79" w:themeColor="accent1" w:themeShade="80"/>
          <w:sz w:val="28"/>
        </w:rPr>
      </w:pPr>
      <w:proofErr w:type="spellStart"/>
      <w:r>
        <w:rPr>
          <w:b/>
          <w:smallCaps/>
          <w:color w:val="1F4E79" w:themeColor="accent1" w:themeShade="80"/>
          <w:sz w:val="28"/>
        </w:rPr>
        <w:t>Radamès</w:t>
      </w:r>
      <w:proofErr w:type="spellEnd"/>
      <w:r w:rsidR="002C2C54">
        <w:rPr>
          <w:b/>
          <w:smallCaps/>
          <w:color w:val="1F4E79" w:themeColor="accent1" w:themeShade="80"/>
          <w:sz w:val="28"/>
        </w:rPr>
        <w:t>, l’aspirazione ad ottenere il comando delle truppe egiziane</w:t>
      </w:r>
      <w:r>
        <w:rPr>
          <w:b/>
          <w:smallCaps/>
          <w:color w:val="1F4E79" w:themeColor="accent1" w:themeShade="80"/>
          <w:sz w:val="28"/>
        </w:rPr>
        <w:t xml:space="preserve"> e </w:t>
      </w:r>
      <w:r w:rsidRPr="00AD6AE7">
        <w:rPr>
          <w:b/>
          <w:i/>
          <w:smallCaps/>
          <w:color w:val="1F4E79" w:themeColor="accent1" w:themeShade="80"/>
          <w:sz w:val="28"/>
        </w:rPr>
        <w:t xml:space="preserve">l’interesse legittimo </w:t>
      </w:r>
      <w:proofErr w:type="spellStart"/>
      <w:r w:rsidRPr="00AD6AE7">
        <w:rPr>
          <w:b/>
          <w:i/>
          <w:smallCaps/>
          <w:color w:val="1F4E79" w:themeColor="accent1" w:themeShade="80"/>
          <w:sz w:val="28"/>
        </w:rPr>
        <w:t>pretensivo</w:t>
      </w:r>
      <w:proofErr w:type="spellEnd"/>
      <w:r w:rsidR="00D20E8A">
        <w:rPr>
          <w:b/>
          <w:smallCaps/>
          <w:color w:val="1F4E79" w:themeColor="accent1" w:themeShade="80"/>
          <w:sz w:val="28"/>
        </w:rPr>
        <w:t xml:space="preserve"> alla ricerca del suo vero oggetto: l’amore di Aida o l’incarico pubblico?</w:t>
      </w:r>
    </w:p>
    <w:p w:rsidR="008206EB" w:rsidRDefault="00FE28F0" w:rsidP="00AD6AE7">
      <w:pPr>
        <w:spacing w:after="0" w:line="240" w:lineRule="auto"/>
        <w:ind w:firstLine="709"/>
        <w:jc w:val="both"/>
        <w:rPr>
          <w:color w:val="1F4E79" w:themeColor="accent1" w:themeShade="80"/>
          <w:sz w:val="28"/>
        </w:rPr>
      </w:pPr>
      <w:r>
        <w:rPr>
          <w:color w:val="1F4E79" w:themeColor="accent1" w:themeShade="80"/>
          <w:sz w:val="28"/>
        </w:rPr>
        <w:t xml:space="preserve">Ampliando un poco la prospettiva, si potrebbe rilevare che i libretti d’Opera </w:t>
      </w:r>
      <w:r w:rsidR="002C2C54">
        <w:rPr>
          <w:color w:val="1F4E79" w:themeColor="accent1" w:themeShade="80"/>
          <w:sz w:val="28"/>
        </w:rPr>
        <w:t>del Settecento e dell’Ottocento</w:t>
      </w:r>
      <w:r w:rsidR="00EC3E98">
        <w:rPr>
          <w:color w:val="1F4E79" w:themeColor="accent1" w:themeShade="80"/>
          <w:sz w:val="28"/>
        </w:rPr>
        <w:t>, quando si occupano di “</w:t>
      </w:r>
      <w:r w:rsidR="00EC3E98" w:rsidRPr="00AD6AE7">
        <w:rPr>
          <w:i/>
          <w:color w:val="1F4E79" w:themeColor="accent1" w:themeShade="80"/>
          <w:sz w:val="28"/>
        </w:rPr>
        <w:t>poteri pubblici</w:t>
      </w:r>
      <w:r w:rsidR="00EC3E98">
        <w:rPr>
          <w:color w:val="1F4E79" w:themeColor="accent1" w:themeShade="80"/>
          <w:sz w:val="28"/>
        </w:rPr>
        <w:t>”, non di rado</w:t>
      </w:r>
      <w:r w:rsidR="00AE41FE">
        <w:rPr>
          <w:color w:val="1F4E79" w:themeColor="accent1" w:themeShade="80"/>
          <w:sz w:val="28"/>
        </w:rPr>
        <w:t xml:space="preserve"> </w:t>
      </w:r>
      <w:r>
        <w:rPr>
          <w:color w:val="1F4E79" w:themeColor="accent1" w:themeShade="80"/>
          <w:sz w:val="28"/>
        </w:rPr>
        <w:t>contengono delle indicazioni al tempo stesso poetiche e</w:t>
      </w:r>
      <w:r w:rsidR="00D468F9">
        <w:rPr>
          <w:color w:val="1F4E79" w:themeColor="accent1" w:themeShade="80"/>
          <w:sz w:val="28"/>
        </w:rPr>
        <w:t xml:space="preserve">, </w:t>
      </w:r>
      <w:r w:rsidR="00AE41FE">
        <w:rPr>
          <w:color w:val="1F4E79" w:themeColor="accent1" w:themeShade="80"/>
          <w:sz w:val="28"/>
        </w:rPr>
        <w:t xml:space="preserve">sia pure </w:t>
      </w:r>
      <w:r w:rsidR="00D468F9">
        <w:rPr>
          <w:color w:val="1F4E79" w:themeColor="accent1" w:themeShade="80"/>
          <w:sz w:val="28"/>
        </w:rPr>
        <w:t>indirettamente,</w:t>
      </w:r>
      <w:r>
        <w:rPr>
          <w:color w:val="1F4E79" w:themeColor="accent1" w:themeShade="80"/>
          <w:sz w:val="28"/>
        </w:rPr>
        <w:t xml:space="preserve"> ricche di </w:t>
      </w:r>
      <w:r w:rsidR="00AE41FE">
        <w:rPr>
          <w:color w:val="1F4E79" w:themeColor="accent1" w:themeShade="80"/>
          <w:sz w:val="28"/>
        </w:rPr>
        <w:t>contenuto</w:t>
      </w:r>
      <w:r>
        <w:rPr>
          <w:color w:val="1F4E79" w:themeColor="accent1" w:themeShade="80"/>
          <w:sz w:val="28"/>
        </w:rPr>
        <w:t xml:space="preserve"> giuridico.</w:t>
      </w:r>
    </w:p>
    <w:p w:rsidR="00FE28F0" w:rsidRDefault="00FE28F0" w:rsidP="00AD6AE7">
      <w:pPr>
        <w:spacing w:after="0" w:line="240" w:lineRule="auto"/>
        <w:ind w:firstLine="709"/>
        <w:jc w:val="both"/>
        <w:rPr>
          <w:color w:val="1F4E79" w:themeColor="accent1" w:themeShade="80"/>
          <w:sz w:val="28"/>
        </w:rPr>
      </w:pPr>
      <w:r>
        <w:rPr>
          <w:color w:val="1F4E79" w:themeColor="accent1" w:themeShade="80"/>
          <w:sz w:val="28"/>
        </w:rPr>
        <w:t xml:space="preserve">Un esempio inaspettato, ma perfetto, </w:t>
      </w:r>
      <w:r w:rsidR="00F352CC">
        <w:rPr>
          <w:color w:val="1F4E79" w:themeColor="accent1" w:themeShade="80"/>
          <w:sz w:val="28"/>
        </w:rPr>
        <w:t xml:space="preserve">di questa attitudine del melodramma ad esprimere significati giuridici, </w:t>
      </w:r>
      <w:r>
        <w:rPr>
          <w:color w:val="1F4E79" w:themeColor="accent1" w:themeShade="80"/>
          <w:sz w:val="28"/>
        </w:rPr>
        <w:t xml:space="preserve">ce lo offre </w:t>
      </w:r>
      <w:proofErr w:type="spellStart"/>
      <w:r>
        <w:rPr>
          <w:color w:val="1F4E79" w:themeColor="accent1" w:themeShade="80"/>
          <w:sz w:val="28"/>
        </w:rPr>
        <w:t>Radamès</w:t>
      </w:r>
      <w:proofErr w:type="spellEnd"/>
      <w:r w:rsidR="0057152B">
        <w:rPr>
          <w:color w:val="1F4E79" w:themeColor="accent1" w:themeShade="80"/>
          <w:sz w:val="28"/>
        </w:rPr>
        <w:t>, nel</w:t>
      </w:r>
      <w:r w:rsidR="008E6798">
        <w:rPr>
          <w:color w:val="1F4E79" w:themeColor="accent1" w:themeShade="80"/>
          <w:sz w:val="28"/>
        </w:rPr>
        <w:t>la S</w:t>
      </w:r>
      <w:r w:rsidR="002C2C54">
        <w:rPr>
          <w:color w:val="1F4E79" w:themeColor="accent1" w:themeShade="80"/>
          <w:sz w:val="28"/>
        </w:rPr>
        <w:t>c</w:t>
      </w:r>
      <w:r w:rsidR="008E6798">
        <w:rPr>
          <w:color w:val="1F4E79" w:themeColor="accent1" w:themeShade="80"/>
          <w:sz w:val="28"/>
        </w:rPr>
        <w:t>ena I del</w:t>
      </w:r>
      <w:r w:rsidR="0057152B">
        <w:rPr>
          <w:color w:val="1F4E79" w:themeColor="accent1" w:themeShade="80"/>
          <w:sz w:val="28"/>
        </w:rPr>
        <w:t xml:space="preserve"> Primo Atto dell’Aida.</w:t>
      </w:r>
    </w:p>
    <w:p w:rsidR="0057152B" w:rsidRDefault="002C2C54" w:rsidP="00AD6AE7">
      <w:pPr>
        <w:spacing w:after="0" w:line="240" w:lineRule="auto"/>
        <w:ind w:firstLine="709"/>
        <w:jc w:val="both"/>
        <w:rPr>
          <w:color w:val="1F4E79" w:themeColor="accent1" w:themeShade="80"/>
          <w:sz w:val="28"/>
        </w:rPr>
      </w:pPr>
      <w:r>
        <w:rPr>
          <w:color w:val="1F4E79" w:themeColor="accent1" w:themeShade="80"/>
          <w:sz w:val="28"/>
        </w:rPr>
        <w:t xml:space="preserve">È bene </w:t>
      </w:r>
      <w:r w:rsidR="00F352CC">
        <w:rPr>
          <w:color w:val="1F4E79" w:themeColor="accent1" w:themeShade="80"/>
          <w:sz w:val="28"/>
        </w:rPr>
        <w:t xml:space="preserve">ricordare e </w:t>
      </w:r>
      <w:r>
        <w:rPr>
          <w:color w:val="1F4E79" w:themeColor="accent1" w:themeShade="80"/>
          <w:sz w:val="28"/>
        </w:rPr>
        <w:t xml:space="preserve">contestualizzare la vicenda che apre la scena. </w:t>
      </w:r>
      <w:r w:rsidR="007A7157">
        <w:rPr>
          <w:color w:val="1F4E79" w:themeColor="accent1" w:themeShade="80"/>
          <w:sz w:val="28"/>
        </w:rPr>
        <w:t xml:space="preserve">Il “Re” dell’Egitto deve </w:t>
      </w:r>
      <w:r w:rsidR="00323B75">
        <w:rPr>
          <w:color w:val="1F4E79" w:themeColor="accent1" w:themeShade="80"/>
          <w:sz w:val="28"/>
        </w:rPr>
        <w:t>nominare “</w:t>
      </w:r>
      <w:r w:rsidR="00323B75" w:rsidRPr="00323B75">
        <w:rPr>
          <w:i/>
          <w:color w:val="1F4E79" w:themeColor="accent1" w:themeShade="80"/>
          <w:sz w:val="28"/>
        </w:rPr>
        <w:t xml:space="preserve">dell'Egizie falangi Il </w:t>
      </w:r>
      <w:proofErr w:type="spellStart"/>
      <w:r w:rsidR="00323B75" w:rsidRPr="00323B75">
        <w:rPr>
          <w:i/>
          <w:color w:val="1F4E79" w:themeColor="accent1" w:themeShade="80"/>
          <w:sz w:val="28"/>
        </w:rPr>
        <w:t>condottier</w:t>
      </w:r>
      <w:proofErr w:type="spellEnd"/>
      <w:r w:rsidR="00323B75" w:rsidRPr="00323B75">
        <w:rPr>
          <w:i/>
          <w:color w:val="1F4E79" w:themeColor="accent1" w:themeShade="80"/>
          <w:sz w:val="28"/>
        </w:rPr>
        <w:t xml:space="preserve"> supremo</w:t>
      </w:r>
      <w:r w:rsidR="00323B75">
        <w:rPr>
          <w:color w:val="1F4E79" w:themeColor="accent1" w:themeShade="80"/>
          <w:sz w:val="28"/>
        </w:rPr>
        <w:t xml:space="preserve">”: il comandante dell’Esercito </w:t>
      </w:r>
      <w:r w:rsidR="000244DE">
        <w:rPr>
          <w:color w:val="1F4E79" w:themeColor="accent1" w:themeShade="80"/>
          <w:sz w:val="28"/>
        </w:rPr>
        <w:t>chiamato ad affrontare l’attacco del nemico Etiope</w:t>
      </w:r>
      <w:r>
        <w:rPr>
          <w:color w:val="1F4E79" w:themeColor="accent1" w:themeShade="80"/>
          <w:sz w:val="28"/>
        </w:rPr>
        <w:t>, ormai pronto all’invasione</w:t>
      </w:r>
      <w:r w:rsidR="001C3693">
        <w:rPr>
          <w:color w:val="1F4E79" w:themeColor="accent1" w:themeShade="80"/>
          <w:sz w:val="28"/>
        </w:rPr>
        <w:t xml:space="preserve"> del territorio nazionale</w:t>
      </w:r>
      <w:r w:rsidR="00323B75" w:rsidRPr="00323B75">
        <w:rPr>
          <w:color w:val="1F4E79" w:themeColor="accent1" w:themeShade="80"/>
          <w:sz w:val="28"/>
        </w:rPr>
        <w:t>.</w:t>
      </w:r>
    </w:p>
    <w:p w:rsidR="002C2C54" w:rsidRDefault="002C2C54" w:rsidP="00AD6AE7">
      <w:pPr>
        <w:spacing w:after="0" w:line="240" w:lineRule="auto"/>
        <w:ind w:firstLine="709"/>
        <w:jc w:val="both"/>
        <w:rPr>
          <w:color w:val="1F4E79" w:themeColor="accent1" w:themeShade="80"/>
          <w:sz w:val="28"/>
        </w:rPr>
      </w:pPr>
      <w:r>
        <w:rPr>
          <w:color w:val="1F4E79" w:themeColor="accent1" w:themeShade="80"/>
          <w:sz w:val="28"/>
        </w:rPr>
        <w:t>La trepidazione per questo evento coinvolge nel profondo tutti i protagonisti dell’Aida.</w:t>
      </w:r>
    </w:p>
    <w:p w:rsidR="000244DE" w:rsidRDefault="000244DE" w:rsidP="00AD6AE7">
      <w:pPr>
        <w:spacing w:after="0" w:line="240" w:lineRule="auto"/>
        <w:ind w:firstLine="709"/>
        <w:jc w:val="both"/>
        <w:rPr>
          <w:color w:val="1F4E79" w:themeColor="accent1" w:themeShade="80"/>
          <w:sz w:val="28"/>
        </w:rPr>
      </w:pPr>
      <w:r>
        <w:rPr>
          <w:color w:val="1F4E79" w:themeColor="accent1" w:themeShade="80"/>
          <w:sz w:val="28"/>
        </w:rPr>
        <w:t xml:space="preserve">Se volessimo leggere </w:t>
      </w:r>
      <w:r w:rsidR="00B444DC">
        <w:rPr>
          <w:color w:val="1F4E79" w:themeColor="accent1" w:themeShade="80"/>
          <w:sz w:val="28"/>
        </w:rPr>
        <w:t>l</w:t>
      </w:r>
      <w:r>
        <w:rPr>
          <w:color w:val="1F4E79" w:themeColor="accent1" w:themeShade="80"/>
          <w:sz w:val="28"/>
        </w:rPr>
        <w:t>a</w:t>
      </w:r>
      <w:r w:rsidR="008E6798">
        <w:rPr>
          <w:color w:val="1F4E79" w:themeColor="accent1" w:themeShade="80"/>
          <w:sz w:val="28"/>
        </w:rPr>
        <w:t xml:space="preserve"> vicenda in termini </w:t>
      </w:r>
      <w:r w:rsidR="002C2C54">
        <w:rPr>
          <w:color w:val="1F4E79" w:themeColor="accent1" w:themeShade="80"/>
          <w:sz w:val="28"/>
        </w:rPr>
        <w:t xml:space="preserve">strettamente </w:t>
      </w:r>
      <w:r w:rsidR="008E6798">
        <w:rPr>
          <w:color w:val="1F4E79" w:themeColor="accent1" w:themeShade="80"/>
          <w:sz w:val="28"/>
        </w:rPr>
        <w:t>“giuridic</w:t>
      </w:r>
      <w:r w:rsidR="00B444DC">
        <w:rPr>
          <w:color w:val="1F4E79" w:themeColor="accent1" w:themeShade="80"/>
          <w:sz w:val="28"/>
        </w:rPr>
        <w:t>o-amministrativi</w:t>
      </w:r>
      <w:r w:rsidR="008E6798">
        <w:rPr>
          <w:color w:val="1F4E79" w:themeColor="accent1" w:themeShade="80"/>
          <w:sz w:val="28"/>
        </w:rPr>
        <w:t>”</w:t>
      </w:r>
      <w:r w:rsidR="002C2C54">
        <w:rPr>
          <w:color w:val="1F4E79" w:themeColor="accent1" w:themeShade="80"/>
          <w:sz w:val="28"/>
        </w:rPr>
        <w:t xml:space="preserve"> (certo, al di là del precipuo interesse di Giuseppe Verdi</w:t>
      </w:r>
      <w:r w:rsidR="00D468F9">
        <w:rPr>
          <w:color w:val="1F4E79" w:themeColor="accent1" w:themeShade="80"/>
          <w:sz w:val="28"/>
        </w:rPr>
        <w:t>…</w:t>
      </w:r>
      <w:r w:rsidR="002C2C54">
        <w:rPr>
          <w:color w:val="1F4E79" w:themeColor="accent1" w:themeShade="80"/>
          <w:sz w:val="28"/>
        </w:rPr>
        <w:t>)</w:t>
      </w:r>
      <w:r w:rsidR="008E6798">
        <w:rPr>
          <w:color w:val="1F4E79" w:themeColor="accent1" w:themeShade="80"/>
          <w:sz w:val="28"/>
        </w:rPr>
        <w:t xml:space="preserve">, potremmo dire senz’altro che ci troviamo dinanzi ad una procedura </w:t>
      </w:r>
      <w:r w:rsidR="002C2C54">
        <w:rPr>
          <w:color w:val="1F4E79" w:themeColor="accent1" w:themeShade="80"/>
          <w:sz w:val="28"/>
        </w:rPr>
        <w:t>amministrativa diretta al conferimento</w:t>
      </w:r>
      <w:r w:rsidR="008E6798">
        <w:rPr>
          <w:color w:val="1F4E79" w:themeColor="accent1" w:themeShade="80"/>
          <w:sz w:val="28"/>
        </w:rPr>
        <w:t xml:space="preserve"> </w:t>
      </w:r>
      <w:r w:rsidR="002C2C54">
        <w:rPr>
          <w:color w:val="1F4E79" w:themeColor="accent1" w:themeShade="80"/>
          <w:sz w:val="28"/>
        </w:rPr>
        <w:t>di</w:t>
      </w:r>
      <w:r w:rsidR="008E6798">
        <w:rPr>
          <w:color w:val="1F4E79" w:themeColor="accent1" w:themeShade="80"/>
          <w:sz w:val="28"/>
        </w:rPr>
        <w:t xml:space="preserve"> un incarico dirigenziale pubblico</w:t>
      </w:r>
      <w:r w:rsidR="002F21E4">
        <w:rPr>
          <w:color w:val="1F4E79" w:themeColor="accent1" w:themeShade="80"/>
          <w:sz w:val="28"/>
        </w:rPr>
        <w:t xml:space="preserve"> nel vertice dell</w:t>
      </w:r>
      <w:r w:rsidR="002C2C54">
        <w:rPr>
          <w:color w:val="1F4E79" w:themeColor="accent1" w:themeShade="80"/>
          <w:sz w:val="28"/>
        </w:rPr>
        <w:t>’apparato militare</w:t>
      </w:r>
      <w:r w:rsidR="00012953">
        <w:rPr>
          <w:color w:val="1F4E79" w:themeColor="accent1" w:themeShade="80"/>
          <w:sz w:val="28"/>
        </w:rPr>
        <w:t>. Il procedimento risulta</w:t>
      </w:r>
      <w:r w:rsidR="008E6798">
        <w:rPr>
          <w:color w:val="1F4E79" w:themeColor="accent1" w:themeShade="80"/>
          <w:sz w:val="28"/>
        </w:rPr>
        <w:t xml:space="preserve"> caratterizzato da un</w:t>
      </w:r>
      <w:r w:rsidR="002C2C54">
        <w:rPr>
          <w:color w:val="1F4E79" w:themeColor="accent1" w:themeShade="80"/>
          <w:sz w:val="28"/>
        </w:rPr>
        <w:t xml:space="preserve"> iter</w:t>
      </w:r>
      <w:r w:rsidR="008E6798">
        <w:rPr>
          <w:color w:val="1F4E79" w:themeColor="accent1" w:themeShade="80"/>
          <w:sz w:val="28"/>
        </w:rPr>
        <w:t xml:space="preserve"> </w:t>
      </w:r>
      <w:r w:rsidR="006A7EEB">
        <w:rPr>
          <w:color w:val="1F4E79" w:themeColor="accent1" w:themeShade="80"/>
          <w:sz w:val="28"/>
        </w:rPr>
        <w:t>particolar</w:t>
      </w:r>
      <w:r w:rsidR="002C2C54">
        <w:rPr>
          <w:color w:val="1F4E79" w:themeColor="accent1" w:themeShade="80"/>
          <w:sz w:val="28"/>
        </w:rPr>
        <w:t>e</w:t>
      </w:r>
      <w:r w:rsidR="006A7EEB">
        <w:rPr>
          <w:color w:val="1F4E79" w:themeColor="accent1" w:themeShade="80"/>
          <w:sz w:val="28"/>
        </w:rPr>
        <w:t>, incentrat</w:t>
      </w:r>
      <w:r w:rsidR="00012953">
        <w:rPr>
          <w:color w:val="1F4E79" w:themeColor="accent1" w:themeShade="80"/>
          <w:sz w:val="28"/>
        </w:rPr>
        <w:t>o</w:t>
      </w:r>
      <w:r w:rsidR="006A7EEB">
        <w:rPr>
          <w:color w:val="1F4E79" w:themeColor="accent1" w:themeShade="80"/>
          <w:sz w:val="28"/>
        </w:rPr>
        <w:t xml:space="preserve"> sulla designazione effettuata direttamente </w:t>
      </w:r>
      <w:r w:rsidR="00012953">
        <w:rPr>
          <w:color w:val="1F4E79" w:themeColor="accent1" w:themeShade="80"/>
          <w:sz w:val="28"/>
        </w:rPr>
        <w:t>– e molto autorevolmente…</w:t>
      </w:r>
      <w:r w:rsidR="00950DF0">
        <w:rPr>
          <w:color w:val="1F4E79" w:themeColor="accent1" w:themeShade="80"/>
          <w:sz w:val="28"/>
        </w:rPr>
        <w:t xml:space="preserve">- </w:t>
      </w:r>
      <w:r w:rsidR="00B444DC">
        <w:rPr>
          <w:color w:val="1F4E79" w:themeColor="accent1" w:themeShade="80"/>
          <w:sz w:val="28"/>
        </w:rPr>
        <w:t xml:space="preserve">niente meno che </w:t>
      </w:r>
      <w:r w:rsidR="006A7EEB">
        <w:rPr>
          <w:color w:val="1F4E79" w:themeColor="accent1" w:themeShade="80"/>
          <w:sz w:val="28"/>
        </w:rPr>
        <w:t xml:space="preserve">dalla dea Iside e comunicata dal Capo dei Sacerdoti </w:t>
      </w:r>
      <w:proofErr w:type="spellStart"/>
      <w:r w:rsidR="006A7EEB" w:rsidRPr="00471988">
        <w:rPr>
          <w:i/>
          <w:color w:val="1F4E79" w:themeColor="accent1" w:themeShade="80"/>
          <w:sz w:val="28"/>
        </w:rPr>
        <w:t>Ramfis</w:t>
      </w:r>
      <w:proofErr w:type="spellEnd"/>
      <w:r w:rsidR="006A7EEB">
        <w:rPr>
          <w:color w:val="1F4E79" w:themeColor="accent1" w:themeShade="80"/>
          <w:sz w:val="28"/>
        </w:rPr>
        <w:t>.</w:t>
      </w:r>
      <w:r w:rsidR="00471988">
        <w:rPr>
          <w:color w:val="1F4E79" w:themeColor="accent1" w:themeShade="80"/>
          <w:sz w:val="28"/>
        </w:rPr>
        <w:t xml:space="preserve"> Il </w:t>
      </w:r>
      <w:r w:rsidR="002C2C54">
        <w:rPr>
          <w:i/>
          <w:color w:val="1F4E79" w:themeColor="accent1" w:themeShade="80"/>
          <w:sz w:val="28"/>
        </w:rPr>
        <w:t>p</w:t>
      </w:r>
      <w:r w:rsidR="00471988" w:rsidRPr="00471988">
        <w:rPr>
          <w:i/>
          <w:color w:val="1F4E79" w:themeColor="accent1" w:themeShade="80"/>
          <w:sz w:val="28"/>
        </w:rPr>
        <w:t>rovvedimento</w:t>
      </w:r>
      <w:r w:rsidR="00471988">
        <w:rPr>
          <w:color w:val="1F4E79" w:themeColor="accent1" w:themeShade="80"/>
          <w:sz w:val="28"/>
        </w:rPr>
        <w:t xml:space="preserve"> </w:t>
      </w:r>
      <w:r w:rsidR="002C2C54">
        <w:rPr>
          <w:color w:val="1F4E79" w:themeColor="accent1" w:themeShade="80"/>
          <w:sz w:val="28"/>
        </w:rPr>
        <w:t xml:space="preserve">conclusivo </w:t>
      </w:r>
      <w:r w:rsidR="00471988">
        <w:rPr>
          <w:color w:val="1F4E79" w:themeColor="accent1" w:themeShade="80"/>
          <w:sz w:val="28"/>
        </w:rPr>
        <w:t xml:space="preserve">di nomina, poi, </w:t>
      </w:r>
      <w:r w:rsidR="002F21E4">
        <w:rPr>
          <w:color w:val="1F4E79" w:themeColor="accent1" w:themeShade="80"/>
          <w:sz w:val="28"/>
        </w:rPr>
        <w:t xml:space="preserve">deve essere </w:t>
      </w:r>
      <w:r w:rsidR="00471988">
        <w:rPr>
          <w:color w:val="1F4E79" w:themeColor="accent1" w:themeShade="80"/>
          <w:sz w:val="28"/>
        </w:rPr>
        <w:t xml:space="preserve">perfezionato da un </w:t>
      </w:r>
      <w:r w:rsidR="00962043">
        <w:rPr>
          <w:color w:val="1F4E79" w:themeColor="accent1" w:themeShade="80"/>
          <w:sz w:val="28"/>
        </w:rPr>
        <w:t>atto del Re che recepisce</w:t>
      </w:r>
      <w:r w:rsidR="002C2C54">
        <w:rPr>
          <w:color w:val="1F4E79" w:themeColor="accent1" w:themeShade="80"/>
          <w:sz w:val="28"/>
        </w:rPr>
        <w:t xml:space="preserve"> e formalizza</w:t>
      </w:r>
      <w:r w:rsidR="00962043">
        <w:rPr>
          <w:color w:val="1F4E79" w:themeColor="accent1" w:themeShade="80"/>
          <w:sz w:val="28"/>
        </w:rPr>
        <w:t xml:space="preserve"> l’indicazione</w:t>
      </w:r>
      <w:r w:rsidR="00950DF0">
        <w:rPr>
          <w:color w:val="1F4E79" w:themeColor="accent1" w:themeShade="80"/>
          <w:sz w:val="28"/>
        </w:rPr>
        <w:t xml:space="preserve"> (vincolante?)</w:t>
      </w:r>
      <w:r w:rsidR="00962043">
        <w:rPr>
          <w:color w:val="1F4E79" w:themeColor="accent1" w:themeShade="80"/>
          <w:sz w:val="28"/>
        </w:rPr>
        <w:t xml:space="preserve"> divina</w:t>
      </w:r>
      <w:r w:rsidR="002C2C54">
        <w:rPr>
          <w:color w:val="1F4E79" w:themeColor="accent1" w:themeShade="80"/>
          <w:sz w:val="28"/>
        </w:rPr>
        <w:t xml:space="preserve"> (anche se non necessariamente scritta in un documento realizzato con i geroglifici)</w:t>
      </w:r>
      <w:r w:rsidR="00962043">
        <w:rPr>
          <w:color w:val="1F4E79" w:themeColor="accent1" w:themeShade="80"/>
          <w:sz w:val="28"/>
        </w:rPr>
        <w:t>.</w:t>
      </w:r>
    </w:p>
    <w:p w:rsidR="00962043" w:rsidRDefault="00962043" w:rsidP="00AD6AE7">
      <w:pPr>
        <w:spacing w:after="0" w:line="240" w:lineRule="auto"/>
        <w:ind w:firstLine="709"/>
        <w:jc w:val="both"/>
        <w:rPr>
          <w:color w:val="1F4E79" w:themeColor="accent1" w:themeShade="80"/>
          <w:sz w:val="28"/>
        </w:rPr>
      </w:pPr>
      <w:r>
        <w:rPr>
          <w:color w:val="1F4E79" w:themeColor="accent1" w:themeShade="80"/>
          <w:sz w:val="28"/>
        </w:rPr>
        <w:t xml:space="preserve">Quale è la </w:t>
      </w:r>
      <w:r w:rsidRPr="00AD6AE7">
        <w:rPr>
          <w:i/>
          <w:color w:val="1F4E79" w:themeColor="accent1" w:themeShade="80"/>
          <w:sz w:val="28"/>
        </w:rPr>
        <w:t>posizione giuridica</w:t>
      </w:r>
      <w:r>
        <w:rPr>
          <w:color w:val="1F4E79" w:themeColor="accent1" w:themeShade="80"/>
          <w:sz w:val="28"/>
        </w:rPr>
        <w:t xml:space="preserve"> dei valorosi guerrieri egiziani che, a vario titolo, </w:t>
      </w:r>
      <w:r w:rsidR="002F21E4">
        <w:rPr>
          <w:color w:val="1F4E79" w:themeColor="accent1" w:themeShade="80"/>
          <w:sz w:val="28"/>
        </w:rPr>
        <w:t xml:space="preserve">come il nostro </w:t>
      </w:r>
      <w:proofErr w:type="spellStart"/>
      <w:r w:rsidR="002F21E4">
        <w:rPr>
          <w:color w:val="1F4E79" w:themeColor="accent1" w:themeShade="80"/>
          <w:sz w:val="28"/>
        </w:rPr>
        <w:t>Radamès</w:t>
      </w:r>
      <w:proofErr w:type="spellEnd"/>
      <w:r w:rsidR="00950DF0">
        <w:rPr>
          <w:color w:val="1F4E79" w:themeColor="accent1" w:themeShade="80"/>
          <w:sz w:val="28"/>
        </w:rPr>
        <w:t>,</w:t>
      </w:r>
      <w:r w:rsidR="002F21E4">
        <w:rPr>
          <w:color w:val="1F4E79" w:themeColor="accent1" w:themeShade="80"/>
          <w:sz w:val="28"/>
        </w:rPr>
        <w:t xml:space="preserve"> </w:t>
      </w:r>
      <w:r>
        <w:rPr>
          <w:color w:val="1F4E79" w:themeColor="accent1" w:themeShade="80"/>
          <w:sz w:val="28"/>
        </w:rPr>
        <w:t>aspirano alla prestigiosa nomina</w:t>
      </w:r>
      <w:r w:rsidR="002C2C54">
        <w:rPr>
          <w:color w:val="1F4E79" w:themeColor="accent1" w:themeShade="80"/>
          <w:sz w:val="28"/>
        </w:rPr>
        <w:t>, nell’ambito di una carriera militare non privatizzata</w:t>
      </w:r>
      <w:r>
        <w:rPr>
          <w:color w:val="1F4E79" w:themeColor="accent1" w:themeShade="80"/>
          <w:sz w:val="28"/>
        </w:rPr>
        <w:t>?</w:t>
      </w:r>
    </w:p>
    <w:p w:rsidR="009141D3" w:rsidRDefault="009141D3" w:rsidP="00AD6AE7">
      <w:pPr>
        <w:spacing w:after="0" w:line="240" w:lineRule="auto"/>
        <w:ind w:firstLine="709"/>
        <w:jc w:val="both"/>
        <w:rPr>
          <w:color w:val="1F4E79" w:themeColor="accent1" w:themeShade="80"/>
          <w:sz w:val="28"/>
        </w:rPr>
      </w:pPr>
      <w:r>
        <w:rPr>
          <w:color w:val="1F4E79" w:themeColor="accent1" w:themeShade="80"/>
          <w:sz w:val="28"/>
        </w:rPr>
        <w:t>Ce lo spiega</w:t>
      </w:r>
      <w:r w:rsidR="008F0D85">
        <w:rPr>
          <w:color w:val="1F4E79" w:themeColor="accent1" w:themeShade="80"/>
          <w:sz w:val="28"/>
        </w:rPr>
        <w:t xml:space="preserve"> </w:t>
      </w:r>
      <w:r w:rsidR="00E95C5B">
        <w:rPr>
          <w:color w:val="1F4E79" w:themeColor="accent1" w:themeShade="80"/>
          <w:sz w:val="28"/>
        </w:rPr>
        <w:t xml:space="preserve">chiaramente </w:t>
      </w:r>
      <w:r w:rsidR="008F0D85">
        <w:rPr>
          <w:color w:val="1F4E79" w:themeColor="accent1" w:themeShade="80"/>
          <w:sz w:val="28"/>
        </w:rPr>
        <w:t>proprio</w:t>
      </w:r>
      <w:r>
        <w:rPr>
          <w:color w:val="1F4E79" w:themeColor="accent1" w:themeShade="80"/>
          <w:sz w:val="28"/>
        </w:rPr>
        <w:t xml:space="preserve"> </w:t>
      </w:r>
      <w:proofErr w:type="spellStart"/>
      <w:r>
        <w:rPr>
          <w:color w:val="1F4E79" w:themeColor="accent1" w:themeShade="80"/>
          <w:sz w:val="28"/>
        </w:rPr>
        <w:t>Radamès</w:t>
      </w:r>
      <w:proofErr w:type="spellEnd"/>
      <w:r>
        <w:rPr>
          <w:color w:val="1F4E79" w:themeColor="accent1" w:themeShade="80"/>
          <w:sz w:val="28"/>
        </w:rPr>
        <w:t xml:space="preserve"> con un</w:t>
      </w:r>
      <w:r w:rsidR="00657CDC">
        <w:rPr>
          <w:color w:val="1F4E79" w:themeColor="accent1" w:themeShade="80"/>
          <w:sz w:val="28"/>
        </w:rPr>
        <w:t>a</w:t>
      </w:r>
      <w:r>
        <w:rPr>
          <w:color w:val="1F4E79" w:themeColor="accent1" w:themeShade="80"/>
          <w:sz w:val="28"/>
        </w:rPr>
        <w:t xml:space="preserve"> </w:t>
      </w:r>
      <w:r w:rsidR="00657CDC">
        <w:rPr>
          <w:color w:val="1F4E79" w:themeColor="accent1" w:themeShade="80"/>
          <w:sz w:val="28"/>
        </w:rPr>
        <w:t xml:space="preserve">frase </w:t>
      </w:r>
      <w:r>
        <w:rPr>
          <w:color w:val="1F4E79" w:themeColor="accent1" w:themeShade="80"/>
          <w:sz w:val="28"/>
        </w:rPr>
        <w:t>che è ormai div</w:t>
      </w:r>
      <w:r w:rsidR="00657CDC">
        <w:rPr>
          <w:color w:val="1F4E79" w:themeColor="accent1" w:themeShade="80"/>
          <w:sz w:val="28"/>
        </w:rPr>
        <w:t>entata</w:t>
      </w:r>
      <w:r>
        <w:rPr>
          <w:color w:val="1F4E79" w:themeColor="accent1" w:themeShade="80"/>
          <w:sz w:val="28"/>
        </w:rPr>
        <w:t xml:space="preserve"> iconic</w:t>
      </w:r>
      <w:r w:rsidR="002C2C54">
        <w:rPr>
          <w:color w:val="1F4E79" w:themeColor="accent1" w:themeShade="80"/>
          <w:sz w:val="28"/>
        </w:rPr>
        <w:t>a sintesi del personaggio centrale della sfortunata storia d’amore con Aida</w:t>
      </w:r>
      <w:r>
        <w:rPr>
          <w:color w:val="1F4E79" w:themeColor="accent1" w:themeShade="80"/>
          <w:sz w:val="28"/>
        </w:rPr>
        <w:t>:</w:t>
      </w:r>
    </w:p>
    <w:p w:rsidR="00657CDC" w:rsidRDefault="009141D3" w:rsidP="00AD6AE7">
      <w:pPr>
        <w:spacing w:after="0" w:line="240" w:lineRule="auto"/>
        <w:ind w:firstLine="709"/>
        <w:jc w:val="both"/>
        <w:rPr>
          <w:color w:val="1F4E79" w:themeColor="accent1" w:themeShade="80"/>
          <w:sz w:val="28"/>
        </w:rPr>
      </w:pPr>
      <w:r>
        <w:rPr>
          <w:color w:val="1F4E79" w:themeColor="accent1" w:themeShade="80"/>
          <w:sz w:val="28"/>
        </w:rPr>
        <w:t>“</w:t>
      </w:r>
      <w:r w:rsidRPr="009457E8">
        <w:rPr>
          <w:i/>
          <w:color w:val="1F4E79" w:themeColor="accent1" w:themeShade="80"/>
          <w:sz w:val="28"/>
        </w:rPr>
        <w:t xml:space="preserve">Se quel </w:t>
      </w:r>
      <w:proofErr w:type="spellStart"/>
      <w:r w:rsidRPr="009457E8">
        <w:rPr>
          <w:i/>
          <w:color w:val="1F4E79" w:themeColor="accent1" w:themeShade="80"/>
          <w:sz w:val="28"/>
        </w:rPr>
        <w:t>guerrier</w:t>
      </w:r>
      <w:proofErr w:type="spellEnd"/>
      <w:r w:rsidR="008E7EC8" w:rsidRPr="009457E8">
        <w:rPr>
          <w:i/>
          <w:color w:val="1F4E79" w:themeColor="accent1" w:themeShade="80"/>
          <w:sz w:val="28"/>
        </w:rPr>
        <w:t xml:space="preserve"> </w:t>
      </w:r>
      <w:r w:rsidRPr="009457E8">
        <w:rPr>
          <w:i/>
          <w:color w:val="1F4E79" w:themeColor="accent1" w:themeShade="80"/>
          <w:sz w:val="28"/>
        </w:rPr>
        <w:t>Io fossi!</w:t>
      </w:r>
      <w:r w:rsidR="00657CDC">
        <w:rPr>
          <w:color w:val="1F4E79" w:themeColor="accent1" w:themeShade="80"/>
          <w:sz w:val="28"/>
        </w:rPr>
        <w:t>”</w:t>
      </w:r>
      <w:r w:rsidR="002C2C54">
        <w:rPr>
          <w:color w:val="1F4E79" w:themeColor="accent1" w:themeShade="80"/>
          <w:sz w:val="28"/>
        </w:rPr>
        <w:t xml:space="preserve">: un </w:t>
      </w:r>
      <w:r w:rsidR="00950DF0">
        <w:rPr>
          <w:color w:val="1F4E79" w:themeColor="accent1" w:themeShade="80"/>
          <w:sz w:val="28"/>
        </w:rPr>
        <w:t>set</w:t>
      </w:r>
      <w:r w:rsidR="002C2C54">
        <w:rPr>
          <w:color w:val="1F4E79" w:themeColor="accent1" w:themeShade="80"/>
          <w:sz w:val="28"/>
        </w:rPr>
        <w:t>t</w:t>
      </w:r>
      <w:r w:rsidR="00950DF0">
        <w:rPr>
          <w:color w:val="1F4E79" w:themeColor="accent1" w:themeShade="80"/>
          <w:sz w:val="28"/>
        </w:rPr>
        <w:t>e</w:t>
      </w:r>
      <w:r w:rsidR="002C2C54">
        <w:rPr>
          <w:color w:val="1F4E79" w:themeColor="accent1" w:themeShade="80"/>
          <w:sz w:val="28"/>
        </w:rPr>
        <w:t>nario</w:t>
      </w:r>
      <w:r w:rsidR="00950DF0">
        <w:rPr>
          <w:color w:val="1F4E79" w:themeColor="accent1" w:themeShade="80"/>
          <w:sz w:val="28"/>
        </w:rPr>
        <w:t xml:space="preserve"> perentorio e immediato,</w:t>
      </w:r>
      <w:r w:rsidR="002C2C54">
        <w:rPr>
          <w:color w:val="1F4E79" w:themeColor="accent1" w:themeShade="80"/>
          <w:sz w:val="28"/>
        </w:rPr>
        <w:t xml:space="preserve"> che</w:t>
      </w:r>
      <w:r w:rsidR="008F0D85">
        <w:rPr>
          <w:color w:val="1F4E79" w:themeColor="accent1" w:themeShade="80"/>
          <w:sz w:val="28"/>
        </w:rPr>
        <w:t xml:space="preserve"> si segnala per la sinteticità </w:t>
      </w:r>
      <w:r w:rsidR="002C2C54">
        <w:rPr>
          <w:color w:val="1F4E79" w:themeColor="accent1" w:themeShade="80"/>
          <w:sz w:val="28"/>
        </w:rPr>
        <w:t xml:space="preserve">e la </w:t>
      </w:r>
      <w:r w:rsidR="008F0D85">
        <w:rPr>
          <w:color w:val="1F4E79" w:themeColor="accent1" w:themeShade="80"/>
          <w:sz w:val="28"/>
        </w:rPr>
        <w:t xml:space="preserve">chiarezza </w:t>
      </w:r>
      <w:r w:rsidR="002C2C54">
        <w:rPr>
          <w:color w:val="1F4E79" w:themeColor="accent1" w:themeShade="80"/>
          <w:sz w:val="28"/>
        </w:rPr>
        <w:t>del suo significato</w:t>
      </w:r>
      <w:r w:rsidR="008F0D85">
        <w:rPr>
          <w:color w:val="1F4E79" w:themeColor="accent1" w:themeShade="80"/>
          <w:sz w:val="28"/>
        </w:rPr>
        <w:t xml:space="preserve">. </w:t>
      </w:r>
      <w:r w:rsidR="00D468F9">
        <w:rPr>
          <w:color w:val="1F4E79" w:themeColor="accent1" w:themeShade="80"/>
          <w:sz w:val="28"/>
        </w:rPr>
        <w:t xml:space="preserve">Da giuristi dovremmo dire che siamo </w:t>
      </w:r>
      <w:r w:rsidR="008F0D85">
        <w:rPr>
          <w:color w:val="1F4E79" w:themeColor="accent1" w:themeShade="80"/>
          <w:sz w:val="28"/>
        </w:rPr>
        <w:t>al cospetto di un’aspettativa qualificata ad una decisione favorevole dell’Autorità.</w:t>
      </w:r>
    </w:p>
    <w:p w:rsidR="00657CDC" w:rsidRDefault="00657CDC" w:rsidP="00AD6AE7">
      <w:pPr>
        <w:spacing w:after="0" w:line="240" w:lineRule="auto"/>
        <w:ind w:firstLine="709"/>
        <w:jc w:val="both"/>
        <w:rPr>
          <w:color w:val="1F4E79" w:themeColor="accent1" w:themeShade="80"/>
          <w:sz w:val="28"/>
        </w:rPr>
      </w:pPr>
      <w:r>
        <w:rPr>
          <w:color w:val="1F4E79" w:themeColor="accent1" w:themeShade="80"/>
          <w:sz w:val="28"/>
        </w:rPr>
        <w:t>I versi proseguono</w:t>
      </w:r>
      <w:r w:rsidR="002C2C54">
        <w:rPr>
          <w:color w:val="1F4E79" w:themeColor="accent1" w:themeShade="80"/>
          <w:sz w:val="28"/>
        </w:rPr>
        <w:t>, poi,</w:t>
      </w:r>
      <w:r>
        <w:rPr>
          <w:color w:val="1F4E79" w:themeColor="accent1" w:themeShade="80"/>
          <w:sz w:val="28"/>
        </w:rPr>
        <w:t xml:space="preserve"> in un</w:t>
      </w:r>
      <w:r w:rsidR="00E95C5B">
        <w:rPr>
          <w:color w:val="1F4E79" w:themeColor="accent1" w:themeShade="80"/>
          <w:sz w:val="28"/>
        </w:rPr>
        <w:t>o</w:t>
      </w:r>
      <w:r>
        <w:rPr>
          <w:color w:val="1F4E79" w:themeColor="accent1" w:themeShade="80"/>
          <w:sz w:val="28"/>
        </w:rPr>
        <w:t xml:space="preserve"> </w:t>
      </w:r>
      <w:r w:rsidR="00E95C5B">
        <w:rPr>
          <w:color w:val="1F4E79" w:themeColor="accent1" w:themeShade="80"/>
          <w:sz w:val="28"/>
        </w:rPr>
        <w:t xml:space="preserve">straordinario </w:t>
      </w:r>
      <w:r>
        <w:rPr>
          <w:color w:val="1F4E79" w:themeColor="accent1" w:themeShade="80"/>
          <w:sz w:val="28"/>
        </w:rPr>
        <w:t>crescendo lirico</w:t>
      </w:r>
      <w:r w:rsidR="008F0D85">
        <w:rPr>
          <w:color w:val="1F4E79" w:themeColor="accent1" w:themeShade="80"/>
          <w:sz w:val="28"/>
        </w:rPr>
        <w:t>, seppure ancora recitativo</w:t>
      </w:r>
      <w:r>
        <w:rPr>
          <w:color w:val="1F4E79" w:themeColor="accent1" w:themeShade="80"/>
          <w:sz w:val="28"/>
        </w:rPr>
        <w:t>:</w:t>
      </w:r>
    </w:p>
    <w:p w:rsidR="009141D3" w:rsidRPr="009457E8" w:rsidRDefault="00657CDC" w:rsidP="00AD6AE7">
      <w:pPr>
        <w:spacing w:after="0" w:line="240" w:lineRule="auto"/>
        <w:ind w:firstLine="709"/>
        <w:jc w:val="both"/>
        <w:rPr>
          <w:i/>
          <w:color w:val="1F4E79" w:themeColor="accent1" w:themeShade="80"/>
          <w:sz w:val="28"/>
        </w:rPr>
      </w:pPr>
      <w:r>
        <w:rPr>
          <w:color w:val="1F4E79" w:themeColor="accent1" w:themeShade="80"/>
          <w:sz w:val="28"/>
        </w:rPr>
        <w:t>“</w:t>
      </w:r>
      <w:r w:rsidR="009141D3" w:rsidRPr="009457E8">
        <w:rPr>
          <w:i/>
          <w:color w:val="1F4E79" w:themeColor="accent1" w:themeShade="80"/>
          <w:sz w:val="28"/>
        </w:rPr>
        <w:t>se il mio sogno</w:t>
      </w:r>
    </w:p>
    <w:p w:rsidR="009141D3" w:rsidRPr="009457E8" w:rsidRDefault="009141D3" w:rsidP="00AD6AE7">
      <w:pPr>
        <w:spacing w:after="0" w:line="240" w:lineRule="auto"/>
        <w:ind w:firstLine="709"/>
        <w:jc w:val="both"/>
        <w:rPr>
          <w:i/>
          <w:color w:val="1F4E79" w:themeColor="accent1" w:themeShade="80"/>
          <w:sz w:val="28"/>
        </w:rPr>
      </w:pPr>
      <w:r w:rsidRPr="009457E8">
        <w:rPr>
          <w:i/>
          <w:color w:val="1F4E79" w:themeColor="accent1" w:themeShade="80"/>
          <w:sz w:val="28"/>
        </w:rPr>
        <w:t>S'avverasse!... Un esercito di prodi</w:t>
      </w:r>
    </w:p>
    <w:p w:rsidR="008E7EC8" w:rsidRPr="009457E8" w:rsidRDefault="008E7EC8" w:rsidP="00AD6AE7">
      <w:pPr>
        <w:spacing w:after="0" w:line="240" w:lineRule="auto"/>
        <w:ind w:firstLine="709"/>
        <w:jc w:val="both"/>
        <w:rPr>
          <w:i/>
          <w:color w:val="1F4E79" w:themeColor="accent1" w:themeShade="80"/>
          <w:sz w:val="28"/>
        </w:rPr>
      </w:pPr>
      <w:r w:rsidRPr="009457E8">
        <w:rPr>
          <w:i/>
          <w:color w:val="1F4E79" w:themeColor="accent1" w:themeShade="80"/>
          <w:sz w:val="28"/>
        </w:rPr>
        <w:t>Da me guidato... e la vittoria... e il</w:t>
      </w:r>
    </w:p>
    <w:p w:rsidR="008E7EC8" w:rsidRDefault="008E7EC8" w:rsidP="00AD6AE7">
      <w:pPr>
        <w:spacing w:after="0" w:line="240" w:lineRule="auto"/>
        <w:ind w:firstLine="709"/>
        <w:jc w:val="both"/>
        <w:rPr>
          <w:color w:val="1F4E79" w:themeColor="accent1" w:themeShade="80"/>
          <w:sz w:val="28"/>
        </w:rPr>
      </w:pPr>
      <w:r w:rsidRPr="009457E8">
        <w:rPr>
          <w:i/>
          <w:color w:val="1F4E79" w:themeColor="accent1" w:themeShade="80"/>
          <w:sz w:val="28"/>
        </w:rPr>
        <w:t>Plauso Di Menfi tutta!</w:t>
      </w:r>
      <w:r w:rsidR="00657CDC">
        <w:rPr>
          <w:color w:val="1F4E79" w:themeColor="accent1" w:themeShade="80"/>
          <w:sz w:val="28"/>
        </w:rPr>
        <w:t>”</w:t>
      </w:r>
    </w:p>
    <w:p w:rsidR="00657CDC" w:rsidRDefault="002C2C54" w:rsidP="00AD6AE7">
      <w:pPr>
        <w:spacing w:after="0" w:line="240" w:lineRule="auto"/>
        <w:ind w:firstLine="709"/>
        <w:jc w:val="both"/>
        <w:rPr>
          <w:color w:val="1F4E79" w:themeColor="accent1" w:themeShade="80"/>
          <w:sz w:val="28"/>
        </w:rPr>
      </w:pPr>
      <w:r>
        <w:rPr>
          <w:color w:val="1F4E79" w:themeColor="accent1" w:themeShade="80"/>
          <w:sz w:val="28"/>
        </w:rPr>
        <w:t>Il pensiero</w:t>
      </w:r>
      <w:r w:rsidR="009B2021">
        <w:rPr>
          <w:color w:val="1F4E79" w:themeColor="accent1" w:themeShade="80"/>
          <w:sz w:val="28"/>
        </w:rPr>
        <w:t xml:space="preserve"> di </w:t>
      </w:r>
      <w:proofErr w:type="spellStart"/>
      <w:r w:rsidR="009B2021">
        <w:rPr>
          <w:color w:val="1F4E79" w:themeColor="accent1" w:themeShade="80"/>
          <w:sz w:val="28"/>
        </w:rPr>
        <w:t>Radamès</w:t>
      </w:r>
      <w:proofErr w:type="spellEnd"/>
      <w:r>
        <w:rPr>
          <w:color w:val="1F4E79" w:themeColor="accent1" w:themeShade="80"/>
          <w:sz w:val="28"/>
        </w:rPr>
        <w:t xml:space="preserve"> muove rapidamente dal trasporto verso l’amato popolo egizio, per </w:t>
      </w:r>
      <w:r w:rsidR="00657CDC">
        <w:rPr>
          <w:color w:val="1F4E79" w:themeColor="accent1" w:themeShade="80"/>
          <w:sz w:val="28"/>
        </w:rPr>
        <w:t>poi concentrarsi</w:t>
      </w:r>
      <w:r>
        <w:rPr>
          <w:color w:val="1F4E79" w:themeColor="accent1" w:themeShade="80"/>
          <w:sz w:val="28"/>
        </w:rPr>
        <w:t>, individualmente</w:t>
      </w:r>
      <w:r w:rsidR="009B2021">
        <w:rPr>
          <w:color w:val="1F4E79" w:themeColor="accent1" w:themeShade="80"/>
          <w:sz w:val="28"/>
        </w:rPr>
        <w:t>,</w:t>
      </w:r>
      <w:r w:rsidR="00657CDC">
        <w:rPr>
          <w:color w:val="1F4E79" w:themeColor="accent1" w:themeShade="80"/>
          <w:sz w:val="28"/>
        </w:rPr>
        <w:t xml:space="preserve"> sull’</w:t>
      </w:r>
      <w:r w:rsidR="00784779">
        <w:rPr>
          <w:color w:val="1F4E79" w:themeColor="accent1" w:themeShade="80"/>
          <w:sz w:val="28"/>
        </w:rPr>
        <w:t xml:space="preserve">ancora più </w:t>
      </w:r>
      <w:r w:rsidR="00657CDC">
        <w:rPr>
          <w:color w:val="1F4E79" w:themeColor="accent1" w:themeShade="80"/>
          <w:sz w:val="28"/>
        </w:rPr>
        <w:t>amata Aida:</w:t>
      </w:r>
    </w:p>
    <w:p w:rsidR="00657CDC" w:rsidRPr="002A3ECE" w:rsidRDefault="00657CDC" w:rsidP="00AD6AE7">
      <w:pPr>
        <w:spacing w:after="0" w:line="240" w:lineRule="auto"/>
        <w:ind w:firstLine="709"/>
        <w:jc w:val="both"/>
        <w:rPr>
          <w:i/>
          <w:color w:val="1F4E79" w:themeColor="accent1" w:themeShade="80"/>
          <w:sz w:val="28"/>
        </w:rPr>
      </w:pPr>
      <w:r>
        <w:rPr>
          <w:color w:val="1F4E79" w:themeColor="accent1" w:themeShade="80"/>
          <w:sz w:val="28"/>
        </w:rPr>
        <w:t>“</w:t>
      </w:r>
      <w:r w:rsidRPr="002A3ECE">
        <w:rPr>
          <w:i/>
          <w:color w:val="1F4E79" w:themeColor="accent1" w:themeShade="80"/>
          <w:sz w:val="28"/>
        </w:rPr>
        <w:t>E a te, mia dolce</w:t>
      </w:r>
      <w:r w:rsidR="00ED6691">
        <w:rPr>
          <w:i/>
          <w:color w:val="1F4E79" w:themeColor="accent1" w:themeShade="80"/>
          <w:sz w:val="28"/>
        </w:rPr>
        <w:t xml:space="preserve"> </w:t>
      </w:r>
      <w:r w:rsidRPr="002A3ECE">
        <w:rPr>
          <w:i/>
          <w:color w:val="1F4E79" w:themeColor="accent1" w:themeShade="80"/>
          <w:sz w:val="28"/>
        </w:rPr>
        <w:t>Aida,</w:t>
      </w:r>
    </w:p>
    <w:p w:rsidR="00657CDC" w:rsidRPr="002A3ECE" w:rsidRDefault="00657CDC" w:rsidP="00AD6AE7">
      <w:pPr>
        <w:spacing w:after="0" w:line="240" w:lineRule="auto"/>
        <w:ind w:firstLine="709"/>
        <w:jc w:val="both"/>
        <w:rPr>
          <w:i/>
          <w:color w:val="1F4E79" w:themeColor="accent1" w:themeShade="80"/>
          <w:sz w:val="28"/>
        </w:rPr>
      </w:pPr>
      <w:r w:rsidRPr="002A3ECE">
        <w:rPr>
          <w:i/>
          <w:color w:val="1F4E79" w:themeColor="accent1" w:themeShade="80"/>
          <w:sz w:val="28"/>
        </w:rPr>
        <w:t>Tornar di lauri cinto...</w:t>
      </w:r>
    </w:p>
    <w:p w:rsidR="00657CDC" w:rsidRDefault="00657CDC" w:rsidP="00AD6AE7">
      <w:pPr>
        <w:spacing w:after="0" w:line="240" w:lineRule="auto"/>
        <w:ind w:firstLine="709"/>
        <w:jc w:val="both"/>
        <w:rPr>
          <w:color w:val="1F4E79" w:themeColor="accent1" w:themeShade="80"/>
          <w:sz w:val="28"/>
        </w:rPr>
      </w:pPr>
      <w:r w:rsidRPr="002A3ECE">
        <w:rPr>
          <w:i/>
          <w:color w:val="1F4E79" w:themeColor="accent1" w:themeShade="80"/>
          <w:sz w:val="28"/>
        </w:rPr>
        <w:t>Dirti: per te ho pugnato, per to ho</w:t>
      </w:r>
      <w:r w:rsidR="002A3ECE">
        <w:rPr>
          <w:i/>
          <w:color w:val="1F4E79" w:themeColor="accent1" w:themeShade="80"/>
          <w:sz w:val="28"/>
        </w:rPr>
        <w:t xml:space="preserve"> </w:t>
      </w:r>
      <w:r w:rsidR="002A3ECE" w:rsidRPr="002A3ECE">
        <w:rPr>
          <w:i/>
          <w:color w:val="1F4E79" w:themeColor="accent1" w:themeShade="80"/>
          <w:sz w:val="28"/>
        </w:rPr>
        <w:t>vinto!</w:t>
      </w:r>
      <w:r w:rsidR="002A3ECE">
        <w:rPr>
          <w:color w:val="1F4E79" w:themeColor="accent1" w:themeShade="80"/>
          <w:sz w:val="28"/>
        </w:rPr>
        <w:t>”</w:t>
      </w:r>
    </w:p>
    <w:p w:rsidR="00A848B3" w:rsidRDefault="00A848B3" w:rsidP="00AD6AE7">
      <w:pPr>
        <w:spacing w:after="0" w:line="240" w:lineRule="auto"/>
        <w:ind w:firstLine="709"/>
        <w:jc w:val="both"/>
        <w:rPr>
          <w:color w:val="1F4E79" w:themeColor="accent1" w:themeShade="80"/>
          <w:sz w:val="28"/>
        </w:rPr>
      </w:pPr>
      <w:r>
        <w:rPr>
          <w:color w:val="1F4E79" w:themeColor="accent1" w:themeShade="80"/>
          <w:sz w:val="28"/>
        </w:rPr>
        <w:t>Ecco, l’aspettativa verso la possibile nomina si è ormai fissata sul</w:t>
      </w:r>
      <w:r w:rsidR="00D468F9">
        <w:rPr>
          <w:color w:val="1F4E79" w:themeColor="accent1" w:themeShade="80"/>
          <w:sz w:val="28"/>
        </w:rPr>
        <w:t xml:space="preserve"> vero vantaggio (patrimoniale?) che </w:t>
      </w:r>
      <w:r w:rsidR="009B2021">
        <w:rPr>
          <w:color w:val="1F4E79" w:themeColor="accent1" w:themeShade="80"/>
          <w:sz w:val="28"/>
        </w:rPr>
        <w:t xml:space="preserve">il guerriero egiziano </w:t>
      </w:r>
      <w:r w:rsidR="00D468F9">
        <w:rPr>
          <w:color w:val="1F4E79" w:themeColor="accent1" w:themeShade="80"/>
          <w:sz w:val="28"/>
        </w:rPr>
        <w:t>mira a conseguire. Il</w:t>
      </w:r>
      <w:r>
        <w:rPr>
          <w:color w:val="1F4E79" w:themeColor="accent1" w:themeShade="80"/>
          <w:sz w:val="28"/>
        </w:rPr>
        <w:t xml:space="preserve"> pensiero che anima il giovane Radames, perdutamente innamorato della bella schiava Aida, etiope e figlia essa stessa del Re nemico (ma questo lo spettatore lo capirà </w:t>
      </w:r>
      <w:r w:rsidR="00D468F9">
        <w:rPr>
          <w:color w:val="1F4E79" w:themeColor="accent1" w:themeShade="80"/>
          <w:sz w:val="28"/>
        </w:rPr>
        <w:t xml:space="preserve">qualche minuto </w:t>
      </w:r>
      <w:r>
        <w:rPr>
          <w:color w:val="1F4E79" w:themeColor="accent1" w:themeShade="80"/>
          <w:sz w:val="28"/>
        </w:rPr>
        <w:t>dopo)</w:t>
      </w:r>
      <w:r w:rsidR="004B752F">
        <w:rPr>
          <w:color w:val="1F4E79" w:themeColor="accent1" w:themeShade="80"/>
          <w:sz w:val="28"/>
        </w:rPr>
        <w:t>,</w:t>
      </w:r>
      <w:r w:rsidR="00D468F9">
        <w:rPr>
          <w:color w:val="1F4E79" w:themeColor="accent1" w:themeShade="80"/>
          <w:sz w:val="28"/>
        </w:rPr>
        <w:t xml:space="preserve"> è quello di poter coronare il suo sogno d’amore, forte, anche</w:t>
      </w:r>
      <w:r w:rsidR="00784779">
        <w:rPr>
          <w:color w:val="1F4E79" w:themeColor="accent1" w:themeShade="80"/>
          <w:sz w:val="28"/>
        </w:rPr>
        <w:t>,</w:t>
      </w:r>
      <w:r w:rsidR="00D468F9">
        <w:rPr>
          <w:color w:val="1F4E79" w:themeColor="accent1" w:themeShade="80"/>
          <w:sz w:val="28"/>
        </w:rPr>
        <w:t xml:space="preserve"> del prestigio eroico derivante dalla nuova brillante funzione di Condottiero</w:t>
      </w:r>
      <w:r>
        <w:rPr>
          <w:color w:val="1F4E79" w:themeColor="accent1" w:themeShade="80"/>
          <w:sz w:val="28"/>
        </w:rPr>
        <w:t>.</w:t>
      </w:r>
    </w:p>
    <w:p w:rsidR="009141D3" w:rsidRDefault="00FB48A0" w:rsidP="00AD6AE7">
      <w:pPr>
        <w:spacing w:after="0" w:line="240" w:lineRule="auto"/>
        <w:ind w:firstLine="709"/>
        <w:jc w:val="both"/>
        <w:rPr>
          <w:color w:val="1F4E79" w:themeColor="accent1" w:themeShade="80"/>
          <w:sz w:val="28"/>
        </w:rPr>
      </w:pPr>
      <w:r>
        <w:rPr>
          <w:color w:val="1F4E79" w:themeColor="accent1" w:themeShade="80"/>
          <w:sz w:val="28"/>
        </w:rPr>
        <w:t>Quindi</w:t>
      </w:r>
      <w:r w:rsidR="00A848B3">
        <w:rPr>
          <w:color w:val="1F4E79" w:themeColor="accent1" w:themeShade="80"/>
          <w:sz w:val="28"/>
        </w:rPr>
        <w:t xml:space="preserve">, </w:t>
      </w:r>
      <w:r w:rsidR="004B752F">
        <w:rPr>
          <w:color w:val="1F4E79" w:themeColor="accent1" w:themeShade="80"/>
          <w:sz w:val="28"/>
        </w:rPr>
        <w:t xml:space="preserve">seguendo il flusso di questo lineare pensiero, </w:t>
      </w:r>
      <w:r w:rsidR="00A848B3">
        <w:rPr>
          <w:color w:val="1F4E79" w:themeColor="accent1" w:themeShade="80"/>
          <w:sz w:val="28"/>
        </w:rPr>
        <w:t>l</w:t>
      </w:r>
      <w:r>
        <w:rPr>
          <w:color w:val="1F4E79" w:themeColor="accent1" w:themeShade="80"/>
          <w:sz w:val="28"/>
        </w:rPr>
        <w:t>’</w:t>
      </w:r>
      <w:r w:rsidR="002A3ECE">
        <w:rPr>
          <w:color w:val="1F4E79" w:themeColor="accent1" w:themeShade="80"/>
          <w:sz w:val="28"/>
        </w:rPr>
        <w:t>innamorato</w:t>
      </w:r>
      <w:r w:rsidR="00ED6691">
        <w:rPr>
          <w:color w:val="1F4E79" w:themeColor="accent1" w:themeShade="80"/>
          <w:sz w:val="28"/>
        </w:rPr>
        <w:t xml:space="preserve"> abbandona il recitativo</w:t>
      </w:r>
      <w:r w:rsidR="00D468F9">
        <w:rPr>
          <w:color w:val="1F4E79" w:themeColor="accent1" w:themeShade="80"/>
          <w:sz w:val="28"/>
        </w:rPr>
        <w:t>, così come si distacca dalla dimensione dell’interesse legittimo più essenziale,</w:t>
      </w:r>
      <w:r w:rsidR="00ED6691">
        <w:rPr>
          <w:color w:val="1F4E79" w:themeColor="accent1" w:themeShade="80"/>
          <w:sz w:val="28"/>
        </w:rPr>
        <w:t xml:space="preserve"> e</w:t>
      </w:r>
      <w:r w:rsidR="002A3ECE">
        <w:rPr>
          <w:color w:val="1F4E79" w:themeColor="accent1" w:themeShade="80"/>
          <w:sz w:val="28"/>
        </w:rPr>
        <w:t xml:space="preserve"> si scioglie nella immortale </w:t>
      </w:r>
      <w:r>
        <w:rPr>
          <w:color w:val="1F4E79" w:themeColor="accent1" w:themeShade="80"/>
          <w:sz w:val="28"/>
        </w:rPr>
        <w:t xml:space="preserve">aria </w:t>
      </w:r>
      <w:r w:rsidR="002A3ECE">
        <w:rPr>
          <w:color w:val="1F4E79" w:themeColor="accent1" w:themeShade="80"/>
          <w:sz w:val="28"/>
        </w:rPr>
        <w:t>“</w:t>
      </w:r>
      <w:r w:rsidR="002A3ECE" w:rsidRPr="002A3ECE">
        <w:rPr>
          <w:i/>
          <w:color w:val="1F4E79" w:themeColor="accent1" w:themeShade="80"/>
          <w:sz w:val="28"/>
        </w:rPr>
        <w:t>Celeste Aida</w:t>
      </w:r>
      <w:r w:rsidR="002A3ECE">
        <w:rPr>
          <w:color w:val="1F4E79" w:themeColor="accent1" w:themeShade="80"/>
          <w:sz w:val="28"/>
        </w:rPr>
        <w:t>”</w:t>
      </w:r>
      <w:r w:rsidR="00D468F9">
        <w:rPr>
          <w:color w:val="1F4E79" w:themeColor="accent1" w:themeShade="80"/>
          <w:sz w:val="28"/>
        </w:rPr>
        <w:t xml:space="preserve"> (liricità ipotizzabile solo se si vuole descrivere la “</w:t>
      </w:r>
      <w:r w:rsidR="00D468F9" w:rsidRPr="00AD6AE7">
        <w:rPr>
          <w:i/>
          <w:color w:val="1F4E79" w:themeColor="accent1" w:themeShade="80"/>
          <w:sz w:val="28"/>
        </w:rPr>
        <w:t>chance d’amore</w:t>
      </w:r>
      <w:r w:rsidR="00D468F9">
        <w:rPr>
          <w:color w:val="1F4E79" w:themeColor="accent1" w:themeShade="80"/>
          <w:sz w:val="28"/>
        </w:rPr>
        <w:t>”</w:t>
      </w:r>
      <w:r w:rsidR="00AD5628">
        <w:rPr>
          <w:color w:val="1F4E79" w:themeColor="accent1" w:themeShade="80"/>
          <w:sz w:val="28"/>
        </w:rPr>
        <w:t>, posizione non più giuridica, ma stato d’animo che investe nel profondo la persona</w:t>
      </w:r>
      <w:r>
        <w:rPr>
          <w:color w:val="1F4E79" w:themeColor="accent1" w:themeShade="80"/>
          <w:sz w:val="28"/>
        </w:rPr>
        <w:t>)</w:t>
      </w:r>
      <w:r w:rsidR="002A3ECE">
        <w:rPr>
          <w:color w:val="1F4E79" w:themeColor="accent1" w:themeShade="80"/>
          <w:sz w:val="28"/>
        </w:rPr>
        <w:t>:</w:t>
      </w:r>
    </w:p>
    <w:p w:rsidR="002A3ECE" w:rsidRPr="002A3ECE" w:rsidRDefault="002A3ECE" w:rsidP="00AD6AE7">
      <w:pPr>
        <w:spacing w:after="0" w:line="240" w:lineRule="auto"/>
        <w:ind w:firstLine="709"/>
        <w:jc w:val="both"/>
        <w:rPr>
          <w:i/>
          <w:color w:val="1F4E79" w:themeColor="accent1" w:themeShade="80"/>
          <w:sz w:val="28"/>
        </w:rPr>
      </w:pPr>
      <w:r>
        <w:rPr>
          <w:color w:val="1F4E79" w:themeColor="accent1" w:themeShade="80"/>
          <w:sz w:val="28"/>
        </w:rPr>
        <w:t>“</w:t>
      </w:r>
      <w:r w:rsidRPr="002A3ECE">
        <w:rPr>
          <w:i/>
          <w:color w:val="1F4E79" w:themeColor="accent1" w:themeShade="80"/>
          <w:sz w:val="28"/>
        </w:rPr>
        <w:t>Celeste Aida, forma divina.</w:t>
      </w:r>
    </w:p>
    <w:p w:rsidR="002A3ECE" w:rsidRPr="002A3ECE" w:rsidRDefault="002A3ECE" w:rsidP="00AD6AE7">
      <w:pPr>
        <w:spacing w:after="0" w:line="240" w:lineRule="auto"/>
        <w:ind w:firstLine="709"/>
        <w:jc w:val="both"/>
        <w:rPr>
          <w:i/>
          <w:color w:val="1F4E79" w:themeColor="accent1" w:themeShade="80"/>
          <w:sz w:val="28"/>
        </w:rPr>
      </w:pPr>
      <w:r w:rsidRPr="002A3ECE">
        <w:rPr>
          <w:i/>
          <w:color w:val="1F4E79" w:themeColor="accent1" w:themeShade="80"/>
          <w:sz w:val="28"/>
        </w:rPr>
        <w:t>Mistico serto di luce e fior,</w:t>
      </w:r>
    </w:p>
    <w:p w:rsidR="002A3ECE" w:rsidRPr="002A3ECE" w:rsidRDefault="002A3ECE" w:rsidP="00AD6AE7">
      <w:pPr>
        <w:spacing w:after="0" w:line="240" w:lineRule="auto"/>
        <w:ind w:firstLine="709"/>
        <w:jc w:val="both"/>
        <w:rPr>
          <w:i/>
          <w:color w:val="1F4E79" w:themeColor="accent1" w:themeShade="80"/>
          <w:sz w:val="28"/>
        </w:rPr>
      </w:pPr>
      <w:r w:rsidRPr="002A3ECE">
        <w:rPr>
          <w:i/>
          <w:color w:val="1F4E79" w:themeColor="accent1" w:themeShade="80"/>
          <w:sz w:val="28"/>
        </w:rPr>
        <w:t>Del mio pensiero tu sei regina,</w:t>
      </w:r>
    </w:p>
    <w:p w:rsidR="002A3ECE" w:rsidRPr="002A3ECE" w:rsidRDefault="002A3ECE" w:rsidP="00AD6AE7">
      <w:pPr>
        <w:spacing w:after="0" w:line="240" w:lineRule="auto"/>
        <w:ind w:firstLine="709"/>
        <w:jc w:val="both"/>
        <w:rPr>
          <w:i/>
          <w:color w:val="1F4E79" w:themeColor="accent1" w:themeShade="80"/>
          <w:sz w:val="28"/>
        </w:rPr>
      </w:pPr>
      <w:r w:rsidRPr="002A3ECE">
        <w:rPr>
          <w:i/>
          <w:color w:val="1F4E79" w:themeColor="accent1" w:themeShade="80"/>
          <w:sz w:val="28"/>
        </w:rPr>
        <w:t xml:space="preserve">Tu di mia vita sei lo </w:t>
      </w:r>
      <w:proofErr w:type="spellStart"/>
      <w:r w:rsidRPr="002A3ECE">
        <w:rPr>
          <w:i/>
          <w:color w:val="1F4E79" w:themeColor="accent1" w:themeShade="80"/>
          <w:sz w:val="28"/>
        </w:rPr>
        <w:t>splendor</w:t>
      </w:r>
      <w:proofErr w:type="spellEnd"/>
      <w:r w:rsidRPr="002A3ECE">
        <w:rPr>
          <w:i/>
          <w:color w:val="1F4E79" w:themeColor="accent1" w:themeShade="80"/>
          <w:sz w:val="28"/>
        </w:rPr>
        <w:t>.</w:t>
      </w:r>
    </w:p>
    <w:p w:rsidR="002A3ECE" w:rsidRPr="002A3ECE" w:rsidRDefault="002A3ECE" w:rsidP="00AD6AE7">
      <w:pPr>
        <w:spacing w:after="0" w:line="240" w:lineRule="auto"/>
        <w:ind w:firstLine="709"/>
        <w:jc w:val="both"/>
        <w:rPr>
          <w:i/>
          <w:color w:val="1F4E79" w:themeColor="accent1" w:themeShade="80"/>
          <w:sz w:val="28"/>
        </w:rPr>
      </w:pPr>
      <w:r w:rsidRPr="002A3ECE">
        <w:rPr>
          <w:i/>
          <w:color w:val="1F4E79" w:themeColor="accent1" w:themeShade="80"/>
          <w:sz w:val="28"/>
        </w:rPr>
        <w:t>Il tuo bel cielo vorrei redarti,</w:t>
      </w:r>
    </w:p>
    <w:p w:rsidR="002A3ECE" w:rsidRPr="002A3ECE" w:rsidRDefault="002A3ECE" w:rsidP="00AD6AE7">
      <w:pPr>
        <w:spacing w:after="0" w:line="240" w:lineRule="auto"/>
        <w:ind w:firstLine="709"/>
        <w:jc w:val="both"/>
        <w:rPr>
          <w:i/>
          <w:color w:val="1F4E79" w:themeColor="accent1" w:themeShade="80"/>
          <w:sz w:val="28"/>
        </w:rPr>
      </w:pPr>
      <w:r w:rsidRPr="002A3ECE">
        <w:rPr>
          <w:i/>
          <w:color w:val="1F4E79" w:themeColor="accent1" w:themeShade="80"/>
          <w:sz w:val="28"/>
        </w:rPr>
        <w:t xml:space="preserve">Le dolci brezze del patrio </w:t>
      </w:r>
      <w:proofErr w:type="spellStart"/>
      <w:r w:rsidRPr="002A3ECE">
        <w:rPr>
          <w:i/>
          <w:color w:val="1F4E79" w:themeColor="accent1" w:themeShade="80"/>
          <w:sz w:val="28"/>
        </w:rPr>
        <w:t>suol</w:t>
      </w:r>
      <w:proofErr w:type="spellEnd"/>
      <w:r w:rsidRPr="002A3ECE">
        <w:rPr>
          <w:i/>
          <w:color w:val="1F4E79" w:themeColor="accent1" w:themeShade="80"/>
          <w:sz w:val="28"/>
        </w:rPr>
        <w:t>;</w:t>
      </w:r>
    </w:p>
    <w:p w:rsidR="002A3ECE" w:rsidRPr="002A3ECE" w:rsidRDefault="002A3ECE" w:rsidP="00AD6AE7">
      <w:pPr>
        <w:spacing w:after="0" w:line="240" w:lineRule="auto"/>
        <w:ind w:firstLine="709"/>
        <w:jc w:val="both"/>
        <w:rPr>
          <w:i/>
          <w:color w:val="1F4E79" w:themeColor="accent1" w:themeShade="80"/>
          <w:sz w:val="28"/>
        </w:rPr>
      </w:pPr>
      <w:r w:rsidRPr="002A3ECE">
        <w:rPr>
          <w:i/>
          <w:color w:val="1F4E79" w:themeColor="accent1" w:themeShade="80"/>
          <w:sz w:val="28"/>
        </w:rPr>
        <w:t xml:space="preserve">Un </w:t>
      </w:r>
      <w:proofErr w:type="spellStart"/>
      <w:r w:rsidRPr="002A3ECE">
        <w:rPr>
          <w:i/>
          <w:color w:val="1F4E79" w:themeColor="accent1" w:themeShade="80"/>
          <w:sz w:val="28"/>
        </w:rPr>
        <w:t>regal</w:t>
      </w:r>
      <w:proofErr w:type="spellEnd"/>
      <w:r w:rsidRPr="002A3ECE">
        <w:rPr>
          <w:i/>
          <w:color w:val="1F4E79" w:themeColor="accent1" w:themeShade="80"/>
          <w:sz w:val="28"/>
        </w:rPr>
        <w:t xml:space="preserve"> </w:t>
      </w:r>
      <w:proofErr w:type="spellStart"/>
      <w:r w:rsidRPr="002A3ECE">
        <w:rPr>
          <w:i/>
          <w:color w:val="1F4E79" w:themeColor="accent1" w:themeShade="80"/>
          <w:sz w:val="28"/>
        </w:rPr>
        <w:t>serta</w:t>
      </w:r>
      <w:proofErr w:type="spellEnd"/>
      <w:r w:rsidRPr="002A3ECE">
        <w:rPr>
          <w:i/>
          <w:color w:val="1F4E79" w:themeColor="accent1" w:themeShade="80"/>
          <w:sz w:val="28"/>
        </w:rPr>
        <w:t xml:space="preserve"> sul </w:t>
      </w:r>
      <w:proofErr w:type="spellStart"/>
      <w:r w:rsidRPr="002A3ECE">
        <w:rPr>
          <w:i/>
          <w:color w:val="1F4E79" w:themeColor="accent1" w:themeShade="80"/>
          <w:sz w:val="28"/>
        </w:rPr>
        <w:t>crin</w:t>
      </w:r>
      <w:proofErr w:type="spellEnd"/>
      <w:r w:rsidRPr="002A3ECE">
        <w:rPr>
          <w:i/>
          <w:color w:val="1F4E79" w:themeColor="accent1" w:themeShade="80"/>
          <w:sz w:val="28"/>
        </w:rPr>
        <w:t xml:space="preserve"> posarti,</w:t>
      </w:r>
    </w:p>
    <w:p w:rsidR="002A3ECE" w:rsidRDefault="002974AF" w:rsidP="00AD6AE7">
      <w:pPr>
        <w:spacing w:after="0" w:line="240" w:lineRule="auto"/>
        <w:ind w:firstLine="709"/>
        <w:jc w:val="both"/>
        <w:rPr>
          <w:color w:val="1F4E79" w:themeColor="accent1" w:themeShade="80"/>
          <w:sz w:val="28"/>
        </w:rPr>
      </w:pPr>
      <w:r>
        <w:rPr>
          <w:i/>
          <w:color w:val="1F4E79" w:themeColor="accent1" w:themeShade="80"/>
          <w:sz w:val="28"/>
        </w:rPr>
        <w:t>Ergerti un trono vicino al sol.</w:t>
      </w:r>
      <w:r w:rsidR="002A3ECE">
        <w:rPr>
          <w:color w:val="1F4E79" w:themeColor="accent1" w:themeShade="80"/>
          <w:sz w:val="28"/>
        </w:rPr>
        <w:t>”</w:t>
      </w:r>
    </w:p>
    <w:p w:rsidR="002974AF" w:rsidRDefault="002974AF" w:rsidP="00AD6AE7">
      <w:pPr>
        <w:spacing w:after="0" w:line="240" w:lineRule="auto"/>
        <w:ind w:firstLine="709"/>
        <w:jc w:val="both"/>
        <w:rPr>
          <w:color w:val="1F4E79" w:themeColor="accent1" w:themeShade="80"/>
          <w:sz w:val="28"/>
        </w:rPr>
      </w:pPr>
      <w:r>
        <w:rPr>
          <w:color w:val="1F4E79" w:themeColor="accent1" w:themeShade="80"/>
          <w:sz w:val="28"/>
        </w:rPr>
        <w:t>Dal recitat</w:t>
      </w:r>
      <w:r w:rsidR="00ED6691">
        <w:rPr>
          <w:color w:val="1F4E79" w:themeColor="accent1" w:themeShade="80"/>
          <w:sz w:val="28"/>
        </w:rPr>
        <w:t>ivo</w:t>
      </w:r>
      <w:r>
        <w:rPr>
          <w:color w:val="1F4E79" w:themeColor="accent1" w:themeShade="80"/>
          <w:sz w:val="28"/>
        </w:rPr>
        <w:t xml:space="preserve"> </w:t>
      </w:r>
      <w:r w:rsidR="00F84CCC">
        <w:rPr>
          <w:color w:val="1F4E79" w:themeColor="accent1" w:themeShade="80"/>
          <w:sz w:val="28"/>
        </w:rPr>
        <w:t>incentrato su</w:t>
      </w:r>
      <w:r>
        <w:rPr>
          <w:color w:val="1F4E79" w:themeColor="accent1" w:themeShade="80"/>
          <w:sz w:val="28"/>
        </w:rPr>
        <w:t>l sogno di gloria militare, all’aria che si concentra sull’amata Aida</w:t>
      </w:r>
      <w:r w:rsidR="008061A2">
        <w:rPr>
          <w:color w:val="1F4E79" w:themeColor="accent1" w:themeShade="80"/>
          <w:sz w:val="28"/>
        </w:rPr>
        <w:t>, resta fermo</w:t>
      </w:r>
      <w:r w:rsidR="00ED6691">
        <w:rPr>
          <w:color w:val="1F4E79" w:themeColor="accent1" w:themeShade="80"/>
          <w:sz w:val="28"/>
        </w:rPr>
        <w:t>, però,</w:t>
      </w:r>
      <w:r w:rsidR="008061A2">
        <w:rPr>
          <w:color w:val="1F4E79" w:themeColor="accent1" w:themeShade="80"/>
          <w:sz w:val="28"/>
        </w:rPr>
        <w:t xml:space="preserve"> il punto centrale: </w:t>
      </w:r>
      <w:proofErr w:type="spellStart"/>
      <w:r w:rsidR="008061A2">
        <w:rPr>
          <w:color w:val="1F4E79" w:themeColor="accent1" w:themeShade="80"/>
          <w:sz w:val="28"/>
        </w:rPr>
        <w:t>Radamés</w:t>
      </w:r>
      <w:proofErr w:type="spellEnd"/>
      <w:r w:rsidR="008061A2">
        <w:rPr>
          <w:color w:val="1F4E79" w:themeColor="accent1" w:themeShade="80"/>
          <w:sz w:val="28"/>
        </w:rPr>
        <w:t xml:space="preserve"> enuncia la sua aspirazione</w:t>
      </w:r>
      <w:r w:rsidR="00D468F9">
        <w:rPr>
          <w:color w:val="1F4E79" w:themeColor="accent1" w:themeShade="80"/>
          <w:sz w:val="28"/>
        </w:rPr>
        <w:t xml:space="preserve"> – giuridicamente tutelata! -</w:t>
      </w:r>
      <w:r w:rsidR="008061A2">
        <w:rPr>
          <w:color w:val="1F4E79" w:themeColor="accent1" w:themeShade="80"/>
          <w:sz w:val="28"/>
        </w:rPr>
        <w:t xml:space="preserve"> ad ottenere (come poi ottiene) il ruolo di Condottiero dell’esercito egiziano. </w:t>
      </w:r>
      <w:r w:rsidR="00382E03">
        <w:rPr>
          <w:color w:val="1F4E79" w:themeColor="accent1" w:themeShade="80"/>
          <w:sz w:val="28"/>
        </w:rPr>
        <w:t xml:space="preserve">Quindi, ci </w:t>
      </w:r>
      <w:r w:rsidR="008061A2">
        <w:rPr>
          <w:color w:val="1F4E79" w:themeColor="accent1" w:themeShade="80"/>
          <w:sz w:val="28"/>
        </w:rPr>
        <w:t xml:space="preserve">troviamo al cospetto di un </w:t>
      </w:r>
      <w:r w:rsidR="00A46CD3">
        <w:rPr>
          <w:color w:val="1F4E79" w:themeColor="accent1" w:themeShade="80"/>
          <w:sz w:val="28"/>
        </w:rPr>
        <w:t xml:space="preserve">perfetto </w:t>
      </w:r>
      <w:r w:rsidR="008061A2" w:rsidRPr="00AD6AE7">
        <w:rPr>
          <w:i/>
          <w:color w:val="1F4E79" w:themeColor="accent1" w:themeShade="80"/>
          <w:sz w:val="28"/>
        </w:rPr>
        <w:t xml:space="preserve">interesse legittimo </w:t>
      </w:r>
      <w:proofErr w:type="spellStart"/>
      <w:r w:rsidR="008061A2" w:rsidRPr="00AD6AE7">
        <w:rPr>
          <w:i/>
          <w:color w:val="1F4E79" w:themeColor="accent1" w:themeShade="80"/>
          <w:sz w:val="28"/>
        </w:rPr>
        <w:t>pretensivo</w:t>
      </w:r>
      <w:proofErr w:type="spellEnd"/>
      <w:r w:rsidR="008061A2">
        <w:rPr>
          <w:color w:val="1F4E79" w:themeColor="accent1" w:themeShade="80"/>
          <w:sz w:val="28"/>
        </w:rPr>
        <w:t>, descritto in modo sintetico ed efficace.</w:t>
      </w:r>
    </w:p>
    <w:p w:rsidR="008061A2" w:rsidRDefault="00E2052C" w:rsidP="00AD6AE7">
      <w:pPr>
        <w:spacing w:after="0" w:line="240" w:lineRule="auto"/>
        <w:ind w:firstLine="709"/>
        <w:jc w:val="both"/>
        <w:rPr>
          <w:color w:val="1F4E79" w:themeColor="accent1" w:themeShade="80"/>
          <w:sz w:val="28"/>
        </w:rPr>
      </w:pPr>
      <w:r>
        <w:rPr>
          <w:color w:val="1F4E79" w:themeColor="accent1" w:themeShade="80"/>
          <w:sz w:val="28"/>
        </w:rPr>
        <w:t xml:space="preserve">Sia chiaro: un </w:t>
      </w:r>
      <w:r w:rsidR="00FD7E7F">
        <w:rPr>
          <w:color w:val="1F4E79" w:themeColor="accent1" w:themeShade="80"/>
          <w:sz w:val="28"/>
        </w:rPr>
        <w:t xml:space="preserve">antico Egitto senza </w:t>
      </w:r>
      <w:r w:rsidR="005B0A1B">
        <w:rPr>
          <w:color w:val="1F4E79" w:themeColor="accent1" w:themeShade="80"/>
          <w:sz w:val="28"/>
        </w:rPr>
        <w:t xml:space="preserve">Tar e Consiglio di Stato permette un rapido sviluppo </w:t>
      </w:r>
      <w:r w:rsidR="0039370E">
        <w:rPr>
          <w:color w:val="1F4E79" w:themeColor="accent1" w:themeShade="80"/>
          <w:sz w:val="28"/>
        </w:rPr>
        <w:t>de</w:t>
      </w:r>
      <w:r w:rsidR="005B0A1B">
        <w:rPr>
          <w:color w:val="1F4E79" w:themeColor="accent1" w:themeShade="80"/>
          <w:sz w:val="28"/>
        </w:rPr>
        <w:t>lla vicenda melodrammatica</w:t>
      </w:r>
      <w:r w:rsidR="00A46CD3">
        <w:rPr>
          <w:color w:val="1F4E79" w:themeColor="accent1" w:themeShade="80"/>
          <w:sz w:val="28"/>
        </w:rPr>
        <w:t>: nessuno contesta la nomina</w:t>
      </w:r>
      <w:r w:rsidR="00382E03">
        <w:rPr>
          <w:color w:val="1F4E79" w:themeColor="accent1" w:themeShade="80"/>
          <w:sz w:val="28"/>
        </w:rPr>
        <w:t xml:space="preserve"> del Condottiero</w:t>
      </w:r>
      <w:r w:rsidR="00A46CD3">
        <w:rPr>
          <w:color w:val="1F4E79" w:themeColor="accent1" w:themeShade="80"/>
          <w:sz w:val="28"/>
        </w:rPr>
        <w:t xml:space="preserve">, </w:t>
      </w:r>
      <w:r>
        <w:rPr>
          <w:color w:val="1F4E79" w:themeColor="accent1" w:themeShade="80"/>
          <w:sz w:val="28"/>
        </w:rPr>
        <w:t>che</w:t>
      </w:r>
      <w:r w:rsidR="007E4BC1">
        <w:rPr>
          <w:color w:val="1F4E79" w:themeColor="accent1" w:themeShade="80"/>
          <w:sz w:val="28"/>
        </w:rPr>
        <w:t xml:space="preserve"> subito</w:t>
      </w:r>
      <w:r>
        <w:rPr>
          <w:color w:val="1F4E79" w:themeColor="accent1" w:themeShade="80"/>
          <w:sz w:val="28"/>
        </w:rPr>
        <w:t xml:space="preserve"> si consolida definitivamente, </w:t>
      </w:r>
      <w:r w:rsidR="00A46CD3">
        <w:rPr>
          <w:color w:val="1F4E79" w:themeColor="accent1" w:themeShade="80"/>
          <w:sz w:val="28"/>
        </w:rPr>
        <w:t xml:space="preserve">benché gli aspiranti concorrenti </w:t>
      </w:r>
      <w:r w:rsidR="00B034C1">
        <w:rPr>
          <w:color w:val="1F4E79" w:themeColor="accent1" w:themeShade="80"/>
          <w:sz w:val="28"/>
        </w:rPr>
        <w:t>dovrebbero esserc</w:t>
      </w:r>
      <w:r>
        <w:rPr>
          <w:color w:val="1F4E79" w:themeColor="accent1" w:themeShade="80"/>
          <w:sz w:val="28"/>
        </w:rPr>
        <w:t>i</w:t>
      </w:r>
      <w:r w:rsidR="00382E03">
        <w:rPr>
          <w:color w:val="1F4E79" w:themeColor="accent1" w:themeShade="80"/>
          <w:sz w:val="28"/>
        </w:rPr>
        <w:t>, e non pochi</w:t>
      </w:r>
      <w:r>
        <w:rPr>
          <w:color w:val="1F4E79" w:themeColor="accent1" w:themeShade="80"/>
          <w:sz w:val="28"/>
        </w:rPr>
        <w:t xml:space="preserve">, dal momento che </w:t>
      </w:r>
      <w:proofErr w:type="spellStart"/>
      <w:r>
        <w:rPr>
          <w:color w:val="1F4E79" w:themeColor="accent1" w:themeShade="80"/>
          <w:sz w:val="28"/>
        </w:rPr>
        <w:t>Radamès</w:t>
      </w:r>
      <w:proofErr w:type="spellEnd"/>
      <w:r w:rsidR="00382E03">
        <w:rPr>
          <w:color w:val="1F4E79" w:themeColor="accent1" w:themeShade="80"/>
          <w:sz w:val="28"/>
        </w:rPr>
        <w:t xml:space="preserve">, prima della comunicazione di </w:t>
      </w:r>
      <w:proofErr w:type="spellStart"/>
      <w:r w:rsidR="00382E03">
        <w:rPr>
          <w:color w:val="1F4E79" w:themeColor="accent1" w:themeShade="80"/>
          <w:sz w:val="28"/>
        </w:rPr>
        <w:t>Ramfìs</w:t>
      </w:r>
      <w:proofErr w:type="spellEnd"/>
      <w:r w:rsidR="00382E03">
        <w:rPr>
          <w:color w:val="1F4E79" w:themeColor="accent1" w:themeShade="80"/>
          <w:sz w:val="28"/>
        </w:rPr>
        <w:t>,</w:t>
      </w:r>
      <w:r w:rsidR="00666569">
        <w:rPr>
          <w:color w:val="1F4E79" w:themeColor="accent1" w:themeShade="80"/>
          <w:sz w:val="28"/>
        </w:rPr>
        <w:t xml:space="preserve"> capo dei Sacerdoti,</w:t>
      </w:r>
      <w:r>
        <w:rPr>
          <w:color w:val="1F4E79" w:themeColor="accent1" w:themeShade="80"/>
          <w:sz w:val="28"/>
        </w:rPr>
        <w:t xml:space="preserve"> non era</w:t>
      </w:r>
      <w:r w:rsidR="00B034C1">
        <w:rPr>
          <w:color w:val="1F4E79" w:themeColor="accent1" w:themeShade="80"/>
          <w:sz w:val="28"/>
        </w:rPr>
        <w:t xml:space="preserve"> affatto sicuro di essere il prescelto</w:t>
      </w:r>
      <w:r w:rsidR="005B0A1B">
        <w:rPr>
          <w:color w:val="1F4E79" w:themeColor="accent1" w:themeShade="80"/>
          <w:sz w:val="28"/>
        </w:rPr>
        <w:t>.</w:t>
      </w:r>
    </w:p>
    <w:p w:rsidR="005B0A1B" w:rsidRDefault="005B0A1B" w:rsidP="00AD6AE7">
      <w:pPr>
        <w:spacing w:after="0" w:line="240" w:lineRule="auto"/>
        <w:ind w:firstLine="709"/>
        <w:jc w:val="both"/>
        <w:rPr>
          <w:color w:val="1F4E79" w:themeColor="accent1" w:themeShade="80"/>
          <w:sz w:val="28"/>
        </w:rPr>
      </w:pPr>
      <w:r>
        <w:rPr>
          <w:color w:val="1F4E79" w:themeColor="accent1" w:themeShade="80"/>
          <w:sz w:val="28"/>
        </w:rPr>
        <w:t>Ci si potrebbe chiedere se,</w:t>
      </w:r>
      <w:r w:rsidR="009C3C75">
        <w:rPr>
          <w:color w:val="1F4E79" w:themeColor="accent1" w:themeShade="80"/>
          <w:sz w:val="28"/>
        </w:rPr>
        <w:t xml:space="preserve"> a fronte di una designazione divina,</w:t>
      </w:r>
      <w:r w:rsidR="00434BEA">
        <w:rPr>
          <w:color w:val="1F4E79" w:themeColor="accent1" w:themeShade="80"/>
          <w:sz w:val="28"/>
        </w:rPr>
        <w:t xml:space="preserve"> a carattere probabilmente </w:t>
      </w:r>
      <w:r w:rsidR="00434BEA" w:rsidRPr="00AD6AE7">
        <w:rPr>
          <w:i/>
          <w:color w:val="1F4E79" w:themeColor="accent1" w:themeShade="80"/>
          <w:sz w:val="28"/>
        </w:rPr>
        <w:t>fiduciari</w:t>
      </w:r>
      <w:r w:rsidR="007E4BC1">
        <w:rPr>
          <w:i/>
          <w:color w:val="1F4E79" w:themeColor="accent1" w:themeShade="80"/>
          <w:sz w:val="28"/>
        </w:rPr>
        <w:t>a</w:t>
      </w:r>
      <w:r w:rsidR="00434BEA">
        <w:rPr>
          <w:color w:val="1F4E79" w:themeColor="accent1" w:themeShade="80"/>
          <w:sz w:val="28"/>
        </w:rPr>
        <w:t>,</w:t>
      </w:r>
      <w:r w:rsidR="009C3C75">
        <w:rPr>
          <w:color w:val="1F4E79" w:themeColor="accent1" w:themeShade="80"/>
          <w:sz w:val="28"/>
        </w:rPr>
        <w:t xml:space="preserve"> </w:t>
      </w:r>
      <w:r w:rsidR="00E2052C">
        <w:rPr>
          <w:color w:val="1F4E79" w:themeColor="accent1" w:themeShade="80"/>
          <w:sz w:val="28"/>
        </w:rPr>
        <w:t xml:space="preserve">seguita da un provvedimento regale, </w:t>
      </w:r>
      <w:r w:rsidR="009C3C75">
        <w:rPr>
          <w:color w:val="1F4E79" w:themeColor="accent1" w:themeShade="80"/>
          <w:sz w:val="28"/>
        </w:rPr>
        <w:t xml:space="preserve">quali sarebbero state le </w:t>
      </w:r>
      <w:r w:rsidR="00E2052C">
        <w:rPr>
          <w:color w:val="1F4E79" w:themeColor="accent1" w:themeShade="80"/>
          <w:sz w:val="28"/>
        </w:rPr>
        <w:t xml:space="preserve">effettive </w:t>
      </w:r>
      <w:r w:rsidR="009C3C75" w:rsidRPr="00EC4EA3">
        <w:rPr>
          <w:i/>
          <w:color w:val="1F4E79" w:themeColor="accent1" w:themeShade="80"/>
          <w:sz w:val="28"/>
        </w:rPr>
        <w:t>chances</w:t>
      </w:r>
      <w:r w:rsidR="009C3C75">
        <w:rPr>
          <w:color w:val="1F4E79" w:themeColor="accent1" w:themeShade="80"/>
          <w:sz w:val="28"/>
        </w:rPr>
        <w:t xml:space="preserve"> di </w:t>
      </w:r>
      <w:r w:rsidR="00E2052C">
        <w:rPr>
          <w:color w:val="1F4E79" w:themeColor="accent1" w:themeShade="80"/>
          <w:sz w:val="28"/>
        </w:rPr>
        <w:t>accoglimento dell’eventuale</w:t>
      </w:r>
      <w:r w:rsidR="009C3C75">
        <w:rPr>
          <w:color w:val="1F4E79" w:themeColor="accent1" w:themeShade="80"/>
          <w:sz w:val="28"/>
        </w:rPr>
        <w:t xml:space="preserve"> ricorso presentato da altri guerrieri </w:t>
      </w:r>
      <w:r w:rsidR="00E2052C">
        <w:rPr>
          <w:color w:val="1F4E79" w:themeColor="accent1" w:themeShade="80"/>
          <w:sz w:val="28"/>
        </w:rPr>
        <w:t>candidati</w:t>
      </w:r>
      <w:r w:rsidR="009C3C75">
        <w:rPr>
          <w:color w:val="1F4E79" w:themeColor="accent1" w:themeShade="80"/>
          <w:sz w:val="28"/>
        </w:rPr>
        <w:t xml:space="preserve"> al comando dell’Esercito</w:t>
      </w:r>
      <w:r w:rsidR="00EC4EA3">
        <w:rPr>
          <w:color w:val="1F4E79" w:themeColor="accent1" w:themeShade="80"/>
          <w:sz w:val="28"/>
        </w:rPr>
        <w:t>. Ci si trova di fronte ad un atto politico, sottratto al sindacato d</w:t>
      </w:r>
      <w:r w:rsidR="003D6045">
        <w:rPr>
          <w:color w:val="1F4E79" w:themeColor="accent1" w:themeShade="80"/>
          <w:sz w:val="28"/>
        </w:rPr>
        <w:t>el com</w:t>
      </w:r>
      <w:r w:rsidR="00E2052C">
        <w:rPr>
          <w:color w:val="1F4E79" w:themeColor="accent1" w:themeShade="80"/>
          <w:sz w:val="28"/>
        </w:rPr>
        <w:t>petente</w:t>
      </w:r>
      <w:r w:rsidR="00EC4EA3">
        <w:rPr>
          <w:color w:val="1F4E79" w:themeColor="accent1" w:themeShade="80"/>
          <w:sz w:val="28"/>
        </w:rPr>
        <w:t xml:space="preserve"> giudice amministrativo? E l’indicazione</w:t>
      </w:r>
      <w:r w:rsidR="003D6045">
        <w:rPr>
          <w:color w:val="1F4E79" w:themeColor="accent1" w:themeShade="80"/>
          <w:sz w:val="28"/>
        </w:rPr>
        <w:t xml:space="preserve"> esplicita</w:t>
      </w:r>
      <w:r w:rsidR="00EC4EA3">
        <w:rPr>
          <w:color w:val="1F4E79" w:themeColor="accent1" w:themeShade="80"/>
          <w:sz w:val="28"/>
        </w:rPr>
        <w:t xml:space="preserve"> </w:t>
      </w:r>
      <w:r w:rsidR="003D6045">
        <w:rPr>
          <w:color w:val="1F4E79" w:themeColor="accent1" w:themeShade="80"/>
          <w:sz w:val="28"/>
        </w:rPr>
        <w:t xml:space="preserve">di </w:t>
      </w:r>
      <w:proofErr w:type="spellStart"/>
      <w:r w:rsidR="003D6045">
        <w:rPr>
          <w:color w:val="1F4E79" w:themeColor="accent1" w:themeShade="80"/>
          <w:sz w:val="28"/>
        </w:rPr>
        <w:t>Radamès</w:t>
      </w:r>
      <w:proofErr w:type="spellEnd"/>
      <w:r w:rsidR="003D6045">
        <w:rPr>
          <w:color w:val="1F4E79" w:themeColor="accent1" w:themeShade="80"/>
          <w:sz w:val="28"/>
        </w:rPr>
        <w:t xml:space="preserve">, </w:t>
      </w:r>
      <w:r w:rsidR="00EC4EA3">
        <w:rPr>
          <w:color w:val="1F4E79" w:themeColor="accent1" w:themeShade="80"/>
          <w:sz w:val="28"/>
        </w:rPr>
        <w:t xml:space="preserve">derivante dalla logica e coerente applicazione dei principi espressi dai “Sacri Numi” e declinati dal </w:t>
      </w:r>
      <w:r w:rsidR="00277929">
        <w:rPr>
          <w:color w:val="1F4E79" w:themeColor="accent1" w:themeShade="80"/>
          <w:sz w:val="28"/>
        </w:rPr>
        <w:t>Gran Sacerdote</w:t>
      </w:r>
      <w:r w:rsidR="0039370E">
        <w:rPr>
          <w:color w:val="1F4E79" w:themeColor="accent1" w:themeShade="80"/>
          <w:sz w:val="28"/>
        </w:rPr>
        <w:t>,</w:t>
      </w:r>
      <w:r w:rsidR="00277929">
        <w:rPr>
          <w:color w:val="1F4E79" w:themeColor="accent1" w:themeShade="80"/>
          <w:sz w:val="28"/>
        </w:rPr>
        <w:t xml:space="preserve"> non costituiscono forse espressione di un merito tecnico</w:t>
      </w:r>
      <w:r w:rsidR="007E4BC1">
        <w:rPr>
          <w:color w:val="1F4E79" w:themeColor="accent1" w:themeShade="80"/>
          <w:sz w:val="28"/>
        </w:rPr>
        <w:t xml:space="preserve"> (o qualcosa di più: un merito “divino”</w:t>
      </w:r>
      <w:r w:rsidR="007A411F">
        <w:rPr>
          <w:color w:val="1F4E79" w:themeColor="accent1" w:themeShade="80"/>
          <w:sz w:val="28"/>
        </w:rPr>
        <w:t>)</w:t>
      </w:r>
      <w:r w:rsidR="00277929">
        <w:rPr>
          <w:color w:val="1F4E79" w:themeColor="accent1" w:themeShade="80"/>
          <w:sz w:val="28"/>
        </w:rPr>
        <w:t>, comunque riservato alla valutazione</w:t>
      </w:r>
      <w:r w:rsidR="003D6045">
        <w:rPr>
          <w:color w:val="1F4E79" w:themeColor="accent1" w:themeShade="80"/>
          <w:sz w:val="28"/>
        </w:rPr>
        <w:t xml:space="preserve"> </w:t>
      </w:r>
      <w:r w:rsidR="007E4BC1">
        <w:rPr>
          <w:color w:val="1F4E79" w:themeColor="accent1" w:themeShade="80"/>
          <w:sz w:val="28"/>
        </w:rPr>
        <w:t>esclusiva</w:t>
      </w:r>
      <w:r w:rsidR="00277929">
        <w:rPr>
          <w:color w:val="1F4E79" w:themeColor="accent1" w:themeShade="80"/>
          <w:sz w:val="28"/>
        </w:rPr>
        <w:t xml:space="preserve"> del soggetto pubblico?</w:t>
      </w:r>
    </w:p>
    <w:p w:rsidR="00277929" w:rsidRDefault="00720ADF" w:rsidP="00AD6AE7">
      <w:pPr>
        <w:spacing w:after="0" w:line="240" w:lineRule="auto"/>
        <w:ind w:firstLine="709"/>
        <w:jc w:val="both"/>
        <w:rPr>
          <w:color w:val="1F4E79" w:themeColor="accent1" w:themeShade="80"/>
          <w:sz w:val="28"/>
        </w:rPr>
      </w:pPr>
      <w:r>
        <w:rPr>
          <w:color w:val="1F4E79" w:themeColor="accent1" w:themeShade="80"/>
          <w:sz w:val="28"/>
        </w:rPr>
        <w:t xml:space="preserve">Forse, una </w:t>
      </w:r>
      <w:r w:rsidR="007A411F">
        <w:rPr>
          <w:color w:val="1F4E79" w:themeColor="accent1" w:themeShade="80"/>
          <w:sz w:val="28"/>
        </w:rPr>
        <w:t xml:space="preserve">eventuale </w:t>
      </w:r>
      <w:r>
        <w:rPr>
          <w:color w:val="1F4E79" w:themeColor="accent1" w:themeShade="80"/>
          <w:sz w:val="28"/>
        </w:rPr>
        <w:t xml:space="preserve">sospensiva </w:t>
      </w:r>
      <w:r w:rsidR="004B5064">
        <w:rPr>
          <w:color w:val="1F4E79" w:themeColor="accent1" w:themeShade="80"/>
          <w:sz w:val="28"/>
        </w:rPr>
        <w:t>accolta d</w:t>
      </w:r>
      <w:r>
        <w:rPr>
          <w:color w:val="1F4E79" w:themeColor="accent1" w:themeShade="80"/>
          <w:sz w:val="28"/>
        </w:rPr>
        <w:t>al TAR</w:t>
      </w:r>
      <w:r w:rsidR="003D6045">
        <w:rPr>
          <w:color w:val="1F4E79" w:themeColor="accent1" w:themeShade="80"/>
          <w:sz w:val="28"/>
        </w:rPr>
        <w:t xml:space="preserve">, diretta a congelare provvisoriamente la nomina del </w:t>
      </w:r>
      <w:r w:rsidR="00666569">
        <w:rPr>
          <w:color w:val="1F4E79" w:themeColor="accent1" w:themeShade="80"/>
          <w:sz w:val="28"/>
        </w:rPr>
        <w:t>Condottiero</w:t>
      </w:r>
      <w:r w:rsidR="007A411F">
        <w:rPr>
          <w:color w:val="1F4E79" w:themeColor="accent1" w:themeShade="80"/>
          <w:sz w:val="28"/>
        </w:rPr>
        <w:t>,</w:t>
      </w:r>
      <w:r w:rsidR="00666569">
        <w:rPr>
          <w:color w:val="1F4E79" w:themeColor="accent1" w:themeShade="80"/>
          <w:sz w:val="28"/>
        </w:rPr>
        <w:t xml:space="preserve"> </w:t>
      </w:r>
      <w:r>
        <w:rPr>
          <w:color w:val="1F4E79" w:themeColor="accent1" w:themeShade="80"/>
          <w:sz w:val="28"/>
        </w:rPr>
        <w:t>avrebbe</w:t>
      </w:r>
      <w:r w:rsidR="004B5064">
        <w:rPr>
          <w:color w:val="1F4E79" w:themeColor="accent1" w:themeShade="80"/>
          <w:sz w:val="28"/>
        </w:rPr>
        <w:t xml:space="preserve"> cambiato il corso della storia</w:t>
      </w:r>
      <w:r w:rsidR="003D6045">
        <w:rPr>
          <w:color w:val="1F4E79" w:themeColor="accent1" w:themeShade="80"/>
          <w:sz w:val="28"/>
        </w:rPr>
        <w:t xml:space="preserve"> verdiana</w:t>
      </w:r>
      <w:r w:rsidR="009F6705">
        <w:rPr>
          <w:color w:val="1F4E79" w:themeColor="accent1" w:themeShade="80"/>
          <w:sz w:val="28"/>
        </w:rPr>
        <w:t>.</w:t>
      </w:r>
      <w:r>
        <w:rPr>
          <w:color w:val="1F4E79" w:themeColor="accent1" w:themeShade="80"/>
          <w:sz w:val="28"/>
        </w:rPr>
        <w:t xml:space="preserve"> </w:t>
      </w:r>
      <w:proofErr w:type="spellStart"/>
      <w:r w:rsidR="004B5064">
        <w:rPr>
          <w:color w:val="1F4E79" w:themeColor="accent1" w:themeShade="80"/>
          <w:sz w:val="28"/>
        </w:rPr>
        <w:t>Radamès</w:t>
      </w:r>
      <w:proofErr w:type="spellEnd"/>
      <w:r w:rsidR="004B5064">
        <w:rPr>
          <w:color w:val="1F4E79" w:themeColor="accent1" w:themeShade="80"/>
          <w:sz w:val="28"/>
        </w:rPr>
        <w:t xml:space="preserve"> e Aida </w:t>
      </w:r>
      <w:r w:rsidR="009F6705">
        <w:rPr>
          <w:color w:val="1F4E79" w:themeColor="accent1" w:themeShade="80"/>
          <w:sz w:val="28"/>
        </w:rPr>
        <w:t>non si sarebbero cacciati nei guai</w:t>
      </w:r>
      <w:r w:rsidR="00972F74">
        <w:rPr>
          <w:color w:val="1F4E79" w:themeColor="accent1" w:themeShade="80"/>
          <w:sz w:val="28"/>
        </w:rPr>
        <w:t xml:space="preserve"> e la loro storia d’amore, </w:t>
      </w:r>
      <w:r w:rsidR="007A411F">
        <w:rPr>
          <w:color w:val="1F4E79" w:themeColor="accent1" w:themeShade="80"/>
          <w:sz w:val="28"/>
        </w:rPr>
        <w:t>probabilmente</w:t>
      </w:r>
      <w:r w:rsidR="00972F74">
        <w:rPr>
          <w:color w:val="1F4E79" w:themeColor="accent1" w:themeShade="80"/>
          <w:sz w:val="28"/>
        </w:rPr>
        <w:t xml:space="preserve"> in modo più convenzionale</w:t>
      </w:r>
      <w:r w:rsidR="003D6045">
        <w:rPr>
          <w:color w:val="1F4E79" w:themeColor="accent1" w:themeShade="80"/>
          <w:sz w:val="28"/>
        </w:rPr>
        <w:t xml:space="preserve"> e meno melodrammatico</w:t>
      </w:r>
      <w:r w:rsidR="00972F74">
        <w:rPr>
          <w:color w:val="1F4E79" w:themeColor="accent1" w:themeShade="80"/>
          <w:sz w:val="28"/>
        </w:rPr>
        <w:t>, avrebbe potuto svilupparsi senza troppi ostacoli (Amneris permettendo).</w:t>
      </w:r>
    </w:p>
    <w:p w:rsidR="002974AF" w:rsidRPr="002A3ECE" w:rsidRDefault="002974AF" w:rsidP="00AD6AE7">
      <w:pPr>
        <w:spacing w:after="0" w:line="240" w:lineRule="auto"/>
        <w:ind w:firstLine="709"/>
        <w:jc w:val="both"/>
        <w:rPr>
          <w:color w:val="1F4E79" w:themeColor="accent1" w:themeShade="80"/>
          <w:sz w:val="28"/>
        </w:rPr>
      </w:pPr>
    </w:p>
    <w:p w:rsidR="008206EB" w:rsidRPr="008206EB" w:rsidRDefault="009457E8" w:rsidP="00AD6AE7">
      <w:pPr>
        <w:pStyle w:val="Paragrafoelenco"/>
        <w:numPr>
          <w:ilvl w:val="0"/>
          <w:numId w:val="1"/>
        </w:numPr>
        <w:spacing w:after="0" w:line="240" w:lineRule="auto"/>
        <w:ind w:left="0" w:firstLine="709"/>
        <w:jc w:val="both"/>
        <w:rPr>
          <w:b/>
          <w:smallCaps/>
          <w:color w:val="1F4E79" w:themeColor="accent1" w:themeShade="80"/>
          <w:sz w:val="28"/>
        </w:rPr>
      </w:pPr>
      <w:r>
        <w:rPr>
          <w:b/>
          <w:smallCaps/>
          <w:color w:val="1F4E79" w:themeColor="accent1" w:themeShade="80"/>
          <w:sz w:val="28"/>
        </w:rPr>
        <w:t>Il linguaggio dell’Opera lirica e la sinteticità</w:t>
      </w:r>
      <w:r w:rsidR="0047404B">
        <w:rPr>
          <w:b/>
          <w:smallCaps/>
          <w:color w:val="1F4E79" w:themeColor="accent1" w:themeShade="80"/>
          <w:sz w:val="28"/>
        </w:rPr>
        <w:t xml:space="preserve"> degli atti processuali</w:t>
      </w:r>
      <w:r w:rsidR="003D6045">
        <w:rPr>
          <w:b/>
          <w:smallCaps/>
          <w:color w:val="1F4E79" w:themeColor="accent1" w:themeShade="80"/>
          <w:sz w:val="28"/>
        </w:rPr>
        <w:t>: un buon esempio per la giustizia amministrativa?</w:t>
      </w:r>
    </w:p>
    <w:p w:rsidR="008206EB" w:rsidRDefault="004F0271" w:rsidP="00AD6AE7">
      <w:pPr>
        <w:spacing w:after="0" w:line="240" w:lineRule="auto"/>
        <w:ind w:firstLine="709"/>
        <w:jc w:val="both"/>
        <w:rPr>
          <w:color w:val="1F4E79" w:themeColor="accent1" w:themeShade="80"/>
          <w:sz w:val="28"/>
        </w:rPr>
      </w:pPr>
      <w:r>
        <w:rPr>
          <w:color w:val="1F4E79" w:themeColor="accent1" w:themeShade="80"/>
          <w:sz w:val="28"/>
        </w:rPr>
        <w:t xml:space="preserve">In ogni caso, merita particolare attenzione </w:t>
      </w:r>
      <w:r w:rsidR="003D6045">
        <w:rPr>
          <w:color w:val="1F4E79" w:themeColor="accent1" w:themeShade="80"/>
          <w:sz w:val="28"/>
        </w:rPr>
        <w:t>un altro prezioso</w:t>
      </w:r>
      <w:r w:rsidR="004D4973">
        <w:rPr>
          <w:color w:val="1F4E79" w:themeColor="accent1" w:themeShade="80"/>
          <w:sz w:val="28"/>
        </w:rPr>
        <w:t xml:space="preserve"> spunto offerto dal linguaggio dell’Aida</w:t>
      </w:r>
      <w:r w:rsidR="003D6045">
        <w:rPr>
          <w:color w:val="1F4E79" w:themeColor="accent1" w:themeShade="80"/>
          <w:sz w:val="28"/>
        </w:rPr>
        <w:t xml:space="preserve"> e dal suo stile inconfondibile</w:t>
      </w:r>
      <w:r w:rsidR="004D4973">
        <w:rPr>
          <w:color w:val="1F4E79" w:themeColor="accent1" w:themeShade="80"/>
          <w:sz w:val="28"/>
        </w:rPr>
        <w:t>.</w:t>
      </w:r>
    </w:p>
    <w:p w:rsidR="004D4973" w:rsidRDefault="00666569" w:rsidP="00AD6AE7">
      <w:pPr>
        <w:spacing w:after="0" w:line="240" w:lineRule="auto"/>
        <w:ind w:firstLine="709"/>
        <w:jc w:val="both"/>
        <w:rPr>
          <w:color w:val="1F4E79" w:themeColor="accent1" w:themeShade="80"/>
          <w:sz w:val="28"/>
        </w:rPr>
      </w:pPr>
      <w:r>
        <w:rPr>
          <w:color w:val="1F4E79" w:themeColor="accent1" w:themeShade="80"/>
          <w:sz w:val="28"/>
        </w:rPr>
        <w:t xml:space="preserve">Va premesso che sulle </w:t>
      </w:r>
      <w:r w:rsidR="004D4973">
        <w:rPr>
          <w:color w:val="1F4E79" w:themeColor="accent1" w:themeShade="80"/>
          <w:sz w:val="28"/>
        </w:rPr>
        <w:t>parole della lirica sono state svolte, anche di recent</w:t>
      </w:r>
      <w:r>
        <w:rPr>
          <w:color w:val="1F4E79" w:themeColor="accent1" w:themeShade="80"/>
          <w:sz w:val="28"/>
        </w:rPr>
        <w:t>e</w:t>
      </w:r>
      <w:r w:rsidR="004D4973">
        <w:rPr>
          <w:color w:val="1F4E79" w:themeColor="accent1" w:themeShade="80"/>
          <w:sz w:val="28"/>
        </w:rPr>
        <w:t>, importanti ricerche</w:t>
      </w:r>
      <w:r>
        <w:rPr>
          <w:color w:val="1F4E79" w:themeColor="accent1" w:themeShade="80"/>
          <w:sz w:val="28"/>
        </w:rPr>
        <w:t xml:space="preserve"> specialistiche</w:t>
      </w:r>
      <w:r w:rsidR="003D6045">
        <w:rPr>
          <w:color w:val="1F4E79" w:themeColor="accent1" w:themeShade="80"/>
          <w:sz w:val="28"/>
        </w:rPr>
        <w:t>, che ne hanno messo in luce i tanti risvolti, non ultimo quello del rapporto con le espressioni comuni</w:t>
      </w:r>
      <w:r w:rsidR="004D4973">
        <w:rPr>
          <w:color w:val="1F4E79" w:themeColor="accent1" w:themeShade="80"/>
          <w:sz w:val="28"/>
        </w:rPr>
        <w:t>.</w:t>
      </w:r>
    </w:p>
    <w:p w:rsidR="004D4973" w:rsidRDefault="003D6045" w:rsidP="00AD6AE7">
      <w:pPr>
        <w:spacing w:after="0" w:line="240" w:lineRule="auto"/>
        <w:ind w:firstLine="709"/>
        <w:jc w:val="both"/>
        <w:rPr>
          <w:color w:val="1F4E79" w:themeColor="accent1" w:themeShade="80"/>
          <w:sz w:val="28"/>
        </w:rPr>
      </w:pPr>
      <w:r>
        <w:rPr>
          <w:color w:val="1F4E79" w:themeColor="accent1" w:themeShade="80"/>
          <w:sz w:val="28"/>
        </w:rPr>
        <w:t xml:space="preserve">Sotto altro profilo, si è rimarcato che la relazione peculiare </w:t>
      </w:r>
      <w:r w:rsidR="006C732D">
        <w:rPr>
          <w:color w:val="1F4E79" w:themeColor="accent1" w:themeShade="80"/>
          <w:sz w:val="28"/>
        </w:rPr>
        <w:t>tra parola e musica, nel contesto della rappresentazione teatrale</w:t>
      </w:r>
      <w:r>
        <w:rPr>
          <w:color w:val="1F4E79" w:themeColor="accent1" w:themeShade="80"/>
          <w:sz w:val="28"/>
        </w:rPr>
        <w:t xml:space="preserve"> lirica</w:t>
      </w:r>
      <w:r w:rsidR="006C732D">
        <w:rPr>
          <w:color w:val="1F4E79" w:themeColor="accent1" w:themeShade="80"/>
          <w:sz w:val="28"/>
        </w:rPr>
        <w:t xml:space="preserve">, implica necessariamente </w:t>
      </w:r>
      <w:r>
        <w:rPr>
          <w:color w:val="1F4E79" w:themeColor="accent1" w:themeShade="80"/>
          <w:sz w:val="28"/>
        </w:rPr>
        <w:t xml:space="preserve">l’elaborazione e l’uso di </w:t>
      </w:r>
      <w:r w:rsidR="006C732D">
        <w:rPr>
          <w:color w:val="1F4E79" w:themeColor="accent1" w:themeShade="80"/>
          <w:sz w:val="28"/>
        </w:rPr>
        <w:t>un linguaggio tipico</w:t>
      </w:r>
      <w:r w:rsidR="009C35FC">
        <w:rPr>
          <w:color w:val="1F4E79" w:themeColor="accent1" w:themeShade="80"/>
          <w:sz w:val="28"/>
        </w:rPr>
        <w:t>.</w:t>
      </w:r>
    </w:p>
    <w:p w:rsidR="009C35FC" w:rsidRDefault="009C35FC" w:rsidP="00AD6AE7">
      <w:pPr>
        <w:spacing w:after="0" w:line="240" w:lineRule="auto"/>
        <w:ind w:firstLine="709"/>
        <w:jc w:val="both"/>
        <w:rPr>
          <w:color w:val="1F4E79" w:themeColor="accent1" w:themeShade="80"/>
          <w:sz w:val="28"/>
        </w:rPr>
      </w:pPr>
      <w:r>
        <w:rPr>
          <w:color w:val="1F4E79" w:themeColor="accent1" w:themeShade="80"/>
          <w:sz w:val="28"/>
        </w:rPr>
        <w:t>Isolat</w:t>
      </w:r>
      <w:r w:rsidR="00E91B13">
        <w:rPr>
          <w:color w:val="1F4E79" w:themeColor="accent1" w:themeShade="80"/>
          <w:sz w:val="28"/>
        </w:rPr>
        <w:t>i</w:t>
      </w:r>
      <w:r>
        <w:rPr>
          <w:color w:val="1F4E79" w:themeColor="accent1" w:themeShade="80"/>
          <w:sz w:val="28"/>
        </w:rPr>
        <w:t xml:space="preserve"> dal </w:t>
      </w:r>
      <w:r w:rsidR="008E14AB">
        <w:rPr>
          <w:color w:val="1F4E79" w:themeColor="accent1" w:themeShade="80"/>
          <w:sz w:val="28"/>
        </w:rPr>
        <w:t xml:space="preserve">loro </w:t>
      </w:r>
      <w:r>
        <w:rPr>
          <w:color w:val="1F4E79" w:themeColor="accent1" w:themeShade="80"/>
          <w:sz w:val="28"/>
        </w:rPr>
        <w:t>contesto, i vers</w:t>
      </w:r>
      <w:r w:rsidR="003D6045">
        <w:rPr>
          <w:color w:val="1F4E79" w:themeColor="accent1" w:themeShade="80"/>
          <w:sz w:val="28"/>
        </w:rPr>
        <w:t>i</w:t>
      </w:r>
      <w:r>
        <w:rPr>
          <w:color w:val="1F4E79" w:themeColor="accent1" w:themeShade="80"/>
          <w:sz w:val="28"/>
        </w:rPr>
        <w:t xml:space="preserve"> dell’Opera lirica</w:t>
      </w:r>
      <w:r w:rsidR="003D6045">
        <w:rPr>
          <w:color w:val="1F4E79" w:themeColor="accent1" w:themeShade="80"/>
          <w:sz w:val="28"/>
        </w:rPr>
        <w:t>, i singoli vocaboli,</w:t>
      </w:r>
      <w:r>
        <w:rPr>
          <w:color w:val="1F4E79" w:themeColor="accent1" w:themeShade="80"/>
          <w:sz w:val="28"/>
        </w:rPr>
        <w:t xml:space="preserve"> potrebbe</w:t>
      </w:r>
      <w:r w:rsidR="003D6045">
        <w:rPr>
          <w:color w:val="1F4E79" w:themeColor="accent1" w:themeShade="80"/>
          <w:sz w:val="28"/>
        </w:rPr>
        <w:t>ro</w:t>
      </w:r>
      <w:r>
        <w:rPr>
          <w:color w:val="1F4E79" w:themeColor="accent1" w:themeShade="80"/>
          <w:sz w:val="28"/>
        </w:rPr>
        <w:t xml:space="preserve"> risultare </w:t>
      </w:r>
      <w:r w:rsidRPr="00AD6AE7">
        <w:rPr>
          <w:i/>
          <w:color w:val="1F4E79" w:themeColor="accent1" w:themeShade="80"/>
          <w:sz w:val="28"/>
        </w:rPr>
        <w:t>stran</w:t>
      </w:r>
      <w:r w:rsidR="003D6045">
        <w:rPr>
          <w:i/>
          <w:color w:val="1F4E79" w:themeColor="accent1" w:themeShade="80"/>
          <w:sz w:val="28"/>
        </w:rPr>
        <w:t>i</w:t>
      </w:r>
      <w:r w:rsidR="003D6045">
        <w:rPr>
          <w:color w:val="1F4E79" w:themeColor="accent1" w:themeShade="80"/>
          <w:sz w:val="28"/>
        </w:rPr>
        <w:t>,</w:t>
      </w:r>
      <w:r>
        <w:rPr>
          <w:color w:val="1F4E79" w:themeColor="accent1" w:themeShade="80"/>
          <w:sz w:val="28"/>
        </w:rPr>
        <w:t xml:space="preserve"> o addirittura incomprensibil</w:t>
      </w:r>
      <w:r w:rsidR="003D6045">
        <w:rPr>
          <w:color w:val="1F4E79" w:themeColor="accent1" w:themeShade="80"/>
          <w:sz w:val="28"/>
        </w:rPr>
        <w:t>i</w:t>
      </w:r>
      <w:r>
        <w:rPr>
          <w:color w:val="1F4E79" w:themeColor="accent1" w:themeShade="80"/>
          <w:sz w:val="28"/>
        </w:rPr>
        <w:t>.</w:t>
      </w:r>
    </w:p>
    <w:p w:rsidR="009C35FC" w:rsidRDefault="007659A4" w:rsidP="00AD6AE7">
      <w:pPr>
        <w:spacing w:after="0" w:line="240" w:lineRule="auto"/>
        <w:ind w:firstLine="709"/>
        <w:jc w:val="both"/>
        <w:rPr>
          <w:color w:val="1F4E79" w:themeColor="accent1" w:themeShade="80"/>
          <w:sz w:val="28"/>
        </w:rPr>
      </w:pPr>
      <w:r>
        <w:rPr>
          <w:color w:val="1F4E79" w:themeColor="accent1" w:themeShade="80"/>
          <w:sz w:val="28"/>
        </w:rPr>
        <w:t>Giuseppe Verdi aveva più volte insistito sull’esigenza d</w:t>
      </w:r>
      <w:r w:rsidR="003D6045">
        <w:rPr>
          <w:color w:val="1F4E79" w:themeColor="accent1" w:themeShade="80"/>
          <w:sz w:val="28"/>
        </w:rPr>
        <w:t xml:space="preserve">i utilizzare </w:t>
      </w:r>
      <w:r>
        <w:rPr>
          <w:color w:val="1F4E79" w:themeColor="accent1" w:themeShade="80"/>
          <w:sz w:val="28"/>
        </w:rPr>
        <w:t>la “</w:t>
      </w:r>
      <w:r w:rsidRPr="00AD6AE7">
        <w:rPr>
          <w:i/>
          <w:color w:val="1F4E79" w:themeColor="accent1" w:themeShade="80"/>
          <w:sz w:val="28"/>
        </w:rPr>
        <w:t>parola</w:t>
      </w:r>
      <w:r w:rsidR="0047404B">
        <w:rPr>
          <w:i/>
          <w:color w:val="1F4E79" w:themeColor="accent1" w:themeShade="80"/>
          <w:sz w:val="28"/>
        </w:rPr>
        <w:t xml:space="preserve"> scenica</w:t>
      </w:r>
      <w:r>
        <w:rPr>
          <w:color w:val="1F4E79" w:themeColor="accent1" w:themeShade="80"/>
          <w:sz w:val="28"/>
        </w:rPr>
        <w:t>”, realizzando, con i suoi librettisti, testi in grado di trasformarsi</w:t>
      </w:r>
      <w:r w:rsidR="000E6419">
        <w:rPr>
          <w:color w:val="1F4E79" w:themeColor="accent1" w:themeShade="80"/>
          <w:sz w:val="28"/>
        </w:rPr>
        <w:t xml:space="preserve"> efficacemente</w:t>
      </w:r>
      <w:r>
        <w:rPr>
          <w:color w:val="1F4E79" w:themeColor="accent1" w:themeShade="80"/>
          <w:sz w:val="28"/>
        </w:rPr>
        <w:t xml:space="preserve"> ne</w:t>
      </w:r>
      <w:r w:rsidR="00422B4E">
        <w:rPr>
          <w:color w:val="1F4E79" w:themeColor="accent1" w:themeShade="80"/>
          <w:sz w:val="28"/>
        </w:rPr>
        <w:t>lla dimensione lirica del canto.</w:t>
      </w:r>
    </w:p>
    <w:p w:rsidR="00422B4E" w:rsidRDefault="000E6419" w:rsidP="00AD6AE7">
      <w:pPr>
        <w:spacing w:after="0" w:line="240" w:lineRule="auto"/>
        <w:ind w:firstLine="709"/>
        <w:jc w:val="both"/>
        <w:rPr>
          <w:color w:val="1F4E79" w:themeColor="accent1" w:themeShade="80"/>
          <w:sz w:val="28"/>
        </w:rPr>
      </w:pPr>
      <w:r>
        <w:rPr>
          <w:color w:val="1F4E79" w:themeColor="accent1" w:themeShade="80"/>
          <w:sz w:val="28"/>
        </w:rPr>
        <w:t>E</w:t>
      </w:r>
      <w:r w:rsidR="00E91B13">
        <w:rPr>
          <w:color w:val="1F4E79" w:themeColor="accent1" w:themeShade="80"/>
          <w:sz w:val="28"/>
        </w:rPr>
        <w:t>,</w:t>
      </w:r>
      <w:r>
        <w:rPr>
          <w:color w:val="1F4E79" w:themeColor="accent1" w:themeShade="80"/>
          <w:sz w:val="28"/>
        </w:rPr>
        <w:t xml:space="preserve"> tuttavia, anche </w:t>
      </w:r>
      <w:r w:rsidR="00422B4E">
        <w:rPr>
          <w:color w:val="1F4E79" w:themeColor="accent1" w:themeShade="80"/>
          <w:sz w:val="28"/>
        </w:rPr>
        <w:t>al di là di questo</w:t>
      </w:r>
      <w:r w:rsidR="008E14AB">
        <w:rPr>
          <w:color w:val="1F4E79" w:themeColor="accent1" w:themeShade="80"/>
          <w:sz w:val="28"/>
        </w:rPr>
        <w:t xml:space="preserve"> determinante</w:t>
      </w:r>
      <w:r w:rsidR="00422B4E">
        <w:rPr>
          <w:color w:val="1F4E79" w:themeColor="accent1" w:themeShade="80"/>
          <w:sz w:val="28"/>
        </w:rPr>
        <w:t xml:space="preserve"> aspetto scenico, le parole dei libretti</w:t>
      </w:r>
      <w:r>
        <w:rPr>
          <w:color w:val="1F4E79" w:themeColor="accent1" w:themeShade="80"/>
          <w:sz w:val="28"/>
        </w:rPr>
        <w:t>, in sé considerate,</w:t>
      </w:r>
      <w:r w:rsidR="00422B4E">
        <w:rPr>
          <w:color w:val="1F4E79" w:themeColor="accent1" w:themeShade="80"/>
          <w:sz w:val="28"/>
        </w:rPr>
        <w:t xml:space="preserve"> si caratterizzano molto spesso per la loro “</w:t>
      </w:r>
      <w:r w:rsidR="00422B4E" w:rsidRPr="00AD6AE7">
        <w:rPr>
          <w:i/>
          <w:color w:val="1F4E79" w:themeColor="accent1" w:themeShade="80"/>
          <w:sz w:val="28"/>
        </w:rPr>
        <w:t>sinteticità</w:t>
      </w:r>
      <w:r w:rsidR="00422B4E">
        <w:rPr>
          <w:color w:val="1F4E79" w:themeColor="accent1" w:themeShade="80"/>
          <w:sz w:val="28"/>
        </w:rPr>
        <w:t xml:space="preserve">” e </w:t>
      </w:r>
      <w:r w:rsidR="008E14AB">
        <w:rPr>
          <w:color w:val="1F4E79" w:themeColor="accent1" w:themeShade="80"/>
          <w:sz w:val="28"/>
        </w:rPr>
        <w:t>l’</w:t>
      </w:r>
      <w:r w:rsidR="00422B4E">
        <w:rPr>
          <w:color w:val="1F4E79" w:themeColor="accent1" w:themeShade="80"/>
          <w:sz w:val="28"/>
        </w:rPr>
        <w:t>immediatezza</w:t>
      </w:r>
      <w:r w:rsidR="008E14AB">
        <w:rPr>
          <w:color w:val="1F4E79" w:themeColor="accent1" w:themeShade="80"/>
          <w:sz w:val="28"/>
        </w:rPr>
        <w:t xml:space="preserve"> del messaggio trasmesso</w:t>
      </w:r>
      <w:r w:rsidR="00422B4E">
        <w:rPr>
          <w:color w:val="1F4E79" w:themeColor="accent1" w:themeShade="80"/>
          <w:sz w:val="28"/>
        </w:rPr>
        <w:t>.</w:t>
      </w:r>
    </w:p>
    <w:p w:rsidR="00125910" w:rsidRDefault="00125910" w:rsidP="00AD6AE7">
      <w:pPr>
        <w:spacing w:after="0" w:line="240" w:lineRule="auto"/>
        <w:ind w:firstLine="709"/>
        <w:jc w:val="both"/>
        <w:rPr>
          <w:color w:val="1F4E79" w:themeColor="accent1" w:themeShade="80"/>
          <w:sz w:val="28"/>
        </w:rPr>
      </w:pPr>
      <w:r>
        <w:rPr>
          <w:color w:val="1F4E79" w:themeColor="accent1" w:themeShade="80"/>
          <w:sz w:val="28"/>
        </w:rPr>
        <w:t>Difficile immaginare un’Opera Lirica in cui</w:t>
      </w:r>
      <w:r w:rsidR="000E6419">
        <w:rPr>
          <w:color w:val="1F4E79" w:themeColor="accent1" w:themeShade="80"/>
          <w:sz w:val="28"/>
        </w:rPr>
        <w:t>, attraverso poche e appropriate espressioni,</w:t>
      </w:r>
      <w:r>
        <w:rPr>
          <w:color w:val="1F4E79" w:themeColor="accent1" w:themeShade="80"/>
          <w:sz w:val="28"/>
        </w:rPr>
        <w:t xml:space="preserve"> i personaggi non siano subito definiti nei loro caratteri e posti immediatamente in azione.</w:t>
      </w:r>
    </w:p>
    <w:p w:rsidR="00125910" w:rsidRDefault="00125910" w:rsidP="00AD6AE7">
      <w:pPr>
        <w:spacing w:after="0" w:line="240" w:lineRule="auto"/>
        <w:ind w:firstLine="709"/>
        <w:jc w:val="both"/>
        <w:rPr>
          <w:color w:val="1F4E79" w:themeColor="accent1" w:themeShade="80"/>
          <w:sz w:val="28"/>
        </w:rPr>
      </w:pPr>
      <w:r>
        <w:rPr>
          <w:color w:val="1F4E79" w:themeColor="accent1" w:themeShade="80"/>
          <w:sz w:val="28"/>
        </w:rPr>
        <w:t>Il ricordato esempio dell’Aida è assai significativo. In pochi</w:t>
      </w:r>
      <w:r w:rsidR="000E6419">
        <w:rPr>
          <w:color w:val="1F4E79" w:themeColor="accent1" w:themeShade="80"/>
          <w:sz w:val="28"/>
        </w:rPr>
        <w:t>ssimi</w:t>
      </w:r>
      <w:r>
        <w:rPr>
          <w:color w:val="1F4E79" w:themeColor="accent1" w:themeShade="80"/>
          <w:sz w:val="28"/>
        </w:rPr>
        <w:t xml:space="preserve"> minuti abbiamo già </w:t>
      </w:r>
      <w:r w:rsidR="00E011ED">
        <w:rPr>
          <w:color w:val="1F4E79" w:themeColor="accent1" w:themeShade="80"/>
          <w:sz w:val="28"/>
        </w:rPr>
        <w:t>compreso</w:t>
      </w:r>
      <w:r w:rsidR="00806E8A">
        <w:rPr>
          <w:color w:val="1F4E79" w:themeColor="accent1" w:themeShade="80"/>
          <w:sz w:val="28"/>
        </w:rPr>
        <w:t xml:space="preserve"> l’ambientazione della storia e </w:t>
      </w:r>
      <w:r w:rsidR="000E6419">
        <w:rPr>
          <w:color w:val="1F4E79" w:themeColor="accent1" w:themeShade="80"/>
          <w:sz w:val="28"/>
        </w:rPr>
        <w:t>i grandi temi della vicenda:</w:t>
      </w:r>
      <w:r w:rsidR="00E011ED">
        <w:rPr>
          <w:color w:val="1F4E79" w:themeColor="accent1" w:themeShade="80"/>
          <w:sz w:val="28"/>
        </w:rPr>
        <w:t xml:space="preserve"> l’amore di </w:t>
      </w:r>
      <w:proofErr w:type="spellStart"/>
      <w:r w:rsidR="00E011ED">
        <w:rPr>
          <w:color w:val="1F4E79" w:themeColor="accent1" w:themeShade="80"/>
          <w:sz w:val="28"/>
        </w:rPr>
        <w:t>Radamés</w:t>
      </w:r>
      <w:proofErr w:type="spellEnd"/>
      <w:r w:rsidR="00E011ED">
        <w:rPr>
          <w:color w:val="1F4E79" w:themeColor="accent1" w:themeShade="80"/>
          <w:sz w:val="28"/>
        </w:rPr>
        <w:t xml:space="preserve">, </w:t>
      </w:r>
      <w:r w:rsidR="000E6419">
        <w:rPr>
          <w:color w:val="1F4E79" w:themeColor="accent1" w:themeShade="80"/>
          <w:sz w:val="28"/>
        </w:rPr>
        <w:t xml:space="preserve">la gelosia di Amneris, </w:t>
      </w:r>
      <w:r w:rsidR="00E011ED">
        <w:rPr>
          <w:color w:val="1F4E79" w:themeColor="accent1" w:themeShade="80"/>
          <w:sz w:val="28"/>
        </w:rPr>
        <w:t>la guerra, l’appartenenza di Aida al popol</w:t>
      </w:r>
      <w:r w:rsidR="0039370E">
        <w:rPr>
          <w:color w:val="1F4E79" w:themeColor="accent1" w:themeShade="80"/>
          <w:sz w:val="28"/>
        </w:rPr>
        <w:t>o</w:t>
      </w:r>
      <w:r w:rsidR="00E011ED">
        <w:rPr>
          <w:color w:val="1F4E79" w:themeColor="accent1" w:themeShade="80"/>
          <w:sz w:val="28"/>
        </w:rPr>
        <w:t xml:space="preserve"> Etiope.</w:t>
      </w:r>
    </w:p>
    <w:p w:rsidR="004A5F81" w:rsidRDefault="000E6419" w:rsidP="00AD6AE7">
      <w:pPr>
        <w:spacing w:after="0" w:line="240" w:lineRule="auto"/>
        <w:ind w:firstLine="709"/>
        <w:jc w:val="both"/>
        <w:rPr>
          <w:color w:val="1F4E79" w:themeColor="accent1" w:themeShade="80"/>
          <w:sz w:val="28"/>
        </w:rPr>
      </w:pPr>
      <w:r>
        <w:rPr>
          <w:color w:val="1F4E79" w:themeColor="accent1" w:themeShade="80"/>
          <w:sz w:val="28"/>
        </w:rPr>
        <w:t xml:space="preserve">Che cosa c’entra tutto questo con la giustizia amministrativa? </w:t>
      </w:r>
      <w:r w:rsidR="004A5F81">
        <w:rPr>
          <w:color w:val="1F4E79" w:themeColor="accent1" w:themeShade="80"/>
          <w:sz w:val="28"/>
        </w:rPr>
        <w:t>Ecco, in tempi di rinnovata attenzione per la “</w:t>
      </w:r>
      <w:r w:rsidR="004A5F81" w:rsidRPr="00AD6AE7">
        <w:rPr>
          <w:i/>
          <w:color w:val="1F4E79" w:themeColor="accent1" w:themeShade="80"/>
          <w:sz w:val="28"/>
        </w:rPr>
        <w:t>sinteticità</w:t>
      </w:r>
      <w:r w:rsidR="004A5F81">
        <w:rPr>
          <w:color w:val="1F4E79" w:themeColor="accent1" w:themeShade="80"/>
          <w:sz w:val="28"/>
        </w:rPr>
        <w:t>” e chiarezza degli atti processuali</w:t>
      </w:r>
      <w:r>
        <w:rPr>
          <w:color w:val="1F4E79" w:themeColor="accent1" w:themeShade="80"/>
          <w:sz w:val="28"/>
        </w:rPr>
        <w:t>, del corretto modo della loro formazione ed espressione</w:t>
      </w:r>
      <w:r w:rsidR="004A5F81">
        <w:rPr>
          <w:color w:val="1F4E79" w:themeColor="accent1" w:themeShade="80"/>
          <w:sz w:val="28"/>
        </w:rPr>
        <w:t xml:space="preserve">, l’esperienza della lirica offre più di una </w:t>
      </w:r>
      <w:r>
        <w:rPr>
          <w:color w:val="1F4E79" w:themeColor="accent1" w:themeShade="80"/>
          <w:sz w:val="28"/>
        </w:rPr>
        <w:t>capacità di influenzare il linguaggio</w:t>
      </w:r>
      <w:r w:rsidR="007F66C5">
        <w:rPr>
          <w:color w:val="1F4E79" w:themeColor="accent1" w:themeShade="80"/>
          <w:sz w:val="28"/>
        </w:rPr>
        <w:t>.</w:t>
      </w:r>
    </w:p>
    <w:p w:rsidR="007F66C5" w:rsidRDefault="007F66C5" w:rsidP="00AD6AE7">
      <w:pPr>
        <w:spacing w:after="0" w:line="240" w:lineRule="auto"/>
        <w:ind w:firstLine="709"/>
        <w:jc w:val="both"/>
        <w:rPr>
          <w:color w:val="1F4E79" w:themeColor="accent1" w:themeShade="80"/>
          <w:sz w:val="28"/>
        </w:rPr>
      </w:pPr>
      <w:r>
        <w:rPr>
          <w:color w:val="1F4E79" w:themeColor="accent1" w:themeShade="80"/>
          <w:sz w:val="28"/>
        </w:rPr>
        <w:t xml:space="preserve">Con questo non si vuole certo auspicare la redazione di </w:t>
      </w:r>
      <w:r w:rsidRPr="00AD6AE7">
        <w:rPr>
          <w:i/>
          <w:color w:val="1F4E79" w:themeColor="accent1" w:themeShade="80"/>
          <w:sz w:val="28"/>
        </w:rPr>
        <w:t>sentenze musicali</w:t>
      </w:r>
      <w:r w:rsidR="000E6419">
        <w:rPr>
          <w:rStyle w:val="Rimandonotaapidipagina"/>
          <w:i/>
          <w:color w:val="1F4E79" w:themeColor="accent1" w:themeShade="80"/>
          <w:sz w:val="28"/>
        </w:rPr>
        <w:footnoteReference w:id="17"/>
      </w:r>
      <w:r>
        <w:rPr>
          <w:color w:val="1F4E79" w:themeColor="accent1" w:themeShade="80"/>
          <w:sz w:val="28"/>
        </w:rPr>
        <w:t xml:space="preserve">, </w:t>
      </w:r>
      <w:r w:rsidR="00DE21A8">
        <w:rPr>
          <w:color w:val="1F4E79" w:themeColor="accent1" w:themeShade="80"/>
          <w:sz w:val="28"/>
        </w:rPr>
        <w:t xml:space="preserve">sostituendo </w:t>
      </w:r>
      <w:r w:rsidR="004E3D75">
        <w:rPr>
          <w:color w:val="1F4E79" w:themeColor="accent1" w:themeShade="80"/>
          <w:sz w:val="28"/>
        </w:rPr>
        <w:t xml:space="preserve">con </w:t>
      </w:r>
      <w:r w:rsidR="00DE21A8">
        <w:rPr>
          <w:color w:val="1F4E79" w:themeColor="accent1" w:themeShade="80"/>
          <w:sz w:val="28"/>
        </w:rPr>
        <w:t xml:space="preserve">gli spartiti </w:t>
      </w:r>
      <w:r w:rsidR="004E3D75">
        <w:rPr>
          <w:color w:val="1F4E79" w:themeColor="accent1" w:themeShade="80"/>
          <w:sz w:val="28"/>
        </w:rPr>
        <w:t xml:space="preserve">il tradizionale formato </w:t>
      </w:r>
      <w:r w:rsidR="00DE21A8">
        <w:rPr>
          <w:color w:val="1F4E79" w:themeColor="accent1" w:themeShade="80"/>
          <w:sz w:val="28"/>
        </w:rPr>
        <w:t>uso bollo</w:t>
      </w:r>
      <w:r w:rsidR="004E3D75">
        <w:rPr>
          <w:color w:val="1F4E79" w:themeColor="accent1" w:themeShade="80"/>
          <w:sz w:val="28"/>
        </w:rPr>
        <w:t xml:space="preserve"> A4</w:t>
      </w:r>
      <w:r w:rsidR="00DE21A8">
        <w:rPr>
          <w:color w:val="1F4E79" w:themeColor="accent1" w:themeShade="80"/>
          <w:sz w:val="28"/>
        </w:rPr>
        <w:t xml:space="preserve">, </w:t>
      </w:r>
      <w:r>
        <w:rPr>
          <w:color w:val="1F4E79" w:themeColor="accent1" w:themeShade="80"/>
          <w:sz w:val="28"/>
        </w:rPr>
        <w:t xml:space="preserve">ma semplicemente evidenziare come sia possibile </w:t>
      </w:r>
      <w:r w:rsidR="00806E8A">
        <w:rPr>
          <w:color w:val="1F4E79" w:themeColor="accent1" w:themeShade="80"/>
          <w:sz w:val="28"/>
        </w:rPr>
        <w:t xml:space="preserve">e opportuno </w:t>
      </w:r>
      <w:r w:rsidR="003D6830">
        <w:rPr>
          <w:color w:val="1F4E79" w:themeColor="accent1" w:themeShade="80"/>
          <w:sz w:val="28"/>
        </w:rPr>
        <w:t>curare la redazione dei testi secondo determinate logiche</w:t>
      </w:r>
      <w:r w:rsidR="000E6419">
        <w:rPr>
          <w:color w:val="1F4E79" w:themeColor="accent1" w:themeShade="80"/>
          <w:sz w:val="28"/>
        </w:rPr>
        <w:t xml:space="preserve">, migliorandone la struttura, </w:t>
      </w:r>
      <w:r w:rsidR="0039370E">
        <w:rPr>
          <w:color w:val="1F4E79" w:themeColor="accent1" w:themeShade="80"/>
          <w:sz w:val="28"/>
        </w:rPr>
        <w:t xml:space="preserve">coerenti con </w:t>
      </w:r>
      <w:r w:rsidR="000E6419">
        <w:rPr>
          <w:color w:val="1F4E79" w:themeColor="accent1" w:themeShade="80"/>
          <w:sz w:val="28"/>
        </w:rPr>
        <w:t>il parametro della massima sintesi</w:t>
      </w:r>
      <w:r w:rsidR="003D6830">
        <w:rPr>
          <w:color w:val="1F4E79" w:themeColor="accent1" w:themeShade="80"/>
          <w:sz w:val="28"/>
        </w:rPr>
        <w:t>.</w:t>
      </w:r>
    </w:p>
    <w:p w:rsidR="003D6830" w:rsidRDefault="003D6830" w:rsidP="00AD6AE7">
      <w:pPr>
        <w:spacing w:after="0" w:line="240" w:lineRule="auto"/>
        <w:ind w:firstLine="709"/>
        <w:jc w:val="both"/>
        <w:rPr>
          <w:color w:val="1F4E79" w:themeColor="accent1" w:themeShade="80"/>
          <w:sz w:val="28"/>
        </w:rPr>
      </w:pPr>
      <w:r>
        <w:rPr>
          <w:color w:val="1F4E79" w:themeColor="accent1" w:themeShade="80"/>
          <w:sz w:val="28"/>
        </w:rPr>
        <w:t>Basterebbe pensare al</w:t>
      </w:r>
      <w:r w:rsidR="004E6DAA">
        <w:rPr>
          <w:color w:val="1F4E79" w:themeColor="accent1" w:themeShade="80"/>
          <w:sz w:val="28"/>
        </w:rPr>
        <w:t xml:space="preserve"> valore di una parola come “</w:t>
      </w:r>
      <w:r w:rsidR="004E6DAA" w:rsidRPr="00AD6AE7">
        <w:rPr>
          <w:i/>
          <w:color w:val="1F4E79" w:themeColor="accent1" w:themeShade="80"/>
          <w:sz w:val="28"/>
        </w:rPr>
        <w:t>Traviata</w:t>
      </w:r>
      <w:r w:rsidR="004E6DAA">
        <w:rPr>
          <w:color w:val="1F4E79" w:themeColor="accent1" w:themeShade="80"/>
          <w:sz w:val="28"/>
        </w:rPr>
        <w:t>” (tuttora l’opera lirica più rappresentata al mondo)</w:t>
      </w:r>
      <w:r w:rsidR="007D0884">
        <w:rPr>
          <w:color w:val="1F4E79" w:themeColor="accent1" w:themeShade="80"/>
          <w:sz w:val="28"/>
        </w:rPr>
        <w:t xml:space="preserve">, sostanzialmente intraducibile in altra lingua e priva di sinonimi </w:t>
      </w:r>
      <w:r w:rsidR="00DE21A8">
        <w:rPr>
          <w:color w:val="1F4E79" w:themeColor="accent1" w:themeShade="80"/>
          <w:sz w:val="28"/>
        </w:rPr>
        <w:t xml:space="preserve">italiani </w:t>
      </w:r>
      <w:r w:rsidR="007D0884">
        <w:rPr>
          <w:color w:val="1F4E79" w:themeColor="accent1" w:themeShade="80"/>
          <w:sz w:val="28"/>
        </w:rPr>
        <w:t>idonei a descrivere adeguatamente il complesso concetto ad essa sotteso</w:t>
      </w:r>
      <w:r w:rsidR="00DE21A8">
        <w:rPr>
          <w:color w:val="1F4E79" w:themeColor="accent1" w:themeShade="80"/>
          <w:sz w:val="28"/>
        </w:rPr>
        <w:t>: sintesi del percorso umano e morale della sfortunata protagonista.</w:t>
      </w:r>
    </w:p>
    <w:p w:rsidR="004F0271" w:rsidRPr="00AC3CC4" w:rsidRDefault="004F0271" w:rsidP="00AD6AE7">
      <w:pPr>
        <w:spacing w:after="0" w:line="240" w:lineRule="auto"/>
        <w:ind w:firstLine="709"/>
        <w:jc w:val="both"/>
        <w:rPr>
          <w:color w:val="1F4E79" w:themeColor="accent1" w:themeShade="80"/>
          <w:sz w:val="28"/>
        </w:rPr>
      </w:pPr>
    </w:p>
    <w:p w:rsidR="008206EB" w:rsidRPr="008206EB" w:rsidRDefault="00EF207C" w:rsidP="00AD6AE7">
      <w:pPr>
        <w:pStyle w:val="Paragrafoelenco"/>
        <w:numPr>
          <w:ilvl w:val="0"/>
          <w:numId w:val="1"/>
        </w:numPr>
        <w:spacing w:after="0" w:line="240" w:lineRule="auto"/>
        <w:ind w:left="0" w:firstLine="709"/>
        <w:jc w:val="both"/>
        <w:rPr>
          <w:b/>
          <w:smallCaps/>
          <w:color w:val="1F4E79" w:themeColor="accent1" w:themeShade="80"/>
          <w:sz w:val="28"/>
        </w:rPr>
      </w:pPr>
      <w:r>
        <w:rPr>
          <w:b/>
          <w:smallCaps/>
          <w:color w:val="1F4E79" w:themeColor="accent1" w:themeShade="80"/>
          <w:sz w:val="28"/>
        </w:rPr>
        <w:t xml:space="preserve">Opera lirica, letteratura e aule di giustizia. </w:t>
      </w:r>
      <w:r w:rsidR="00392A12">
        <w:rPr>
          <w:b/>
          <w:smallCaps/>
          <w:color w:val="1F4E79" w:themeColor="accent1" w:themeShade="80"/>
          <w:sz w:val="28"/>
        </w:rPr>
        <w:t xml:space="preserve">Il baritono </w:t>
      </w:r>
      <w:r w:rsidR="00392A12" w:rsidRPr="00EB45D6">
        <w:rPr>
          <w:b/>
          <w:i/>
          <w:smallCaps/>
          <w:color w:val="1F4E79" w:themeColor="accent1" w:themeShade="80"/>
          <w:sz w:val="28"/>
        </w:rPr>
        <w:t xml:space="preserve">Taurino </w:t>
      </w:r>
      <w:proofErr w:type="spellStart"/>
      <w:r w:rsidR="00392A12" w:rsidRPr="00EB45D6">
        <w:rPr>
          <w:b/>
          <w:i/>
          <w:smallCaps/>
          <w:color w:val="1F4E79" w:themeColor="accent1" w:themeShade="80"/>
          <w:sz w:val="28"/>
        </w:rPr>
        <w:t>Parvis</w:t>
      </w:r>
      <w:proofErr w:type="spellEnd"/>
      <w:r w:rsidR="00392A12">
        <w:rPr>
          <w:b/>
          <w:smallCaps/>
          <w:color w:val="1F4E79" w:themeColor="accent1" w:themeShade="80"/>
          <w:sz w:val="28"/>
        </w:rPr>
        <w:t xml:space="preserve"> </w:t>
      </w:r>
      <w:r w:rsidR="004E7E3C">
        <w:rPr>
          <w:b/>
          <w:smallCaps/>
          <w:color w:val="1F4E79" w:themeColor="accent1" w:themeShade="80"/>
          <w:sz w:val="28"/>
        </w:rPr>
        <w:t xml:space="preserve">diventa Avvocato ed esibisce la sua voce </w:t>
      </w:r>
      <w:r w:rsidR="00392A12">
        <w:rPr>
          <w:b/>
          <w:smallCaps/>
          <w:color w:val="1F4E79" w:themeColor="accent1" w:themeShade="80"/>
          <w:sz w:val="28"/>
        </w:rPr>
        <w:t>in udienza.</w:t>
      </w:r>
    </w:p>
    <w:p w:rsidR="008206EB" w:rsidRDefault="00F05589" w:rsidP="00AD6AE7">
      <w:pPr>
        <w:spacing w:after="0" w:line="240" w:lineRule="auto"/>
        <w:ind w:firstLine="709"/>
        <w:jc w:val="both"/>
        <w:rPr>
          <w:color w:val="1F4E79" w:themeColor="accent1" w:themeShade="80"/>
          <w:sz w:val="28"/>
        </w:rPr>
      </w:pPr>
      <w:r>
        <w:rPr>
          <w:color w:val="1F4E79" w:themeColor="accent1" w:themeShade="80"/>
          <w:sz w:val="28"/>
        </w:rPr>
        <w:t xml:space="preserve">Infine, tra </w:t>
      </w:r>
      <w:r w:rsidR="00392A12">
        <w:rPr>
          <w:color w:val="1F4E79" w:themeColor="accent1" w:themeShade="80"/>
          <w:sz w:val="28"/>
        </w:rPr>
        <w:t xml:space="preserve">le </w:t>
      </w:r>
      <w:r w:rsidR="004E7E3C">
        <w:rPr>
          <w:color w:val="1F4E79" w:themeColor="accent1" w:themeShade="80"/>
          <w:sz w:val="28"/>
        </w:rPr>
        <w:t xml:space="preserve">altre </w:t>
      </w:r>
      <w:r w:rsidR="00392A12">
        <w:rPr>
          <w:color w:val="1F4E79" w:themeColor="accent1" w:themeShade="80"/>
          <w:sz w:val="28"/>
        </w:rPr>
        <w:t>suggestioni del ricco binomio Opera Lirica – diritto</w:t>
      </w:r>
      <w:r w:rsidR="00A943EB">
        <w:rPr>
          <w:color w:val="1F4E79" w:themeColor="accent1" w:themeShade="80"/>
          <w:sz w:val="28"/>
        </w:rPr>
        <w:t xml:space="preserve"> e processo</w:t>
      </w:r>
      <w:r w:rsidR="00EF207C">
        <w:rPr>
          <w:color w:val="1F4E79" w:themeColor="accent1" w:themeShade="80"/>
          <w:sz w:val="28"/>
        </w:rPr>
        <w:t>, mediate dalla letteratura,</w:t>
      </w:r>
      <w:r w:rsidR="00392A12">
        <w:rPr>
          <w:color w:val="1F4E79" w:themeColor="accent1" w:themeShade="80"/>
          <w:sz w:val="28"/>
        </w:rPr>
        <w:t xml:space="preserve"> non può trascurarsi il gustoso racconto di </w:t>
      </w:r>
      <w:r w:rsidR="00392A12" w:rsidRPr="0047404B">
        <w:rPr>
          <w:smallCaps/>
          <w:color w:val="1F4E79" w:themeColor="accent1" w:themeShade="80"/>
          <w:sz w:val="28"/>
        </w:rPr>
        <w:t>Piero Chiara</w:t>
      </w:r>
      <w:r w:rsidR="00392A12">
        <w:rPr>
          <w:color w:val="1F4E79" w:themeColor="accent1" w:themeShade="80"/>
          <w:sz w:val="28"/>
        </w:rPr>
        <w:t>, intitolato “</w:t>
      </w:r>
      <w:r w:rsidR="00392A12" w:rsidRPr="00AD6AE7">
        <w:rPr>
          <w:i/>
          <w:color w:val="1F4E79" w:themeColor="accent1" w:themeShade="80"/>
          <w:sz w:val="28"/>
        </w:rPr>
        <w:t xml:space="preserve">O Soffio </w:t>
      </w:r>
      <w:proofErr w:type="spellStart"/>
      <w:r w:rsidR="00392A12" w:rsidRPr="00AD6AE7">
        <w:rPr>
          <w:i/>
          <w:color w:val="1F4E79" w:themeColor="accent1" w:themeShade="80"/>
          <w:sz w:val="28"/>
        </w:rPr>
        <w:t>dell’april</w:t>
      </w:r>
      <w:proofErr w:type="spellEnd"/>
      <w:r w:rsidR="00392A12">
        <w:rPr>
          <w:color w:val="1F4E79" w:themeColor="accent1" w:themeShade="80"/>
          <w:sz w:val="28"/>
        </w:rPr>
        <w:t>” (compres</w:t>
      </w:r>
      <w:r w:rsidR="004E7E3C">
        <w:rPr>
          <w:color w:val="1F4E79" w:themeColor="accent1" w:themeShade="80"/>
          <w:sz w:val="28"/>
        </w:rPr>
        <w:t>o</w:t>
      </w:r>
      <w:r w:rsidR="00392A12">
        <w:rPr>
          <w:color w:val="1F4E79" w:themeColor="accent1" w:themeShade="80"/>
          <w:sz w:val="28"/>
        </w:rPr>
        <w:t xml:space="preserve"> nella</w:t>
      </w:r>
      <w:r w:rsidR="004E7E3C">
        <w:rPr>
          <w:color w:val="1F4E79" w:themeColor="accent1" w:themeShade="80"/>
          <w:sz w:val="28"/>
        </w:rPr>
        <w:t xml:space="preserve"> divertente</w:t>
      </w:r>
      <w:r w:rsidR="00392A12">
        <w:rPr>
          <w:color w:val="1F4E79" w:themeColor="accent1" w:themeShade="80"/>
          <w:sz w:val="28"/>
        </w:rPr>
        <w:t xml:space="preserve"> raccolta “</w:t>
      </w:r>
      <w:r w:rsidR="00392A12" w:rsidRPr="00AD6AE7">
        <w:rPr>
          <w:i/>
          <w:color w:val="1F4E79" w:themeColor="accent1" w:themeShade="80"/>
          <w:sz w:val="28"/>
        </w:rPr>
        <w:t>Le corna del diavolo</w:t>
      </w:r>
      <w:r w:rsidR="00392A12">
        <w:rPr>
          <w:color w:val="1F4E79" w:themeColor="accent1" w:themeShade="80"/>
          <w:sz w:val="28"/>
        </w:rPr>
        <w:t>”</w:t>
      </w:r>
      <w:r w:rsidR="00EF207C">
        <w:rPr>
          <w:color w:val="1F4E79" w:themeColor="accent1" w:themeShade="80"/>
          <w:sz w:val="28"/>
        </w:rPr>
        <w:t>)</w:t>
      </w:r>
      <w:r w:rsidR="00392A12">
        <w:rPr>
          <w:color w:val="1F4E79" w:themeColor="accent1" w:themeShade="80"/>
          <w:sz w:val="28"/>
        </w:rPr>
        <w:t>.</w:t>
      </w:r>
    </w:p>
    <w:p w:rsidR="00392A12" w:rsidRDefault="00392A12" w:rsidP="00AD6AE7">
      <w:pPr>
        <w:spacing w:after="0" w:line="240" w:lineRule="auto"/>
        <w:ind w:firstLine="709"/>
        <w:jc w:val="both"/>
        <w:rPr>
          <w:color w:val="1F4E79" w:themeColor="accent1" w:themeShade="80"/>
          <w:sz w:val="28"/>
        </w:rPr>
      </w:pPr>
      <w:r>
        <w:rPr>
          <w:color w:val="1F4E79" w:themeColor="accent1" w:themeShade="80"/>
          <w:sz w:val="28"/>
        </w:rPr>
        <w:t>La vicenda narrata dallo scrittore di Luino vede per protagonisti quattro cantanti lirici, i quali, abbandonate le scene musicali, si rifugiano “</w:t>
      </w:r>
      <w:r w:rsidRPr="005022B1">
        <w:rPr>
          <w:i/>
          <w:color w:val="1F4E79" w:themeColor="accent1" w:themeShade="80"/>
          <w:sz w:val="28"/>
        </w:rPr>
        <w:t>nella nostra piccola città</w:t>
      </w:r>
      <w:r>
        <w:rPr>
          <w:color w:val="1F4E79" w:themeColor="accent1" w:themeShade="80"/>
          <w:sz w:val="28"/>
        </w:rPr>
        <w:t>”</w:t>
      </w:r>
      <w:r w:rsidR="005022B1">
        <w:rPr>
          <w:color w:val="1F4E79" w:themeColor="accent1" w:themeShade="80"/>
          <w:sz w:val="28"/>
        </w:rPr>
        <w:t xml:space="preserve">, </w:t>
      </w:r>
      <w:r w:rsidR="004E7E3C">
        <w:rPr>
          <w:color w:val="1F4E79" w:themeColor="accent1" w:themeShade="80"/>
          <w:sz w:val="28"/>
        </w:rPr>
        <w:t xml:space="preserve">situata </w:t>
      </w:r>
      <w:r w:rsidR="005022B1">
        <w:rPr>
          <w:color w:val="1F4E79" w:themeColor="accent1" w:themeShade="80"/>
          <w:sz w:val="28"/>
        </w:rPr>
        <w:t xml:space="preserve">sulla riva </w:t>
      </w:r>
      <w:r w:rsidR="004E7E3C">
        <w:rPr>
          <w:color w:val="1F4E79" w:themeColor="accent1" w:themeShade="80"/>
          <w:sz w:val="28"/>
        </w:rPr>
        <w:t xml:space="preserve">lombarda </w:t>
      </w:r>
      <w:r w:rsidR="005022B1">
        <w:rPr>
          <w:color w:val="1F4E79" w:themeColor="accent1" w:themeShade="80"/>
          <w:sz w:val="28"/>
        </w:rPr>
        <w:t>del Lago Maggiore</w:t>
      </w:r>
      <w:r>
        <w:rPr>
          <w:color w:val="1F4E79" w:themeColor="accent1" w:themeShade="80"/>
          <w:sz w:val="28"/>
        </w:rPr>
        <w:t>.</w:t>
      </w:r>
    </w:p>
    <w:p w:rsidR="00392A12" w:rsidRDefault="00F600D6" w:rsidP="00AD6AE7">
      <w:pPr>
        <w:spacing w:after="0" w:line="240" w:lineRule="auto"/>
        <w:ind w:firstLine="709"/>
        <w:jc w:val="both"/>
        <w:rPr>
          <w:color w:val="1F4E79" w:themeColor="accent1" w:themeShade="80"/>
          <w:sz w:val="28"/>
        </w:rPr>
      </w:pPr>
      <w:r>
        <w:rPr>
          <w:color w:val="1F4E79" w:themeColor="accent1" w:themeShade="80"/>
          <w:sz w:val="28"/>
        </w:rPr>
        <w:t xml:space="preserve">Al centro della storia si colloca il </w:t>
      </w:r>
      <w:r w:rsidR="00392A12">
        <w:rPr>
          <w:color w:val="1F4E79" w:themeColor="accent1" w:themeShade="80"/>
          <w:sz w:val="28"/>
        </w:rPr>
        <w:t>Commendator Adamo Chiappini, tenore in ritiro, “</w:t>
      </w:r>
      <w:r w:rsidR="00392A12" w:rsidRPr="00392A12">
        <w:rPr>
          <w:i/>
          <w:color w:val="1F4E79" w:themeColor="accent1" w:themeShade="80"/>
          <w:sz w:val="28"/>
        </w:rPr>
        <w:t xml:space="preserve">ultracinquantenne, brutto e </w:t>
      </w:r>
      <w:proofErr w:type="spellStart"/>
      <w:r w:rsidR="00392A12" w:rsidRPr="00392A12">
        <w:rPr>
          <w:i/>
          <w:color w:val="1F4E79" w:themeColor="accent1" w:themeShade="80"/>
          <w:sz w:val="28"/>
        </w:rPr>
        <w:t>malchiomato</w:t>
      </w:r>
      <w:proofErr w:type="spellEnd"/>
      <w:r w:rsidR="00392A12">
        <w:rPr>
          <w:color w:val="1F4E79" w:themeColor="accent1" w:themeShade="80"/>
          <w:sz w:val="28"/>
        </w:rPr>
        <w:t>”, invaghitosi della</w:t>
      </w:r>
      <w:r w:rsidR="003D5D7E">
        <w:rPr>
          <w:color w:val="1F4E79" w:themeColor="accent1" w:themeShade="80"/>
          <w:sz w:val="28"/>
        </w:rPr>
        <w:t xml:space="preserve"> giovane</w:t>
      </w:r>
      <w:r w:rsidR="00392A12">
        <w:rPr>
          <w:color w:val="1F4E79" w:themeColor="accent1" w:themeShade="80"/>
          <w:sz w:val="28"/>
        </w:rPr>
        <w:t xml:space="preserve"> figlia del barbiere</w:t>
      </w:r>
      <w:r>
        <w:rPr>
          <w:color w:val="1F4E79" w:themeColor="accent1" w:themeShade="80"/>
          <w:sz w:val="28"/>
        </w:rPr>
        <w:t>.</w:t>
      </w:r>
      <w:r w:rsidR="008C6BF2">
        <w:rPr>
          <w:color w:val="1F4E79" w:themeColor="accent1" w:themeShade="80"/>
          <w:sz w:val="28"/>
        </w:rPr>
        <w:t xml:space="preserve"> Il Chiappini</w:t>
      </w:r>
      <w:r>
        <w:rPr>
          <w:color w:val="1F4E79" w:themeColor="accent1" w:themeShade="80"/>
          <w:sz w:val="28"/>
        </w:rPr>
        <w:t xml:space="preserve">, </w:t>
      </w:r>
      <w:r w:rsidR="00392A12">
        <w:rPr>
          <w:color w:val="1F4E79" w:themeColor="accent1" w:themeShade="80"/>
          <w:sz w:val="28"/>
        </w:rPr>
        <w:t>una volta coronata la passione</w:t>
      </w:r>
      <w:r>
        <w:rPr>
          <w:color w:val="1F4E79" w:themeColor="accent1" w:themeShade="80"/>
          <w:sz w:val="28"/>
        </w:rPr>
        <w:t xml:space="preserve"> proibita</w:t>
      </w:r>
      <w:r w:rsidR="00392A12">
        <w:rPr>
          <w:color w:val="1F4E79" w:themeColor="accent1" w:themeShade="80"/>
          <w:sz w:val="28"/>
        </w:rPr>
        <w:t xml:space="preserve"> tra i cespugli e i noccioli, riscopre improvvisamente la sua bella voce</w:t>
      </w:r>
      <w:r w:rsidR="004E7E3C">
        <w:rPr>
          <w:color w:val="1F4E79" w:themeColor="accent1" w:themeShade="80"/>
          <w:sz w:val="28"/>
        </w:rPr>
        <w:t xml:space="preserve"> perduta</w:t>
      </w:r>
      <w:r w:rsidR="00392A12">
        <w:rPr>
          <w:color w:val="1F4E79" w:themeColor="accent1" w:themeShade="80"/>
          <w:sz w:val="28"/>
        </w:rPr>
        <w:t>, intonando la famosa Romanza del Werther di Massenet</w:t>
      </w:r>
      <w:r w:rsidR="008C6BF2">
        <w:rPr>
          <w:color w:val="1F4E79" w:themeColor="accent1" w:themeShade="80"/>
          <w:sz w:val="28"/>
        </w:rPr>
        <w:t>,</w:t>
      </w:r>
      <w:r w:rsidR="00392A12">
        <w:rPr>
          <w:color w:val="1F4E79" w:themeColor="accent1" w:themeShade="80"/>
          <w:sz w:val="28"/>
        </w:rPr>
        <w:t xml:space="preserve"> “</w:t>
      </w:r>
      <w:proofErr w:type="spellStart"/>
      <w:r w:rsidR="00392A12" w:rsidRPr="00AD6AE7">
        <w:rPr>
          <w:i/>
          <w:color w:val="1F4E79" w:themeColor="accent1" w:themeShade="80"/>
          <w:sz w:val="28"/>
        </w:rPr>
        <w:t>Pourqoui</w:t>
      </w:r>
      <w:proofErr w:type="spellEnd"/>
      <w:r w:rsidR="00392A12" w:rsidRPr="00AD6AE7">
        <w:rPr>
          <w:i/>
          <w:color w:val="1F4E79" w:themeColor="accent1" w:themeShade="80"/>
          <w:sz w:val="28"/>
        </w:rPr>
        <w:t xml:space="preserve"> me </w:t>
      </w:r>
      <w:proofErr w:type="spellStart"/>
      <w:r w:rsidR="005022B1" w:rsidRPr="00AD6AE7">
        <w:rPr>
          <w:i/>
          <w:color w:val="1F4E79" w:themeColor="accent1" w:themeShade="80"/>
          <w:sz w:val="28"/>
        </w:rPr>
        <w:t>reveiller</w:t>
      </w:r>
      <w:proofErr w:type="spellEnd"/>
      <w:r w:rsidR="005022B1" w:rsidRPr="00AD6AE7">
        <w:rPr>
          <w:i/>
          <w:color w:val="1F4E79" w:themeColor="accent1" w:themeShade="80"/>
          <w:sz w:val="28"/>
        </w:rPr>
        <w:t xml:space="preserve">, o </w:t>
      </w:r>
      <w:proofErr w:type="spellStart"/>
      <w:r w:rsidR="005022B1" w:rsidRPr="00AD6AE7">
        <w:rPr>
          <w:i/>
          <w:color w:val="1F4E79" w:themeColor="accent1" w:themeShade="80"/>
          <w:sz w:val="28"/>
        </w:rPr>
        <w:t>souffle</w:t>
      </w:r>
      <w:proofErr w:type="spellEnd"/>
      <w:r w:rsidR="005022B1" w:rsidRPr="00AD6AE7">
        <w:rPr>
          <w:i/>
          <w:color w:val="1F4E79" w:themeColor="accent1" w:themeShade="80"/>
          <w:sz w:val="28"/>
        </w:rPr>
        <w:t xml:space="preserve"> de </w:t>
      </w:r>
      <w:proofErr w:type="spellStart"/>
      <w:r w:rsidR="005022B1" w:rsidRPr="00AD6AE7">
        <w:rPr>
          <w:i/>
          <w:color w:val="1F4E79" w:themeColor="accent1" w:themeShade="80"/>
          <w:sz w:val="28"/>
        </w:rPr>
        <w:t>printemps</w:t>
      </w:r>
      <w:proofErr w:type="spellEnd"/>
      <w:r w:rsidR="005022B1">
        <w:rPr>
          <w:color w:val="1F4E79" w:themeColor="accent1" w:themeShade="80"/>
          <w:sz w:val="28"/>
        </w:rPr>
        <w:t xml:space="preserve">”, </w:t>
      </w:r>
      <w:r w:rsidR="00262049">
        <w:rPr>
          <w:color w:val="1F4E79" w:themeColor="accent1" w:themeShade="80"/>
          <w:sz w:val="28"/>
        </w:rPr>
        <w:t>proseguendo</w:t>
      </w:r>
      <w:r w:rsidR="005022B1">
        <w:rPr>
          <w:color w:val="1F4E79" w:themeColor="accent1" w:themeShade="80"/>
          <w:sz w:val="28"/>
        </w:rPr>
        <w:t xml:space="preserve">, poi, </w:t>
      </w:r>
      <w:r w:rsidR="00262049">
        <w:rPr>
          <w:color w:val="1F4E79" w:themeColor="accent1" w:themeShade="80"/>
          <w:sz w:val="28"/>
        </w:rPr>
        <w:t xml:space="preserve">con il canto </w:t>
      </w:r>
      <w:r w:rsidR="0039370E">
        <w:rPr>
          <w:color w:val="1F4E79" w:themeColor="accent1" w:themeShade="80"/>
          <w:sz w:val="28"/>
        </w:rPr>
        <w:t>n</w:t>
      </w:r>
      <w:r w:rsidR="00262049">
        <w:rPr>
          <w:color w:val="1F4E79" w:themeColor="accent1" w:themeShade="80"/>
          <w:sz w:val="28"/>
        </w:rPr>
        <w:t>e</w:t>
      </w:r>
      <w:r w:rsidR="005022B1">
        <w:rPr>
          <w:color w:val="1F4E79" w:themeColor="accent1" w:themeShade="80"/>
          <w:sz w:val="28"/>
        </w:rPr>
        <w:t xml:space="preserve">lla versione italiana: </w:t>
      </w:r>
      <w:r w:rsidR="005022B1" w:rsidRPr="005022B1">
        <w:rPr>
          <w:color w:val="1F4E79" w:themeColor="accent1" w:themeShade="80"/>
          <w:sz w:val="28"/>
        </w:rPr>
        <w:t>“</w:t>
      </w:r>
      <w:r w:rsidR="005022B1" w:rsidRPr="00AD6AE7">
        <w:rPr>
          <w:i/>
          <w:color w:val="1F4E79" w:themeColor="accent1" w:themeShade="80"/>
          <w:sz w:val="28"/>
        </w:rPr>
        <w:t xml:space="preserve">O Soffio </w:t>
      </w:r>
      <w:proofErr w:type="spellStart"/>
      <w:r w:rsidR="005022B1" w:rsidRPr="00AD6AE7">
        <w:rPr>
          <w:i/>
          <w:color w:val="1F4E79" w:themeColor="accent1" w:themeShade="80"/>
          <w:sz w:val="28"/>
        </w:rPr>
        <w:t>dell’april</w:t>
      </w:r>
      <w:proofErr w:type="spellEnd"/>
      <w:r w:rsidR="005022B1" w:rsidRPr="00AD6AE7">
        <w:rPr>
          <w:i/>
          <w:color w:val="1F4E79" w:themeColor="accent1" w:themeShade="80"/>
          <w:sz w:val="28"/>
        </w:rPr>
        <w:t>, deh non mi ridestar…</w:t>
      </w:r>
      <w:r w:rsidR="005022B1" w:rsidRPr="005022B1">
        <w:rPr>
          <w:color w:val="1F4E79" w:themeColor="accent1" w:themeShade="80"/>
          <w:sz w:val="28"/>
        </w:rPr>
        <w:t>”</w:t>
      </w:r>
    </w:p>
    <w:p w:rsidR="00392A12" w:rsidRDefault="00262049" w:rsidP="00AD6AE7">
      <w:pPr>
        <w:spacing w:after="0" w:line="240" w:lineRule="auto"/>
        <w:ind w:firstLine="709"/>
        <w:jc w:val="both"/>
        <w:rPr>
          <w:color w:val="1F4E79" w:themeColor="accent1" w:themeShade="80"/>
          <w:sz w:val="28"/>
        </w:rPr>
      </w:pPr>
      <w:r>
        <w:rPr>
          <w:color w:val="1F4E79" w:themeColor="accent1" w:themeShade="80"/>
          <w:sz w:val="28"/>
        </w:rPr>
        <w:t xml:space="preserve">A margine </w:t>
      </w:r>
      <w:r w:rsidR="004E7E3C">
        <w:rPr>
          <w:color w:val="1F4E79" w:themeColor="accent1" w:themeShade="80"/>
          <w:sz w:val="28"/>
        </w:rPr>
        <w:t>del</w:t>
      </w:r>
      <w:r>
        <w:rPr>
          <w:color w:val="1F4E79" w:themeColor="accent1" w:themeShade="80"/>
          <w:sz w:val="28"/>
        </w:rPr>
        <w:t xml:space="preserve"> Chiappini, emerge il neo-Avvocato</w:t>
      </w:r>
      <w:r w:rsidR="00D05786">
        <w:rPr>
          <w:color w:val="1F4E79" w:themeColor="accent1" w:themeShade="80"/>
          <w:sz w:val="28"/>
        </w:rPr>
        <w:t>,</w:t>
      </w:r>
      <w:r w:rsidR="006463EF">
        <w:rPr>
          <w:color w:val="1F4E79" w:themeColor="accent1" w:themeShade="80"/>
          <w:sz w:val="28"/>
        </w:rPr>
        <w:t xml:space="preserve"> baritono</w:t>
      </w:r>
      <w:r w:rsidR="00D05786">
        <w:rPr>
          <w:color w:val="1F4E79" w:themeColor="accent1" w:themeShade="80"/>
          <w:sz w:val="28"/>
        </w:rPr>
        <w:t xml:space="preserve"> </w:t>
      </w:r>
      <w:proofErr w:type="spellStart"/>
      <w:r w:rsidR="00D05786">
        <w:rPr>
          <w:color w:val="1F4E79" w:themeColor="accent1" w:themeShade="80"/>
          <w:sz w:val="28"/>
        </w:rPr>
        <w:t>Parvis</w:t>
      </w:r>
      <w:proofErr w:type="spellEnd"/>
      <w:r w:rsidR="006463EF">
        <w:rPr>
          <w:color w:val="1F4E79" w:themeColor="accent1" w:themeShade="80"/>
          <w:sz w:val="28"/>
        </w:rPr>
        <w:t xml:space="preserve">. </w:t>
      </w:r>
      <w:r w:rsidR="005022B1">
        <w:rPr>
          <w:color w:val="1F4E79" w:themeColor="accent1" w:themeShade="80"/>
          <w:sz w:val="28"/>
        </w:rPr>
        <w:t>La penna di Piero Chiara, sempre attenta ai personaggi</w:t>
      </w:r>
      <w:r w:rsidR="00CE0337">
        <w:rPr>
          <w:color w:val="1F4E79" w:themeColor="accent1" w:themeShade="80"/>
          <w:sz w:val="28"/>
        </w:rPr>
        <w:t xml:space="preserve"> e</w:t>
      </w:r>
      <w:r w:rsidR="005022B1">
        <w:rPr>
          <w:color w:val="1F4E79" w:themeColor="accent1" w:themeShade="80"/>
          <w:sz w:val="28"/>
        </w:rPr>
        <w:t xml:space="preserve"> alle loro debolezze, descrive in modo </w:t>
      </w:r>
      <w:r w:rsidR="006463EF">
        <w:rPr>
          <w:color w:val="1F4E79" w:themeColor="accent1" w:themeShade="80"/>
          <w:sz w:val="28"/>
        </w:rPr>
        <w:t xml:space="preserve">rapido, ma </w:t>
      </w:r>
      <w:r w:rsidR="005022B1">
        <w:rPr>
          <w:color w:val="1F4E79" w:themeColor="accent1" w:themeShade="80"/>
          <w:sz w:val="28"/>
        </w:rPr>
        <w:t>esilarante</w:t>
      </w:r>
      <w:r w:rsidR="006463EF">
        <w:rPr>
          <w:color w:val="1F4E79" w:themeColor="accent1" w:themeShade="80"/>
          <w:sz w:val="28"/>
        </w:rPr>
        <w:t>,</w:t>
      </w:r>
      <w:r w:rsidR="005022B1">
        <w:rPr>
          <w:color w:val="1F4E79" w:themeColor="accent1" w:themeShade="80"/>
          <w:sz w:val="28"/>
        </w:rPr>
        <w:t xml:space="preserve"> la figura de</w:t>
      </w:r>
      <w:r w:rsidR="005022B1" w:rsidRPr="005022B1">
        <w:rPr>
          <w:color w:val="1F4E79" w:themeColor="accent1" w:themeShade="80"/>
          <w:sz w:val="28"/>
        </w:rPr>
        <w:t xml:space="preserve">l baritono Taurino </w:t>
      </w:r>
      <w:proofErr w:type="spellStart"/>
      <w:r w:rsidR="005022B1" w:rsidRPr="005022B1">
        <w:rPr>
          <w:color w:val="1F4E79" w:themeColor="accent1" w:themeShade="80"/>
          <w:sz w:val="28"/>
        </w:rPr>
        <w:t>Parvis</w:t>
      </w:r>
      <w:proofErr w:type="spellEnd"/>
      <w:r w:rsidR="005022B1">
        <w:rPr>
          <w:color w:val="1F4E79" w:themeColor="accent1" w:themeShade="80"/>
          <w:sz w:val="28"/>
        </w:rPr>
        <w:t xml:space="preserve"> e le sue occupazioni. Questi, “</w:t>
      </w:r>
      <w:r w:rsidR="005022B1" w:rsidRPr="005022B1">
        <w:rPr>
          <w:i/>
          <w:color w:val="1F4E79" w:themeColor="accent1" w:themeShade="80"/>
          <w:sz w:val="28"/>
        </w:rPr>
        <w:t>laureato in legge, si era dato alla professione legale, con poca fortuna, benché la sua voce fosse molto ascoltata dai giudici, purtroppo più per la profondità dei toni baritonali che per l’altezza dei concetti giuridici dei quali si faceva porgitrice maestosa e sonante</w:t>
      </w:r>
      <w:r w:rsidR="005022B1">
        <w:rPr>
          <w:color w:val="1F4E79" w:themeColor="accent1" w:themeShade="80"/>
          <w:sz w:val="28"/>
        </w:rPr>
        <w:t>.”</w:t>
      </w:r>
    </w:p>
    <w:p w:rsidR="005022B1" w:rsidRDefault="0047404B" w:rsidP="00AD6AE7">
      <w:pPr>
        <w:spacing w:after="0" w:line="240" w:lineRule="auto"/>
        <w:ind w:firstLine="709"/>
        <w:jc w:val="both"/>
        <w:rPr>
          <w:color w:val="1F4E79" w:themeColor="accent1" w:themeShade="80"/>
          <w:sz w:val="28"/>
        </w:rPr>
      </w:pPr>
      <w:r>
        <w:rPr>
          <w:color w:val="1F4E79" w:themeColor="accent1" w:themeShade="80"/>
          <w:sz w:val="28"/>
        </w:rPr>
        <w:t>L’Autore</w:t>
      </w:r>
      <w:r w:rsidR="005022B1">
        <w:rPr>
          <w:color w:val="1F4E79" w:themeColor="accent1" w:themeShade="80"/>
          <w:sz w:val="28"/>
        </w:rPr>
        <w:t xml:space="preserve">, a lungo funzionario di Cancelleria in Pretura, sa cogliere con finezza </w:t>
      </w:r>
      <w:r w:rsidR="008A49CB">
        <w:rPr>
          <w:color w:val="1F4E79" w:themeColor="accent1" w:themeShade="80"/>
          <w:sz w:val="28"/>
        </w:rPr>
        <w:t>le tante curiosità della quotidiana vita giudiziaria e, in questo caso, individua un divertente nesso tra lirica e processo.</w:t>
      </w:r>
      <w:r w:rsidR="00D05786">
        <w:rPr>
          <w:color w:val="1F4E79" w:themeColor="accent1" w:themeShade="80"/>
          <w:sz w:val="28"/>
        </w:rPr>
        <w:t xml:space="preserve"> Lo spunto è leggero, quasi una pennellata </w:t>
      </w:r>
      <w:r w:rsidR="003D5D7E">
        <w:rPr>
          <w:color w:val="1F4E79" w:themeColor="accent1" w:themeShade="80"/>
          <w:sz w:val="28"/>
        </w:rPr>
        <w:t xml:space="preserve">volta ad </w:t>
      </w:r>
      <w:r w:rsidR="00D05786">
        <w:rPr>
          <w:color w:val="1F4E79" w:themeColor="accent1" w:themeShade="80"/>
          <w:sz w:val="28"/>
        </w:rPr>
        <w:t>arricchi</w:t>
      </w:r>
      <w:r w:rsidR="003D5D7E">
        <w:rPr>
          <w:color w:val="1F4E79" w:themeColor="accent1" w:themeShade="80"/>
          <w:sz w:val="28"/>
        </w:rPr>
        <w:t>r</w:t>
      </w:r>
      <w:r w:rsidR="00D05786">
        <w:rPr>
          <w:color w:val="1F4E79" w:themeColor="accent1" w:themeShade="80"/>
          <w:sz w:val="28"/>
        </w:rPr>
        <w:t xml:space="preserve">e l’affollata popolazione che anima le tante preture dei </w:t>
      </w:r>
      <w:r w:rsidR="0039370E">
        <w:rPr>
          <w:color w:val="1F4E79" w:themeColor="accent1" w:themeShade="80"/>
          <w:sz w:val="28"/>
        </w:rPr>
        <w:t xml:space="preserve">romanzi </w:t>
      </w:r>
      <w:r w:rsidR="00D05786">
        <w:rPr>
          <w:color w:val="1F4E79" w:themeColor="accent1" w:themeShade="80"/>
          <w:sz w:val="28"/>
        </w:rPr>
        <w:t xml:space="preserve">e dei racconti di </w:t>
      </w:r>
      <w:r w:rsidR="00D05786" w:rsidRPr="0047404B">
        <w:rPr>
          <w:smallCaps/>
          <w:color w:val="1F4E79" w:themeColor="accent1" w:themeShade="80"/>
          <w:sz w:val="28"/>
        </w:rPr>
        <w:t>Chiara</w:t>
      </w:r>
      <w:r w:rsidR="00D05786">
        <w:rPr>
          <w:color w:val="1F4E79" w:themeColor="accent1" w:themeShade="80"/>
          <w:sz w:val="28"/>
        </w:rPr>
        <w:t>, ma non privo di interesse.</w:t>
      </w:r>
    </w:p>
    <w:p w:rsidR="005022B1" w:rsidRDefault="008A49CB" w:rsidP="00AD6AE7">
      <w:pPr>
        <w:spacing w:after="0" w:line="240" w:lineRule="auto"/>
        <w:ind w:firstLine="709"/>
        <w:jc w:val="both"/>
        <w:rPr>
          <w:color w:val="1F4E79" w:themeColor="accent1" w:themeShade="80"/>
          <w:sz w:val="28"/>
        </w:rPr>
      </w:pPr>
      <w:r>
        <w:rPr>
          <w:color w:val="1F4E79" w:themeColor="accent1" w:themeShade="80"/>
          <w:sz w:val="28"/>
        </w:rPr>
        <w:t>Sullo sfondo si pone il tema serissimo del ruolo della retorica</w:t>
      </w:r>
      <w:r w:rsidR="00D05786">
        <w:rPr>
          <w:color w:val="1F4E79" w:themeColor="accent1" w:themeShade="80"/>
          <w:sz w:val="28"/>
        </w:rPr>
        <w:t xml:space="preserve"> dell’Avvocato</w:t>
      </w:r>
      <w:r>
        <w:rPr>
          <w:color w:val="1F4E79" w:themeColor="accent1" w:themeShade="80"/>
          <w:sz w:val="28"/>
        </w:rPr>
        <w:t xml:space="preserve"> nelle strategie difensive</w:t>
      </w:r>
      <w:r w:rsidR="00D05786">
        <w:rPr>
          <w:color w:val="1F4E79" w:themeColor="accent1" w:themeShade="80"/>
          <w:sz w:val="28"/>
        </w:rPr>
        <w:t xml:space="preserve">, insieme al significato </w:t>
      </w:r>
      <w:r>
        <w:rPr>
          <w:color w:val="1F4E79" w:themeColor="accent1" w:themeShade="80"/>
          <w:sz w:val="28"/>
        </w:rPr>
        <w:t xml:space="preserve">della oralità </w:t>
      </w:r>
      <w:r w:rsidR="00D05786">
        <w:rPr>
          <w:color w:val="1F4E79" w:themeColor="accent1" w:themeShade="80"/>
          <w:sz w:val="28"/>
        </w:rPr>
        <w:t>n</w:t>
      </w:r>
      <w:r>
        <w:rPr>
          <w:color w:val="1F4E79" w:themeColor="accent1" w:themeShade="80"/>
          <w:sz w:val="28"/>
        </w:rPr>
        <w:t>el processo.</w:t>
      </w:r>
    </w:p>
    <w:p w:rsidR="008A49CB" w:rsidRDefault="008A49CB" w:rsidP="00AD6AE7">
      <w:pPr>
        <w:spacing w:after="0" w:line="240" w:lineRule="auto"/>
        <w:ind w:firstLine="709"/>
        <w:jc w:val="both"/>
        <w:rPr>
          <w:color w:val="1F4E79" w:themeColor="accent1" w:themeShade="80"/>
          <w:sz w:val="28"/>
        </w:rPr>
      </w:pPr>
      <w:r>
        <w:rPr>
          <w:color w:val="1F4E79" w:themeColor="accent1" w:themeShade="80"/>
          <w:sz w:val="28"/>
        </w:rPr>
        <w:t xml:space="preserve">Nelle aule della Giustizia Amministrativa è sempre forte la dialettica tradizionale tra la sostanza dei “concetti giuridici” </w:t>
      </w:r>
      <w:r w:rsidR="00CE0337">
        <w:rPr>
          <w:color w:val="1F4E79" w:themeColor="accent1" w:themeShade="80"/>
          <w:sz w:val="28"/>
        </w:rPr>
        <w:t>presentati</w:t>
      </w:r>
      <w:r>
        <w:rPr>
          <w:color w:val="1F4E79" w:themeColor="accent1" w:themeShade="80"/>
          <w:sz w:val="28"/>
        </w:rPr>
        <w:t xml:space="preserve"> e la “forma” della esposizione efficace delle tesi difensive.</w:t>
      </w:r>
    </w:p>
    <w:p w:rsidR="008A49CB" w:rsidRDefault="008A49CB" w:rsidP="00AD6AE7">
      <w:pPr>
        <w:spacing w:after="0" w:line="240" w:lineRule="auto"/>
        <w:ind w:firstLine="709"/>
        <w:jc w:val="both"/>
        <w:rPr>
          <w:color w:val="1F4E79" w:themeColor="accent1" w:themeShade="80"/>
          <w:sz w:val="28"/>
        </w:rPr>
      </w:pPr>
      <w:r>
        <w:rPr>
          <w:color w:val="1F4E79" w:themeColor="accent1" w:themeShade="80"/>
          <w:sz w:val="28"/>
        </w:rPr>
        <w:t xml:space="preserve">Il rischio di curare </w:t>
      </w:r>
      <w:r w:rsidR="00D05786">
        <w:rPr>
          <w:color w:val="1F4E79" w:themeColor="accent1" w:themeShade="80"/>
          <w:sz w:val="28"/>
        </w:rPr>
        <w:t xml:space="preserve">la dote naturale di una bella </w:t>
      </w:r>
      <w:r>
        <w:rPr>
          <w:color w:val="1F4E79" w:themeColor="accent1" w:themeShade="80"/>
          <w:sz w:val="28"/>
        </w:rPr>
        <w:t>voc</w:t>
      </w:r>
      <w:r w:rsidR="00D05786">
        <w:rPr>
          <w:color w:val="1F4E79" w:themeColor="accent1" w:themeShade="80"/>
          <w:sz w:val="28"/>
        </w:rPr>
        <w:t>e</w:t>
      </w:r>
      <w:r>
        <w:rPr>
          <w:color w:val="1F4E79" w:themeColor="accent1" w:themeShade="80"/>
          <w:sz w:val="28"/>
        </w:rPr>
        <w:t xml:space="preserve"> baritonal</w:t>
      </w:r>
      <w:r w:rsidR="00D05786">
        <w:rPr>
          <w:color w:val="1F4E79" w:themeColor="accent1" w:themeShade="80"/>
          <w:sz w:val="28"/>
        </w:rPr>
        <w:t>e,</w:t>
      </w:r>
      <w:r>
        <w:rPr>
          <w:color w:val="1F4E79" w:themeColor="accent1" w:themeShade="80"/>
          <w:sz w:val="28"/>
        </w:rPr>
        <w:t xml:space="preserve"> pover</w:t>
      </w:r>
      <w:r w:rsidR="00D05786">
        <w:rPr>
          <w:color w:val="1F4E79" w:themeColor="accent1" w:themeShade="80"/>
          <w:sz w:val="28"/>
        </w:rPr>
        <w:t>a, tuttavia,</w:t>
      </w:r>
      <w:r>
        <w:rPr>
          <w:color w:val="1F4E79" w:themeColor="accent1" w:themeShade="80"/>
          <w:sz w:val="28"/>
        </w:rPr>
        <w:t xml:space="preserve"> di</w:t>
      </w:r>
      <w:r w:rsidR="00D05786">
        <w:rPr>
          <w:color w:val="1F4E79" w:themeColor="accent1" w:themeShade="80"/>
          <w:sz w:val="28"/>
        </w:rPr>
        <w:t xml:space="preserve"> efficace</w:t>
      </w:r>
      <w:r>
        <w:rPr>
          <w:color w:val="1F4E79" w:themeColor="accent1" w:themeShade="80"/>
          <w:sz w:val="28"/>
        </w:rPr>
        <w:t xml:space="preserve"> contenuto</w:t>
      </w:r>
      <w:r w:rsidR="00550E38">
        <w:rPr>
          <w:color w:val="1F4E79" w:themeColor="accent1" w:themeShade="80"/>
          <w:sz w:val="28"/>
        </w:rPr>
        <w:t>,</w:t>
      </w:r>
      <w:r>
        <w:rPr>
          <w:color w:val="1F4E79" w:themeColor="accent1" w:themeShade="80"/>
          <w:sz w:val="28"/>
        </w:rPr>
        <w:t xml:space="preserve"> è sempre in agguato. Ma non può trascurarsi l’esigenza</w:t>
      </w:r>
      <w:r w:rsidR="00D05786">
        <w:rPr>
          <w:color w:val="1F4E79" w:themeColor="accent1" w:themeShade="80"/>
          <w:sz w:val="28"/>
        </w:rPr>
        <w:t xml:space="preserve"> di onorare l’impegno professionale dell’Avvocato,</w:t>
      </w:r>
      <w:r>
        <w:rPr>
          <w:color w:val="1F4E79" w:themeColor="accent1" w:themeShade="80"/>
          <w:sz w:val="28"/>
        </w:rPr>
        <w:t xml:space="preserve"> sostene</w:t>
      </w:r>
      <w:r w:rsidR="00D05786">
        <w:rPr>
          <w:color w:val="1F4E79" w:themeColor="accent1" w:themeShade="80"/>
          <w:sz w:val="28"/>
        </w:rPr>
        <w:t>ndo</w:t>
      </w:r>
      <w:r>
        <w:rPr>
          <w:color w:val="1F4E79" w:themeColor="accent1" w:themeShade="80"/>
          <w:sz w:val="28"/>
        </w:rPr>
        <w:t xml:space="preserve"> le</w:t>
      </w:r>
      <w:r w:rsidR="00D05786">
        <w:rPr>
          <w:color w:val="1F4E79" w:themeColor="accent1" w:themeShade="80"/>
          <w:sz w:val="28"/>
        </w:rPr>
        <w:t xml:space="preserve"> proprie</w:t>
      </w:r>
      <w:r>
        <w:rPr>
          <w:color w:val="1F4E79" w:themeColor="accent1" w:themeShade="80"/>
          <w:sz w:val="28"/>
        </w:rPr>
        <w:t xml:space="preserve"> argomentazioni con modalità espressive adeguate e persuasive.</w:t>
      </w:r>
    </w:p>
    <w:p w:rsidR="008A49CB" w:rsidRDefault="008A49CB" w:rsidP="00AD6AE7">
      <w:pPr>
        <w:spacing w:after="0" w:line="240" w:lineRule="auto"/>
        <w:ind w:firstLine="709"/>
        <w:jc w:val="both"/>
        <w:rPr>
          <w:color w:val="1F4E79" w:themeColor="accent1" w:themeShade="80"/>
          <w:sz w:val="28"/>
        </w:rPr>
      </w:pPr>
      <w:r>
        <w:rPr>
          <w:color w:val="1F4E79" w:themeColor="accent1" w:themeShade="80"/>
          <w:sz w:val="28"/>
        </w:rPr>
        <w:t xml:space="preserve">Nel processo amministrativo, le tradizionali caratteristiche di un giudizio riferito ad un atto scritto, con scarso rilievo dell’istruttoria, il </w:t>
      </w:r>
      <w:r w:rsidR="00550E38">
        <w:rPr>
          <w:color w:val="1F4E79" w:themeColor="accent1" w:themeShade="80"/>
          <w:sz w:val="28"/>
        </w:rPr>
        <w:t>pes</w:t>
      </w:r>
      <w:r>
        <w:rPr>
          <w:color w:val="1F4E79" w:themeColor="accent1" w:themeShade="80"/>
          <w:sz w:val="28"/>
        </w:rPr>
        <w:t>o della oralità è stato molto spesso delimitato.</w:t>
      </w:r>
    </w:p>
    <w:p w:rsidR="008A49CB" w:rsidRDefault="008A49CB" w:rsidP="00AD6AE7">
      <w:pPr>
        <w:spacing w:after="0" w:line="240" w:lineRule="auto"/>
        <w:ind w:firstLine="709"/>
        <w:jc w:val="both"/>
        <w:rPr>
          <w:color w:val="1F4E79" w:themeColor="accent1" w:themeShade="80"/>
          <w:sz w:val="28"/>
        </w:rPr>
      </w:pPr>
      <w:r>
        <w:rPr>
          <w:color w:val="1F4E79" w:themeColor="accent1" w:themeShade="80"/>
          <w:sz w:val="28"/>
        </w:rPr>
        <w:t xml:space="preserve">I nuovi principi della sinteticità, accompagnati dall’esigenza di definire rapidamente un cospicuo numero di controversie, sembrano orientati ad accentuare ulteriormente, nella prassi, </w:t>
      </w:r>
      <w:r w:rsidR="00D05786">
        <w:rPr>
          <w:color w:val="1F4E79" w:themeColor="accent1" w:themeShade="80"/>
          <w:sz w:val="28"/>
        </w:rPr>
        <w:t xml:space="preserve">il ridimensionamento </w:t>
      </w:r>
      <w:r>
        <w:rPr>
          <w:color w:val="1F4E79" w:themeColor="accent1" w:themeShade="80"/>
          <w:sz w:val="28"/>
        </w:rPr>
        <w:t>della discussione orale</w:t>
      </w:r>
      <w:r w:rsidR="00D05786">
        <w:rPr>
          <w:color w:val="1F4E79" w:themeColor="accent1" w:themeShade="80"/>
          <w:sz w:val="28"/>
        </w:rPr>
        <w:t xml:space="preserve"> e del suo</w:t>
      </w:r>
      <w:r w:rsidR="00550E38">
        <w:rPr>
          <w:color w:val="1F4E79" w:themeColor="accent1" w:themeShade="80"/>
          <w:sz w:val="28"/>
        </w:rPr>
        <w:t xml:space="preserve"> ruolo</w:t>
      </w:r>
      <w:r>
        <w:rPr>
          <w:color w:val="1F4E79" w:themeColor="accent1" w:themeShade="80"/>
          <w:sz w:val="28"/>
        </w:rPr>
        <w:t>.</w:t>
      </w:r>
    </w:p>
    <w:p w:rsidR="008A49CB" w:rsidRDefault="001675D3" w:rsidP="00AD6AE7">
      <w:pPr>
        <w:spacing w:after="0" w:line="240" w:lineRule="auto"/>
        <w:ind w:firstLine="709"/>
        <w:jc w:val="both"/>
        <w:rPr>
          <w:color w:val="1F4E79" w:themeColor="accent1" w:themeShade="80"/>
          <w:sz w:val="28"/>
        </w:rPr>
      </w:pPr>
      <w:r>
        <w:rPr>
          <w:color w:val="1F4E79" w:themeColor="accent1" w:themeShade="80"/>
          <w:sz w:val="28"/>
        </w:rPr>
        <w:t>Di contro, la complessità di alcune controversie, anche sul piano fattuale, la delicatezza degli interessi in giuoco, l’espansione della giurisdizione amministrativa nel campo delle sanzioni, potrebbero giustificare un razionale</w:t>
      </w:r>
      <w:r w:rsidR="00D05786">
        <w:rPr>
          <w:color w:val="1F4E79" w:themeColor="accent1" w:themeShade="80"/>
          <w:sz w:val="28"/>
        </w:rPr>
        <w:t>, seppure prudente,</w:t>
      </w:r>
      <w:r>
        <w:rPr>
          <w:color w:val="1F4E79" w:themeColor="accent1" w:themeShade="80"/>
          <w:sz w:val="28"/>
        </w:rPr>
        <w:t xml:space="preserve"> ritorno alla piena valorizzazione dell’udienza di discussione.</w:t>
      </w:r>
    </w:p>
    <w:p w:rsidR="001675D3" w:rsidRDefault="001675D3" w:rsidP="00AD6AE7">
      <w:pPr>
        <w:spacing w:after="0" w:line="240" w:lineRule="auto"/>
        <w:ind w:firstLine="709"/>
        <w:jc w:val="both"/>
        <w:rPr>
          <w:color w:val="1F4E79" w:themeColor="accent1" w:themeShade="80"/>
          <w:sz w:val="28"/>
        </w:rPr>
      </w:pPr>
      <w:r>
        <w:rPr>
          <w:color w:val="1F4E79" w:themeColor="accent1" w:themeShade="80"/>
          <w:sz w:val="28"/>
        </w:rPr>
        <w:t>Ed è in questa prospettiva che l’Avvocato deve manifestare la propria capacità “scenica”, nel senso più pregnante di tale aggettivo: esprimere in modo perfetto, con le sfumature tipiche della sua voce, le “</w:t>
      </w:r>
      <w:r w:rsidRPr="00AD6AE7">
        <w:rPr>
          <w:i/>
          <w:color w:val="1F4E79" w:themeColor="accent1" w:themeShade="80"/>
          <w:sz w:val="28"/>
        </w:rPr>
        <w:t>parole</w:t>
      </w:r>
      <w:r w:rsidR="00E930E9">
        <w:rPr>
          <w:i/>
          <w:color w:val="1F4E79" w:themeColor="accent1" w:themeShade="80"/>
          <w:sz w:val="28"/>
        </w:rPr>
        <w:t xml:space="preserve"> sceniche</w:t>
      </w:r>
      <w:r>
        <w:rPr>
          <w:color w:val="1F4E79" w:themeColor="accent1" w:themeShade="80"/>
          <w:sz w:val="28"/>
        </w:rPr>
        <w:t>”</w:t>
      </w:r>
      <w:r w:rsidR="00D05786">
        <w:rPr>
          <w:color w:val="1F4E79" w:themeColor="accent1" w:themeShade="80"/>
          <w:sz w:val="28"/>
        </w:rPr>
        <w:t xml:space="preserve"> che possano risultare in concreto</w:t>
      </w:r>
      <w:r>
        <w:rPr>
          <w:color w:val="1F4E79" w:themeColor="accent1" w:themeShade="80"/>
          <w:sz w:val="28"/>
        </w:rPr>
        <w:t xml:space="preserve"> necessarie per completare le deduzioni difensive già consegnate agli scritti.</w:t>
      </w:r>
    </w:p>
    <w:p w:rsidR="008A49CB" w:rsidRPr="00AC3CC4" w:rsidRDefault="008A49CB" w:rsidP="00AD6AE7">
      <w:pPr>
        <w:spacing w:after="0" w:line="240" w:lineRule="auto"/>
        <w:ind w:firstLine="709"/>
        <w:jc w:val="both"/>
        <w:rPr>
          <w:color w:val="1F4E79" w:themeColor="accent1" w:themeShade="80"/>
          <w:sz w:val="28"/>
        </w:rPr>
      </w:pPr>
    </w:p>
    <w:p w:rsidR="008206EB" w:rsidRPr="008206EB" w:rsidRDefault="00961AA1" w:rsidP="00AD6AE7">
      <w:pPr>
        <w:pStyle w:val="Paragrafoelenco"/>
        <w:numPr>
          <w:ilvl w:val="0"/>
          <w:numId w:val="1"/>
        </w:numPr>
        <w:spacing w:after="0" w:line="240" w:lineRule="auto"/>
        <w:ind w:left="0" w:firstLine="709"/>
        <w:jc w:val="both"/>
        <w:rPr>
          <w:b/>
          <w:smallCaps/>
          <w:color w:val="1F4E79" w:themeColor="accent1" w:themeShade="80"/>
          <w:sz w:val="28"/>
        </w:rPr>
      </w:pPr>
      <w:r>
        <w:rPr>
          <w:b/>
          <w:smallCaps/>
          <w:color w:val="1F4E79" w:themeColor="accent1" w:themeShade="80"/>
          <w:sz w:val="28"/>
        </w:rPr>
        <w:t xml:space="preserve">Conclusioni. A quando un’Opera </w:t>
      </w:r>
      <w:r w:rsidR="00BF77C8">
        <w:rPr>
          <w:b/>
          <w:smallCaps/>
          <w:color w:val="1F4E79" w:themeColor="accent1" w:themeShade="80"/>
          <w:sz w:val="28"/>
        </w:rPr>
        <w:t xml:space="preserve">Lirica </w:t>
      </w:r>
      <w:r>
        <w:rPr>
          <w:b/>
          <w:smallCaps/>
          <w:color w:val="1F4E79" w:themeColor="accent1" w:themeShade="80"/>
          <w:sz w:val="28"/>
        </w:rPr>
        <w:t>tutta svilup</w:t>
      </w:r>
      <w:r w:rsidR="00372411">
        <w:rPr>
          <w:b/>
          <w:smallCaps/>
          <w:color w:val="1F4E79" w:themeColor="accent1" w:themeShade="80"/>
          <w:sz w:val="28"/>
        </w:rPr>
        <w:t>p</w:t>
      </w:r>
      <w:r>
        <w:rPr>
          <w:b/>
          <w:smallCaps/>
          <w:color w:val="1F4E79" w:themeColor="accent1" w:themeShade="80"/>
          <w:sz w:val="28"/>
        </w:rPr>
        <w:t>ata dentro Palazzo Spada?</w:t>
      </w:r>
    </w:p>
    <w:p w:rsidR="00372411" w:rsidRDefault="00372411" w:rsidP="00AD6AE7">
      <w:pPr>
        <w:spacing w:after="0" w:line="240" w:lineRule="auto"/>
        <w:ind w:firstLine="709"/>
        <w:jc w:val="both"/>
        <w:rPr>
          <w:color w:val="1F4E79" w:themeColor="accent1" w:themeShade="80"/>
          <w:sz w:val="28"/>
        </w:rPr>
      </w:pPr>
      <w:r w:rsidRPr="00372411">
        <w:rPr>
          <w:color w:val="1F4E79" w:themeColor="accent1" w:themeShade="80"/>
          <w:sz w:val="28"/>
        </w:rPr>
        <w:t xml:space="preserve">Dunque, </w:t>
      </w:r>
      <w:r>
        <w:rPr>
          <w:color w:val="1F4E79" w:themeColor="accent1" w:themeShade="80"/>
          <w:sz w:val="28"/>
        </w:rPr>
        <w:t>l</w:t>
      </w:r>
      <w:r w:rsidR="007107DD">
        <w:rPr>
          <w:color w:val="1F4E79" w:themeColor="accent1" w:themeShade="80"/>
          <w:sz w:val="28"/>
        </w:rPr>
        <w:t>e connessioni tra arte e Consiglio di Stato non sono affatto trascurabili: alcune esplicite</w:t>
      </w:r>
      <w:r w:rsidR="00550E38">
        <w:rPr>
          <w:color w:val="1F4E79" w:themeColor="accent1" w:themeShade="80"/>
          <w:sz w:val="28"/>
        </w:rPr>
        <w:t>;</w:t>
      </w:r>
      <w:r w:rsidR="007107DD">
        <w:rPr>
          <w:color w:val="1F4E79" w:themeColor="accent1" w:themeShade="80"/>
          <w:sz w:val="28"/>
        </w:rPr>
        <w:t xml:space="preserve"> altre meno evidenti</w:t>
      </w:r>
      <w:r w:rsidR="00550E38">
        <w:rPr>
          <w:color w:val="1F4E79" w:themeColor="accent1" w:themeShade="80"/>
          <w:sz w:val="28"/>
        </w:rPr>
        <w:t>;</w:t>
      </w:r>
      <w:r w:rsidR="007107DD">
        <w:rPr>
          <w:color w:val="1F4E79" w:themeColor="accent1" w:themeShade="80"/>
          <w:sz w:val="28"/>
        </w:rPr>
        <w:t xml:space="preserve"> altre ancora possono essere percepite attravers</w:t>
      </w:r>
      <w:r w:rsidR="00171566">
        <w:rPr>
          <w:color w:val="1F4E79" w:themeColor="accent1" w:themeShade="80"/>
          <w:sz w:val="28"/>
        </w:rPr>
        <w:t xml:space="preserve">o le nostre “lenti” di giuristi che </w:t>
      </w:r>
      <w:r w:rsidR="00550E38">
        <w:rPr>
          <w:color w:val="1F4E79" w:themeColor="accent1" w:themeShade="80"/>
          <w:sz w:val="28"/>
        </w:rPr>
        <w:t>s</w:t>
      </w:r>
      <w:r w:rsidR="00171566">
        <w:rPr>
          <w:color w:val="1F4E79" w:themeColor="accent1" w:themeShade="80"/>
          <w:sz w:val="28"/>
        </w:rPr>
        <w:t>i interroga</w:t>
      </w:r>
      <w:r w:rsidR="00550E38">
        <w:rPr>
          <w:color w:val="1F4E79" w:themeColor="accent1" w:themeShade="80"/>
          <w:sz w:val="28"/>
        </w:rPr>
        <w:t>n</w:t>
      </w:r>
      <w:r w:rsidR="00171566">
        <w:rPr>
          <w:color w:val="1F4E79" w:themeColor="accent1" w:themeShade="80"/>
          <w:sz w:val="28"/>
        </w:rPr>
        <w:t>o sulla coerenza delle trame o sulla rilevanza drammatica di determinate questioni.</w:t>
      </w:r>
    </w:p>
    <w:p w:rsidR="00171566" w:rsidRDefault="00E571E4" w:rsidP="00AD6AE7">
      <w:pPr>
        <w:spacing w:after="0" w:line="240" w:lineRule="auto"/>
        <w:ind w:firstLine="709"/>
        <w:jc w:val="both"/>
        <w:rPr>
          <w:color w:val="1F4E79" w:themeColor="accent1" w:themeShade="80"/>
          <w:sz w:val="28"/>
        </w:rPr>
      </w:pPr>
      <w:r>
        <w:rPr>
          <w:color w:val="1F4E79" w:themeColor="accent1" w:themeShade="80"/>
          <w:sz w:val="28"/>
        </w:rPr>
        <w:t xml:space="preserve">Ci dovrebbe domandare, allora, se non siano ormai </w:t>
      </w:r>
      <w:r w:rsidR="00550E38">
        <w:rPr>
          <w:color w:val="1F4E79" w:themeColor="accent1" w:themeShade="80"/>
          <w:sz w:val="28"/>
        </w:rPr>
        <w:t xml:space="preserve">diventati </w:t>
      </w:r>
      <w:r>
        <w:rPr>
          <w:color w:val="1F4E79" w:themeColor="accent1" w:themeShade="80"/>
          <w:sz w:val="28"/>
        </w:rPr>
        <w:t>maturi i tempi per un’opera tutta sviluppata dentro il Consiglio di Stato, le sue dinamiche istituzionali, i suoi personaggi.</w:t>
      </w:r>
    </w:p>
    <w:p w:rsidR="00E930E9" w:rsidRDefault="00E930E9" w:rsidP="00AD6AE7">
      <w:pPr>
        <w:spacing w:after="0" w:line="240" w:lineRule="auto"/>
        <w:ind w:firstLine="709"/>
        <w:jc w:val="both"/>
        <w:rPr>
          <w:color w:val="1F4E79" w:themeColor="accent1" w:themeShade="80"/>
          <w:sz w:val="28"/>
        </w:rPr>
      </w:pPr>
      <w:r>
        <w:rPr>
          <w:color w:val="1F4E79" w:themeColor="accent1" w:themeShade="80"/>
          <w:sz w:val="28"/>
        </w:rPr>
        <w:t>La vicinanza fisica di Palazzo Spada con Sant’Andrea della Valle e con Palazzo Farnese, dove sono ambientate a</w:t>
      </w:r>
      <w:r w:rsidR="00EC09F9">
        <w:rPr>
          <w:color w:val="1F4E79" w:themeColor="accent1" w:themeShade="80"/>
          <w:sz w:val="28"/>
        </w:rPr>
        <w:t>l</w:t>
      </w:r>
      <w:r>
        <w:rPr>
          <w:color w:val="1F4E79" w:themeColor="accent1" w:themeShade="80"/>
          <w:sz w:val="28"/>
        </w:rPr>
        <w:t>cune delle scene più note della Tosca pucciniana dovrebbero stimolare la costruzione di trame piacevoli e interessanti.</w:t>
      </w:r>
    </w:p>
    <w:p w:rsidR="00E930E9" w:rsidRPr="00372411" w:rsidRDefault="00E930E9" w:rsidP="00AD6AE7">
      <w:pPr>
        <w:spacing w:after="0" w:line="240" w:lineRule="auto"/>
        <w:ind w:firstLine="709"/>
        <w:jc w:val="both"/>
        <w:rPr>
          <w:color w:val="1F4E79" w:themeColor="accent1" w:themeShade="80"/>
          <w:sz w:val="28"/>
        </w:rPr>
      </w:pPr>
      <w:r>
        <w:rPr>
          <w:color w:val="1F4E79" w:themeColor="accent1" w:themeShade="80"/>
          <w:sz w:val="28"/>
        </w:rPr>
        <w:t>Il Coro dell’Adunanza Generale</w:t>
      </w:r>
      <w:r w:rsidR="00EC09F9">
        <w:rPr>
          <w:color w:val="1F4E79" w:themeColor="accent1" w:themeShade="80"/>
          <w:sz w:val="28"/>
        </w:rPr>
        <w:t>, nella Sala di Pompeo,</w:t>
      </w:r>
      <w:r>
        <w:rPr>
          <w:color w:val="1F4E79" w:themeColor="accent1" w:themeShade="80"/>
          <w:sz w:val="28"/>
        </w:rPr>
        <w:t xml:space="preserve"> si prest</w:t>
      </w:r>
      <w:r w:rsidR="00EC09F9">
        <w:rPr>
          <w:color w:val="1F4E79" w:themeColor="accent1" w:themeShade="80"/>
          <w:sz w:val="28"/>
        </w:rPr>
        <w:t>erebbe</w:t>
      </w:r>
      <w:r>
        <w:rPr>
          <w:color w:val="1F4E79" w:themeColor="accent1" w:themeShade="80"/>
          <w:sz w:val="28"/>
        </w:rPr>
        <w:t>, in fondo, a fare da cornice adeguata per la rappresentazione di motivi più intensi e significativi.</w:t>
      </w:r>
    </w:p>
    <w:p w:rsidR="008206EB" w:rsidRPr="00AC3CC4" w:rsidRDefault="008206EB" w:rsidP="00AD6AE7">
      <w:pPr>
        <w:spacing w:after="0" w:line="240" w:lineRule="auto"/>
        <w:ind w:firstLine="709"/>
        <w:jc w:val="both"/>
        <w:rPr>
          <w:color w:val="1F4E79" w:themeColor="accent1" w:themeShade="80"/>
          <w:sz w:val="28"/>
        </w:rPr>
      </w:pPr>
    </w:p>
    <w:p w:rsidR="00706BC1" w:rsidRPr="00706BC1" w:rsidRDefault="00706BC1" w:rsidP="00706BC1">
      <w:pPr>
        <w:spacing w:after="0" w:line="240" w:lineRule="auto"/>
        <w:ind w:firstLine="709"/>
        <w:jc w:val="right"/>
        <w:rPr>
          <w:b/>
          <w:color w:val="1F4E79" w:themeColor="accent1" w:themeShade="80"/>
          <w:sz w:val="24"/>
        </w:rPr>
      </w:pPr>
      <w:r w:rsidRPr="00706BC1">
        <w:rPr>
          <w:b/>
          <w:color w:val="1F4E79" w:themeColor="accent1" w:themeShade="80"/>
          <w:sz w:val="24"/>
        </w:rPr>
        <w:t xml:space="preserve">Marco Lipari </w:t>
      </w:r>
    </w:p>
    <w:p w:rsidR="00706BC1" w:rsidRDefault="00706BC1" w:rsidP="00706BC1">
      <w:pPr>
        <w:spacing w:after="0" w:line="240" w:lineRule="auto"/>
        <w:ind w:firstLine="709"/>
        <w:jc w:val="right"/>
        <w:rPr>
          <w:color w:val="1F4E79" w:themeColor="accent1" w:themeShade="80"/>
          <w:sz w:val="24"/>
        </w:rPr>
      </w:pPr>
      <w:r w:rsidRPr="009154D8">
        <w:rPr>
          <w:color w:val="1F4E79" w:themeColor="accent1" w:themeShade="80"/>
          <w:sz w:val="24"/>
        </w:rPr>
        <w:t xml:space="preserve"> Presidente di Sezione del Consiglio di Stato</w:t>
      </w:r>
    </w:p>
    <w:p w:rsidR="00706BC1" w:rsidRDefault="00706BC1" w:rsidP="00706BC1">
      <w:pPr>
        <w:spacing w:after="0" w:line="240" w:lineRule="auto"/>
        <w:ind w:firstLine="709"/>
        <w:jc w:val="right"/>
        <w:rPr>
          <w:color w:val="1F4E79" w:themeColor="accent1" w:themeShade="80"/>
          <w:sz w:val="24"/>
        </w:rPr>
      </w:pPr>
    </w:p>
    <w:p w:rsidR="00706BC1" w:rsidRPr="009154D8" w:rsidRDefault="00706BC1" w:rsidP="00706BC1">
      <w:pPr>
        <w:spacing w:after="0" w:line="240" w:lineRule="auto"/>
        <w:ind w:firstLine="709"/>
        <w:jc w:val="right"/>
        <w:rPr>
          <w:color w:val="1F4E79" w:themeColor="accent1" w:themeShade="80"/>
          <w:sz w:val="24"/>
        </w:rPr>
      </w:pPr>
      <w:r>
        <w:rPr>
          <w:color w:val="1F4E79" w:themeColor="accent1" w:themeShade="80"/>
          <w:sz w:val="24"/>
        </w:rPr>
        <w:t>Pubblicato il 9 aprile 2020</w:t>
      </w:r>
    </w:p>
    <w:p w:rsidR="003D05A8" w:rsidRPr="008206EB" w:rsidRDefault="003D05A8" w:rsidP="00AD6AE7">
      <w:pPr>
        <w:spacing w:line="240" w:lineRule="auto"/>
      </w:pPr>
    </w:p>
    <w:sectPr w:rsidR="003D05A8" w:rsidRPr="008206EB">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5D6" w:rsidRDefault="00EB45D6" w:rsidP="00AC3CC4">
      <w:pPr>
        <w:spacing w:after="0" w:line="240" w:lineRule="auto"/>
      </w:pPr>
      <w:r>
        <w:separator/>
      </w:r>
    </w:p>
  </w:endnote>
  <w:endnote w:type="continuationSeparator" w:id="0">
    <w:p w:rsidR="00EB45D6" w:rsidRDefault="00EB45D6" w:rsidP="00AC3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5D6" w:rsidRDefault="00EB45D6" w:rsidP="00AC3CC4">
      <w:pPr>
        <w:spacing w:after="0" w:line="240" w:lineRule="auto"/>
      </w:pPr>
      <w:r>
        <w:separator/>
      </w:r>
    </w:p>
  </w:footnote>
  <w:footnote w:type="continuationSeparator" w:id="0">
    <w:p w:rsidR="00EB45D6" w:rsidRDefault="00EB45D6" w:rsidP="00AC3CC4">
      <w:pPr>
        <w:spacing w:after="0" w:line="240" w:lineRule="auto"/>
      </w:pPr>
      <w:r>
        <w:continuationSeparator/>
      </w:r>
    </w:p>
  </w:footnote>
  <w:footnote w:id="1">
    <w:p w:rsidR="00EB45D6" w:rsidRPr="00EB45D6" w:rsidRDefault="00EB45D6" w:rsidP="00AD6AE7">
      <w:pPr>
        <w:pStyle w:val="Testonotaapidipagina"/>
        <w:jc w:val="both"/>
        <w:rPr>
          <w:color w:val="222A35" w:themeColor="text2" w:themeShade="80"/>
          <w:sz w:val="22"/>
          <w:szCs w:val="22"/>
        </w:rPr>
      </w:pPr>
      <w:r w:rsidRPr="00EB45D6">
        <w:rPr>
          <w:rStyle w:val="Rimandonotaapidipagina"/>
          <w:color w:val="222A35" w:themeColor="text2" w:themeShade="80"/>
          <w:sz w:val="22"/>
          <w:szCs w:val="22"/>
        </w:rPr>
        <w:footnoteRef/>
      </w:r>
      <w:r w:rsidRPr="00EB45D6">
        <w:rPr>
          <w:color w:val="222A35" w:themeColor="text2" w:themeShade="80"/>
          <w:sz w:val="22"/>
          <w:szCs w:val="22"/>
        </w:rPr>
        <w:t xml:space="preserve"> In questo ambito, la bibliografia è amplissima. Fra le tante opere possono essere indicate M. </w:t>
      </w:r>
      <w:r w:rsidRPr="00EB45D6">
        <w:rPr>
          <w:smallCaps/>
          <w:color w:val="222A35" w:themeColor="text2" w:themeShade="80"/>
          <w:sz w:val="22"/>
          <w:szCs w:val="22"/>
        </w:rPr>
        <w:t>Brunello</w:t>
      </w:r>
      <w:r w:rsidRPr="00EB45D6">
        <w:rPr>
          <w:color w:val="222A35" w:themeColor="text2" w:themeShade="80"/>
          <w:sz w:val="22"/>
          <w:szCs w:val="22"/>
        </w:rPr>
        <w:t xml:space="preserve">, G, </w:t>
      </w:r>
      <w:proofErr w:type="spellStart"/>
      <w:r w:rsidRPr="00EB45D6">
        <w:rPr>
          <w:smallCaps/>
          <w:color w:val="222A35" w:themeColor="text2" w:themeShade="80"/>
          <w:sz w:val="22"/>
          <w:szCs w:val="22"/>
        </w:rPr>
        <w:t>Zagrebelsky</w:t>
      </w:r>
      <w:proofErr w:type="spellEnd"/>
      <w:r w:rsidRPr="00EB45D6">
        <w:rPr>
          <w:color w:val="222A35" w:themeColor="text2" w:themeShade="80"/>
          <w:sz w:val="22"/>
          <w:szCs w:val="22"/>
        </w:rPr>
        <w:t xml:space="preserve">, </w:t>
      </w:r>
      <w:r w:rsidRPr="00EB45D6">
        <w:rPr>
          <w:i/>
          <w:color w:val="222A35" w:themeColor="text2" w:themeShade="80"/>
          <w:sz w:val="22"/>
          <w:szCs w:val="22"/>
        </w:rPr>
        <w:t>Interpretare: dialogo tra un musicista ed un giurista</w:t>
      </w:r>
      <w:r w:rsidRPr="00EB45D6">
        <w:rPr>
          <w:color w:val="222A35" w:themeColor="text2" w:themeShade="80"/>
          <w:sz w:val="22"/>
          <w:szCs w:val="22"/>
        </w:rPr>
        <w:t xml:space="preserve">, Il Mulino, Bologna, 2016; </w:t>
      </w:r>
      <w:r w:rsidRPr="00EB45D6">
        <w:rPr>
          <w:smallCaps/>
          <w:color w:val="222A35" w:themeColor="text2" w:themeShade="80"/>
          <w:sz w:val="22"/>
          <w:szCs w:val="22"/>
        </w:rPr>
        <w:t>Iudica</w:t>
      </w:r>
      <w:r w:rsidRPr="00EB45D6">
        <w:rPr>
          <w:color w:val="222A35" w:themeColor="text2" w:themeShade="80"/>
          <w:sz w:val="22"/>
          <w:szCs w:val="22"/>
        </w:rPr>
        <w:t xml:space="preserve">, </w:t>
      </w:r>
      <w:r w:rsidRPr="00EB45D6">
        <w:rPr>
          <w:i/>
          <w:iCs/>
          <w:color w:val="222A35" w:themeColor="text2" w:themeShade="80"/>
          <w:sz w:val="22"/>
          <w:szCs w:val="22"/>
        </w:rPr>
        <w:t>Interpretazione giuridica e interpretazione musicale,</w:t>
      </w:r>
      <w:r w:rsidRPr="00EB45D6">
        <w:rPr>
          <w:color w:val="222A35" w:themeColor="text2" w:themeShade="80"/>
          <w:sz w:val="22"/>
          <w:szCs w:val="22"/>
        </w:rPr>
        <w:t xml:space="preserve"> Rivista di Diritto Civile, n.3; </w:t>
      </w:r>
      <w:r w:rsidRPr="00EB45D6">
        <w:rPr>
          <w:smallCaps/>
          <w:color w:val="222A35" w:themeColor="text2" w:themeShade="80"/>
          <w:sz w:val="22"/>
          <w:szCs w:val="22"/>
        </w:rPr>
        <w:t>Resta</w:t>
      </w:r>
      <w:r w:rsidRPr="00EB45D6">
        <w:rPr>
          <w:color w:val="222A35" w:themeColor="text2" w:themeShade="80"/>
          <w:sz w:val="22"/>
          <w:szCs w:val="22"/>
        </w:rPr>
        <w:t xml:space="preserve">, </w:t>
      </w:r>
      <w:r w:rsidRPr="00EB45D6">
        <w:rPr>
          <w:i/>
          <w:iCs/>
          <w:color w:val="222A35" w:themeColor="text2" w:themeShade="80"/>
          <w:sz w:val="22"/>
          <w:szCs w:val="22"/>
        </w:rPr>
        <w:t>Il giudice e il direttore d’orchestra. Variazioni sul tema : diritto e musica,</w:t>
      </w:r>
      <w:r w:rsidRPr="00EB45D6">
        <w:rPr>
          <w:color w:val="222A35" w:themeColor="text2" w:themeShade="80"/>
          <w:sz w:val="22"/>
          <w:szCs w:val="22"/>
        </w:rPr>
        <w:t xml:space="preserve"> in Materiali per una storia della cultura giuridica, n.2, 2011; </w:t>
      </w:r>
      <w:r w:rsidRPr="00EB45D6">
        <w:rPr>
          <w:smallCaps/>
          <w:color w:val="222A35" w:themeColor="text2" w:themeShade="80"/>
          <w:sz w:val="22"/>
          <w:szCs w:val="22"/>
        </w:rPr>
        <w:t>Resta</w:t>
      </w:r>
      <w:r w:rsidRPr="00EB45D6">
        <w:rPr>
          <w:color w:val="222A35" w:themeColor="text2" w:themeShade="80"/>
          <w:sz w:val="22"/>
          <w:szCs w:val="22"/>
        </w:rPr>
        <w:t xml:space="preserve">, </w:t>
      </w:r>
      <w:r w:rsidRPr="00EB45D6">
        <w:rPr>
          <w:i/>
          <w:iCs/>
          <w:color w:val="222A35" w:themeColor="text2" w:themeShade="80"/>
          <w:sz w:val="22"/>
          <w:szCs w:val="22"/>
        </w:rPr>
        <w:t>Variazioni comparatistiche sul tema: diritto e musica,</w:t>
      </w:r>
      <w:r w:rsidRPr="00EB45D6">
        <w:rPr>
          <w:color w:val="222A35" w:themeColor="text2" w:themeShade="80"/>
          <w:sz w:val="22"/>
          <w:szCs w:val="22"/>
        </w:rPr>
        <w:t xml:space="preserve"> in </w:t>
      </w:r>
      <w:hyperlink r:id="rId1" w:history="1">
        <w:r w:rsidRPr="00EB45D6">
          <w:rPr>
            <w:rStyle w:val="Collegamentoipertestuale"/>
            <w:color w:val="222A35" w:themeColor="text2" w:themeShade="80"/>
            <w:sz w:val="22"/>
            <w:szCs w:val="22"/>
          </w:rPr>
          <w:t>www.comparazionedirittocivile.it</w:t>
        </w:r>
      </w:hyperlink>
      <w:r w:rsidRPr="00EB45D6">
        <w:rPr>
          <w:color w:val="222A35" w:themeColor="text2" w:themeShade="80"/>
          <w:sz w:val="22"/>
          <w:szCs w:val="22"/>
        </w:rPr>
        <w:t xml:space="preserve">.; </w:t>
      </w:r>
      <w:r w:rsidRPr="00EB45D6">
        <w:rPr>
          <w:smallCaps/>
          <w:color w:val="222A35" w:themeColor="text2" w:themeShade="80"/>
          <w:sz w:val="22"/>
          <w:szCs w:val="22"/>
        </w:rPr>
        <w:t>Cossutta</w:t>
      </w:r>
      <w:r w:rsidRPr="00EB45D6">
        <w:rPr>
          <w:color w:val="222A35" w:themeColor="text2" w:themeShade="80"/>
          <w:sz w:val="22"/>
          <w:szCs w:val="22"/>
        </w:rPr>
        <w:t xml:space="preserve">, </w:t>
      </w:r>
      <w:r w:rsidRPr="00EB45D6">
        <w:rPr>
          <w:i/>
          <w:iCs/>
          <w:color w:val="222A35" w:themeColor="text2" w:themeShade="80"/>
          <w:sz w:val="22"/>
          <w:szCs w:val="22"/>
        </w:rPr>
        <w:t xml:space="preserve">Sull’interpretazione della disposizione normativa e sui suoi possibili rapporti con l’interpretazione musicale, </w:t>
      </w:r>
      <w:r w:rsidRPr="00EB45D6">
        <w:rPr>
          <w:color w:val="222A35" w:themeColor="text2" w:themeShade="80"/>
          <w:sz w:val="22"/>
          <w:szCs w:val="22"/>
        </w:rPr>
        <w:t xml:space="preserve">in </w:t>
      </w:r>
      <w:proofErr w:type="spellStart"/>
      <w:r w:rsidRPr="00EB45D6">
        <w:rPr>
          <w:color w:val="222A35" w:themeColor="text2" w:themeShade="80"/>
          <w:sz w:val="22"/>
          <w:szCs w:val="22"/>
        </w:rPr>
        <w:t>Tigor</w:t>
      </w:r>
      <w:proofErr w:type="spellEnd"/>
      <w:r w:rsidRPr="00EB45D6">
        <w:rPr>
          <w:color w:val="222A35" w:themeColor="text2" w:themeShade="80"/>
          <w:sz w:val="22"/>
          <w:szCs w:val="22"/>
        </w:rPr>
        <w:t xml:space="preserve">: rivista di scienze della comunicazione, n.1 , 2011; </w:t>
      </w:r>
      <w:proofErr w:type="spellStart"/>
      <w:r w:rsidRPr="00EB45D6">
        <w:rPr>
          <w:smallCaps/>
          <w:color w:val="222A35" w:themeColor="text2" w:themeShade="80"/>
          <w:sz w:val="22"/>
          <w:szCs w:val="22"/>
        </w:rPr>
        <w:t>Pugliatti</w:t>
      </w:r>
      <w:proofErr w:type="spellEnd"/>
      <w:r w:rsidRPr="00EB45D6">
        <w:rPr>
          <w:color w:val="222A35" w:themeColor="text2" w:themeShade="80"/>
          <w:sz w:val="22"/>
          <w:szCs w:val="22"/>
        </w:rPr>
        <w:t xml:space="preserve">, </w:t>
      </w:r>
      <w:r w:rsidRPr="00EB45D6">
        <w:rPr>
          <w:i/>
          <w:iCs/>
          <w:color w:val="222A35" w:themeColor="text2" w:themeShade="80"/>
          <w:sz w:val="22"/>
          <w:szCs w:val="22"/>
        </w:rPr>
        <w:t>L’interpretazione musicale,</w:t>
      </w:r>
      <w:r w:rsidRPr="00EB45D6">
        <w:rPr>
          <w:color w:val="222A35" w:themeColor="text2" w:themeShade="80"/>
          <w:sz w:val="22"/>
          <w:szCs w:val="22"/>
        </w:rPr>
        <w:t xml:space="preserve"> Messina, 1940.</w:t>
      </w:r>
    </w:p>
    <w:p w:rsidR="00EB45D6" w:rsidRPr="00EB45D6" w:rsidRDefault="00EB45D6" w:rsidP="00AD6AE7">
      <w:pPr>
        <w:pStyle w:val="Testonotaapidipagina"/>
        <w:jc w:val="both"/>
        <w:rPr>
          <w:color w:val="222A35" w:themeColor="text2" w:themeShade="80"/>
          <w:sz w:val="22"/>
          <w:szCs w:val="22"/>
        </w:rPr>
      </w:pPr>
    </w:p>
  </w:footnote>
  <w:footnote w:id="2">
    <w:p w:rsidR="00EB45D6" w:rsidRPr="00EB45D6" w:rsidRDefault="00EB45D6" w:rsidP="00AD6AE7">
      <w:pPr>
        <w:pStyle w:val="Testonotaapidipagina"/>
        <w:jc w:val="both"/>
        <w:rPr>
          <w:color w:val="222A35" w:themeColor="text2" w:themeShade="80"/>
          <w:sz w:val="22"/>
          <w:szCs w:val="22"/>
        </w:rPr>
      </w:pPr>
      <w:r w:rsidRPr="00EB45D6">
        <w:rPr>
          <w:rStyle w:val="Rimandonotaapidipagina"/>
          <w:color w:val="222A35" w:themeColor="text2" w:themeShade="80"/>
          <w:sz w:val="22"/>
          <w:szCs w:val="22"/>
        </w:rPr>
        <w:footnoteRef/>
      </w:r>
      <w:r w:rsidRPr="00EB45D6">
        <w:rPr>
          <w:color w:val="222A35" w:themeColor="text2" w:themeShade="80"/>
          <w:sz w:val="22"/>
          <w:szCs w:val="22"/>
        </w:rPr>
        <w:t xml:space="preserve"> G. F. Colombo</w:t>
      </w:r>
      <w:r w:rsidRPr="00EB45D6">
        <w:rPr>
          <w:i/>
          <w:color w:val="222A35" w:themeColor="text2" w:themeShade="80"/>
          <w:sz w:val="22"/>
          <w:szCs w:val="22"/>
        </w:rPr>
        <w:t xml:space="preserve">, L’avvocato di Madame </w:t>
      </w:r>
      <w:proofErr w:type="spellStart"/>
      <w:r w:rsidRPr="00EB45D6">
        <w:rPr>
          <w:i/>
          <w:color w:val="222A35" w:themeColor="text2" w:themeShade="80"/>
          <w:sz w:val="22"/>
          <w:szCs w:val="22"/>
        </w:rPr>
        <w:t>Butterfly</w:t>
      </w:r>
      <w:proofErr w:type="spellEnd"/>
      <w:r w:rsidRPr="00EB45D6">
        <w:rPr>
          <w:color w:val="222A35" w:themeColor="text2" w:themeShade="80"/>
          <w:sz w:val="22"/>
          <w:szCs w:val="22"/>
        </w:rPr>
        <w:t>, 2016.</w:t>
      </w:r>
    </w:p>
  </w:footnote>
  <w:footnote w:id="3">
    <w:p w:rsidR="00EB45D6" w:rsidRPr="00EB45D6" w:rsidRDefault="00EB45D6" w:rsidP="00AD6AE7">
      <w:pPr>
        <w:pStyle w:val="Testonotaapidipagina"/>
        <w:jc w:val="both"/>
        <w:rPr>
          <w:color w:val="222A35" w:themeColor="text2" w:themeShade="80"/>
          <w:sz w:val="22"/>
          <w:szCs w:val="22"/>
        </w:rPr>
      </w:pPr>
      <w:r w:rsidRPr="00EB45D6">
        <w:rPr>
          <w:rStyle w:val="Rimandonotaapidipagina"/>
          <w:color w:val="222A35" w:themeColor="text2" w:themeShade="80"/>
          <w:sz w:val="22"/>
          <w:szCs w:val="22"/>
        </w:rPr>
        <w:footnoteRef/>
      </w:r>
      <w:r w:rsidRPr="00EB45D6">
        <w:rPr>
          <w:color w:val="222A35" w:themeColor="text2" w:themeShade="80"/>
          <w:sz w:val="22"/>
          <w:szCs w:val="22"/>
        </w:rPr>
        <w:t xml:space="preserve"> Corso organizzato dalla Scuola Superiore della Magistratura, in collaborazione con l’Istituto di alti studi sulla giustizia – Parigi) il maggio 2015.</w:t>
      </w:r>
    </w:p>
  </w:footnote>
  <w:footnote w:id="4">
    <w:p w:rsidR="00EB45D6" w:rsidRPr="00EB45D6" w:rsidRDefault="00EB45D6">
      <w:pPr>
        <w:pStyle w:val="Testonotaapidipagina"/>
        <w:rPr>
          <w:color w:val="222A35" w:themeColor="text2" w:themeShade="80"/>
          <w:sz w:val="22"/>
          <w:szCs w:val="22"/>
        </w:rPr>
      </w:pPr>
      <w:r w:rsidRPr="00EB45D6">
        <w:rPr>
          <w:rStyle w:val="Rimandonotaapidipagina"/>
          <w:color w:val="222A35" w:themeColor="text2" w:themeShade="80"/>
          <w:sz w:val="22"/>
          <w:szCs w:val="22"/>
        </w:rPr>
        <w:footnoteRef/>
      </w:r>
      <w:r w:rsidRPr="00EB45D6">
        <w:rPr>
          <w:color w:val="222A35" w:themeColor="text2" w:themeShade="80"/>
          <w:sz w:val="22"/>
          <w:szCs w:val="22"/>
        </w:rPr>
        <w:t xml:space="preserve"> Un discorso a parte, già affrontato in molti studi, riguarda, ovviamente, la rappresentazione della Giustizia, del diritto e dei giuristi nelle arti figurative.</w:t>
      </w:r>
    </w:p>
    <w:p w:rsidR="00EB45D6" w:rsidRPr="00EB45D6" w:rsidRDefault="00EB45D6" w:rsidP="00AD6AE7">
      <w:pPr>
        <w:pStyle w:val="Testonotaapidipagina"/>
        <w:jc w:val="both"/>
        <w:rPr>
          <w:i/>
          <w:color w:val="222A35" w:themeColor="text2" w:themeShade="80"/>
          <w:sz w:val="22"/>
          <w:szCs w:val="22"/>
        </w:rPr>
      </w:pPr>
      <w:r w:rsidRPr="00EB45D6">
        <w:rPr>
          <w:color w:val="222A35" w:themeColor="text2" w:themeShade="80"/>
          <w:sz w:val="22"/>
          <w:szCs w:val="22"/>
        </w:rPr>
        <w:t xml:space="preserve">Come ricorda la presentazione del Convegno </w:t>
      </w:r>
      <w:r w:rsidRPr="00EB45D6">
        <w:rPr>
          <w:i/>
          <w:color w:val="222A35" w:themeColor="text2" w:themeShade="80"/>
          <w:sz w:val="22"/>
          <w:szCs w:val="22"/>
        </w:rPr>
        <w:t xml:space="preserve">ARTE &amp; GIUSTIZIA. Iconografia della Giustizia nelle arti figurative - Incontro con il Magistrato Cristina </w:t>
      </w:r>
      <w:proofErr w:type="spellStart"/>
      <w:r w:rsidRPr="00EB45D6">
        <w:rPr>
          <w:i/>
          <w:color w:val="222A35" w:themeColor="text2" w:themeShade="80"/>
          <w:sz w:val="22"/>
          <w:szCs w:val="22"/>
        </w:rPr>
        <w:t>Marzagalli</w:t>
      </w:r>
      <w:proofErr w:type="spellEnd"/>
      <w:r w:rsidRPr="00EB45D6">
        <w:rPr>
          <w:color w:val="222A35" w:themeColor="text2" w:themeShade="80"/>
          <w:sz w:val="22"/>
          <w:szCs w:val="22"/>
        </w:rPr>
        <w:t xml:space="preserve"> (Torino 13 ottobre 2016). </w:t>
      </w:r>
      <w:r w:rsidRPr="00EB45D6">
        <w:rPr>
          <w:i/>
          <w:color w:val="222A35" w:themeColor="text2" w:themeShade="80"/>
          <w:sz w:val="22"/>
          <w:szCs w:val="22"/>
        </w:rPr>
        <w:t xml:space="preserve">Nell’iconografia tradizionale, la Giustizia è raffigurata con la bilancia quale più antico degli attributi, al quale si aggiungono nel tempo la spada come simbolo di punizione dei malvagi, il leone come espressione di forza e la cecità derivante dalla benda, simbolo di imparzialità (Johann </w:t>
      </w:r>
      <w:proofErr w:type="spellStart"/>
      <w:r w:rsidRPr="00EB45D6">
        <w:rPr>
          <w:i/>
          <w:color w:val="222A35" w:themeColor="text2" w:themeShade="80"/>
          <w:sz w:val="22"/>
          <w:szCs w:val="22"/>
        </w:rPr>
        <w:t>Hocheisen</w:t>
      </w:r>
      <w:proofErr w:type="spellEnd"/>
      <w:r w:rsidRPr="00EB45D6">
        <w:rPr>
          <w:i/>
          <w:color w:val="222A35" w:themeColor="text2" w:themeShade="80"/>
          <w:sz w:val="22"/>
          <w:szCs w:val="22"/>
        </w:rPr>
        <w:t>, 1611, Fontana della Giustizia, Francoforte). Dalla fine del medioevo si sviluppa un lento processo di laicizzazione dell’iconografia giudiziaria, che agevola l’ingresso della dea bendata anche nei luoghi giudiziari. In particolare, la Corte di Cassazione a Roma, costruita nella seconda metà del 1800 dopo l’unità d’Italia, e il Palazzo di Giustizia di Milano, progettato dal Piacentini negli anni ’30, sono dei veri e propri musei per la ricchezza delle opere che contengono sul tema della Giustizia.</w:t>
      </w:r>
    </w:p>
  </w:footnote>
  <w:footnote w:id="5">
    <w:p w:rsidR="00EB45D6" w:rsidRPr="00EB45D6" w:rsidRDefault="00EB45D6">
      <w:pPr>
        <w:pStyle w:val="Testonotaapidipagina"/>
        <w:rPr>
          <w:color w:val="222A35" w:themeColor="text2" w:themeShade="80"/>
          <w:sz w:val="22"/>
          <w:szCs w:val="22"/>
        </w:rPr>
      </w:pPr>
      <w:r w:rsidRPr="00EB45D6">
        <w:rPr>
          <w:rStyle w:val="Rimandonotaapidipagina"/>
          <w:color w:val="222A35" w:themeColor="text2" w:themeShade="80"/>
          <w:sz w:val="22"/>
          <w:szCs w:val="22"/>
        </w:rPr>
        <w:footnoteRef/>
      </w:r>
      <w:r w:rsidRPr="00EB45D6">
        <w:rPr>
          <w:color w:val="222A35" w:themeColor="text2" w:themeShade="80"/>
          <w:sz w:val="22"/>
          <w:szCs w:val="22"/>
        </w:rPr>
        <w:t xml:space="preserve"> Lo scritto è contenuto nel volume di AA. VV., “</w:t>
      </w:r>
      <w:r w:rsidRPr="00EB45D6">
        <w:rPr>
          <w:i/>
          <w:color w:val="222A35" w:themeColor="text2" w:themeShade="80"/>
          <w:sz w:val="22"/>
          <w:szCs w:val="22"/>
        </w:rPr>
        <w:t>Il Consiglio di Stato: 180 anni di storia</w:t>
      </w:r>
      <w:r w:rsidRPr="00EB45D6">
        <w:rPr>
          <w:color w:val="222A35" w:themeColor="text2" w:themeShade="80"/>
          <w:sz w:val="22"/>
          <w:szCs w:val="22"/>
        </w:rPr>
        <w:t>”, Bologna, 2011, pp. 647 e ss.</w:t>
      </w:r>
    </w:p>
    <w:p w:rsidR="00EB45D6" w:rsidRPr="00EB45D6" w:rsidRDefault="00EB45D6" w:rsidP="00EB45D6">
      <w:pPr>
        <w:pStyle w:val="Testonotaapidipagina"/>
        <w:jc w:val="both"/>
        <w:rPr>
          <w:color w:val="222A35" w:themeColor="text2" w:themeShade="80"/>
          <w:sz w:val="22"/>
          <w:szCs w:val="22"/>
        </w:rPr>
      </w:pPr>
      <w:r w:rsidRPr="00EB45D6">
        <w:rPr>
          <w:color w:val="222A35" w:themeColor="text2" w:themeShade="80"/>
          <w:sz w:val="22"/>
          <w:szCs w:val="22"/>
        </w:rPr>
        <w:t xml:space="preserve">La ricerca svolta da </w:t>
      </w:r>
      <w:r w:rsidRPr="00EB45D6">
        <w:rPr>
          <w:smallCaps/>
          <w:color w:val="222A35" w:themeColor="text2" w:themeShade="80"/>
          <w:sz w:val="22"/>
          <w:szCs w:val="22"/>
        </w:rPr>
        <w:t>Vandelli</w:t>
      </w:r>
      <w:r w:rsidRPr="00EB45D6">
        <w:rPr>
          <w:color w:val="222A35" w:themeColor="text2" w:themeShade="80"/>
          <w:sz w:val="22"/>
          <w:szCs w:val="22"/>
        </w:rPr>
        <w:t xml:space="preserve"> comprende anche le vicende dei consiglieri di Stato letterati e spazia tra la letteratura russa e quella italiana, compresa anche un’attenta analisi del libretto della Bohème.</w:t>
      </w:r>
    </w:p>
  </w:footnote>
  <w:footnote w:id="6">
    <w:p w:rsidR="00EB45D6" w:rsidRPr="00EB45D6" w:rsidRDefault="00EB45D6" w:rsidP="00AD6AE7">
      <w:pPr>
        <w:pStyle w:val="Testonotaapidipagina"/>
        <w:jc w:val="both"/>
        <w:rPr>
          <w:color w:val="222A35" w:themeColor="text2" w:themeShade="80"/>
          <w:sz w:val="22"/>
          <w:szCs w:val="22"/>
        </w:rPr>
      </w:pPr>
      <w:r w:rsidRPr="00EB45D6">
        <w:rPr>
          <w:rStyle w:val="Rimandonotaapidipagina"/>
          <w:color w:val="222A35" w:themeColor="text2" w:themeShade="80"/>
          <w:sz w:val="22"/>
          <w:szCs w:val="22"/>
        </w:rPr>
        <w:footnoteRef/>
      </w:r>
      <w:r w:rsidRPr="00EB45D6">
        <w:rPr>
          <w:color w:val="222A35" w:themeColor="text2" w:themeShade="80"/>
          <w:sz w:val="22"/>
          <w:szCs w:val="22"/>
        </w:rPr>
        <w:t xml:space="preserve"> Le poche eccezioni da segnalare riguardano aspetti marginali della vicenda narrativa. Nell’ampia produzione letteraria di J. </w:t>
      </w:r>
      <w:r w:rsidRPr="00EB45D6">
        <w:rPr>
          <w:smallCaps/>
          <w:color w:val="222A35" w:themeColor="text2" w:themeShade="80"/>
          <w:sz w:val="22"/>
          <w:szCs w:val="22"/>
        </w:rPr>
        <w:t>Grisham</w:t>
      </w:r>
      <w:r w:rsidRPr="00EB45D6">
        <w:rPr>
          <w:color w:val="222A35" w:themeColor="text2" w:themeShade="80"/>
          <w:sz w:val="22"/>
          <w:szCs w:val="22"/>
        </w:rPr>
        <w:t>, per esempio, ogni tanto compare qualche indiretto riferimento al contenzioso amministrativo: si pensi al caso del giudice corrotto che favorisce gli illegittimi interventi edilizi di un’impresa speculatrice, respingendo il ricorso dei cittadini locali (L’informatore, 2016). Ma il tema, nel romanzo, è appena sfiorato.</w:t>
      </w:r>
    </w:p>
    <w:p w:rsidR="00EB45D6" w:rsidRPr="00EB45D6" w:rsidRDefault="00EB45D6" w:rsidP="00AD6AE7">
      <w:pPr>
        <w:pStyle w:val="Testonotaapidipagina"/>
        <w:jc w:val="both"/>
        <w:rPr>
          <w:color w:val="222A35" w:themeColor="text2" w:themeShade="80"/>
          <w:sz w:val="22"/>
          <w:szCs w:val="22"/>
        </w:rPr>
      </w:pPr>
    </w:p>
  </w:footnote>
  <w:footnote w:id="7">
    <w:p w:rsidR="00EB45D6" w:rsidRPr="00EB45D6" w:rsidRDefault="00EB45D6" w:rsidP="00AD6AE7">
      <w:pPr>
        <w:pStyle w:val="Testonotaapidipagina"/>
        <w:jc w:val="both"/>
        <w:rPr>
          <w:color w:val="222A35" w:themeColor="text2" w:themeShade="80"/>
          <w:sz w:val="22"/>
          <w:szCs w:val="22"/>
        </w:rPr>
      </w:pPr>
      <w:r w:rsidRPr="00EB45D6">
        <w:rPr>
          <w:rStyle w:val="Rimandonotaapidipagina"/>
          <w:color w:val="222A35" w:themeColor="text2" w:themeShade="80"/>
          <w:sz w:val="22"/>
          <w:szCs w:val="22"/>
        </w:rPr>
        <w:footnoteRef/>
      </w:r>
      <w:r w:rsidRPr="00EB45D6">
        <w:rPr>
          <w:color w:val="222A35" w:themeColor="text2" w:themeShade="80"/>
          <w:sz w:val="22"/>
          <w:szCs w:val="22"/>
        </w:rPr>
        <w:t xml:space="preserve"> Libro e </w:t>
      </w:r>
      <w:proofErr w:type="spellStart"/>
      <w:r w:rsidRPr="00EB45D6">
        <w:rPr>
          <w:color w:val="222A35" w:themeColor="text2" w:themeShade="80"/>
          <w:sz w:val="22"/>
          <w:szCs w:val="22"/>
        </w:rPr>
        <w:t>fim</w:t>
      </w:r>
      <w:proofErr w:type="spellEnd"/>
      <w:r w:rsidRPr="00EB45D6">
        <w:rPr>
          <w:color w:val="222A35" w:themeColor="text2" w:themeShade="80"/>
          <w:sz w:val="22"/>
          <w:szCs w:val="22"/>
        </w:rPr>
        <w:t xml:space="preserve"> ripercorrono, abbastanza fedelmente, la vera storia del giudice </w:t>
      </w:r>
      <w:proofErr w:type="spellStart"/>
      <w:r w:rsidRPr="00EB45D6">
        <w:rPr>
          <w:color w:val="222A35" w:themeColor="text2" w:themeShade="80"/>
          <w:sz w:val="22"/>
          <w:szCs w:val="22"/>
        </w:rPr>
        <w:t>Rigal</w:t>
      </w:r>
      <w:proofErr w:type="spellEnd"/>
      <w:r w:rsidRPr="00EB45D6">
        <w:rPr>
          <w:color w:val="222A35" w:themeColor="text2" w:themeShade="80"/>
          <w:sz w:val="22"/>
          <w:szCs w:val="22"/>
        </w:rPr>
        <w:t>. Questi è uno scrupoloso giudice di Vienne (nella Provincia francese), che tratta un contenzioso – ingiustamente considerato “minore” - tra istituti bancari e finanziari e piccoli, talvolta indigenti, debitori, i quali hanno assunto mutui a tassi elevatissimi, difficili da restituire, per le loro condizioni economiche. La palese iniquità delle pattuizioni contrattuali di questi rapporti, tutti sbilanciati in pregiudizio dei consumatori, non sembra colta dalla giurisprudenza dominante della Corte di cassazione francese, la quale segue, invece, un’interpretazione tradizionale e restrittiva del concetto di abusività e di conseguente invalidità delle clausole che prevedono spropositati tassi di interesse e penali, applicando rigidamente il diritto nazionale e non quello ricavabile dalla normativa UE.</w:t>
      </w:r>
    </w:p>
    <w:p w:rsidR="00EB45D6" w:rsidRPr="00EB45D6" w:rsidRDefault="00EB45D6" w:rsidP="00AD6AE7">
      <w:pPr>
        <w:pStyle w:val="Testonotaapidipagina"/>
        <w:jc w:val="both"/>
        <w:rPr>
          <w:color w:val="222A35" w:themeColor="text2" w:themeShade="80"/>
          <w:sz w:val="22"/>
          <w:szCs w:val="22"/>
        </w:rPr>
      </w:pPr>
      <w:proofErr w:type="spellStart"/>
      <w:r w:rsidRPr="00EB45D6">
        <w:rPr>
          <w:color w:val="222A35" w:themeColor="text2" w:themeShade="80"/>
          <w:sz w:val="22"/>
          <w:szCs w:val="22"/>
        </w:rPr>
        <w:t>Rigal</w:t>
      </w:r>
      <w:proofErr w:type="spellEnd"/>
      <w:r w:rsidRPr="00EB45D6">
        <w:rPr>
          <w:color w:val="222A35" w:themeColor="text2" w:themeShade="80"/>
          <w:sz w:val="22"/>
          <w:szCs w:val="22"/>
        </w:rPr>
        <w:t xml:space="preserve"> e un’altra giovane giudice della Corte di Vienne, però, studiano attentamente il problema giuridico. Dubitano della compatibilità della disciplina nazionale (come letta fino a quel momento dalla Cassazione francese) con le direttive europee in materia di tutela dei consumatori e sollevano la questione pregiudiziale comunitaria dinanzi alla CGUE.</w:t>
      </w:r>
    </w:p>
    <w:p w:rsidR="00EB45D6" w:rsidRPr="00EB45D6" w:rsidRDefault="00EB45D6" w:rsidP="00AD6AE7">
      <w:pPr>
        <w:pStyle w:val="Testonotaapidipagina"/>
        <w:jc w:val="both"/>
        <w:rPr>
          <w:color w:val="222A35" w:themeColor="text2" w:themeShade="80"/>
          <w:sz w:val="22"/>
          <w:szCs w:val="22"/>
        </w:rPr>
      </w:pPr>
      <w:r w:rsidRPr="00EB45D6">
        <w:rPr>
          <w:color w:val="222A35" w:themeColor="text2" w:themeShade="80"/>
          <w:sz w:val="22"/>
          <w:szCs w:val="22"/>
        </w:rPr>
        <w:t>Sia il libro che il film descrivono la tensione emotiva sottesa al problema tecnico-giuridico esaminato, anche per la ricchezza psicologica dei protagonisti e la drammaticità delle loro esistenze. L’esito seguito dalla CGUE, niente affatto scontato, è nel senso auspicato dai giudici remittenti e contraddice frontalmente la tesi precedente della Cassazione transalpina. Un piccolo, quasi sconosciuto, Tribunale di Provincia, ha determinato il capovolgimento della tesi interpretativa cristallizzata a Parigi.</w:t>
      </w:r>
    </w:p>
    <w:p w:rsidR="00EB45D6" w:rsidRPr="00EB45D6" w:rsidRDefault="00EB45D6" w:rsidP="00AD6AE7">
      <w:pPr>
        <w:pStyle w:val="Testonotaapidipagina"/>
        <w:jc w:val="both"/>
        <w:rPr>
          <w:color w:val="222A35" w:themeColor="text2" w:themeShade="80"/>
          <w:sz w:val="22"/>
          <w:szCs w:val="22"/>
        </w:rPr>
      </w:pPr>
    </w:p>
  </w:footnote>
  <w:footnote w:id="8">
    <w:p w:rsidR="00EB45D6" w:rsidRDefault="00EB45D6">
      <w:pPr>
        <w:pStyle w:val="Testonotaapidipagina"/>
      </w:pPr>
      <w:r>
        <w:rPr>
          <w:rStyle w:val="Rimandonotaapidipagina"/>
        </w:rPr>
        <w:footnoteRef/>
      </w:r>
      <w:r>
        <w:rPr>
          <w:rStyle w:val="Rimandonotaapidipagina"/>
        </w:rPr>
        <w:footnoteRef/>
      </w:r>
      <w:r>
        <w:t xml:space="preserve"> Negli avvincenti romanzi di Francesco Caringella, alcuni personaggi riprendono i nomi di magistrati, in servizio, o a riposo, del Consiglio di Stato, evocando similitudini caratteriali o di fisionomia.</w:t>
      </w:r>
    </w:p>
    <w:p w:rsidR="00EB45D6" w:rsidRDefault="00EB45D6">
      <w:pPr>
        <w:pStyle w:val="Testonotaapidipagina"/>
      </w:pPr>
    </w:p>
  </w:footnote>
  <w:footnote w:id="9">
    <w:p w:rsidR="00EB45D6" w:rsidRPr="00EB45D6" w:rsidRDefault="00EB45D6">
      <w:pPr>
        <w:pStyle w:val="Testonotaapidipagina"/>
        <w:rPr>
          <w:color w:val="222A35" w:themeColor="text2" w:themeShade="80"/>
          <w:sz w:val="22"/>
          <w:szCs w:val="22"/>
        </w:rPr>
      </w:pPr>
      <w:r w:rsidRPr="00EB45D6">
        <w:rPr>
          <w:rStyle w:val="Rimandonotaapidipagina"/>
          <w:color w:val="222A35" w:themeColor="text2" w:themeShade="80"/>
          <w:sz w:val="22"/>
          <w:szCs w:val="22"/>
        </w:rPr>
        <w:footnoteRef/>
      </w:r>
      <w:r w:rsidRPr="00EB45D6">
        <w:rPr>
          <w:color w:val="222A35" w:themeColor="text2" w:themeShade="80"/>
          <w:sz w:val="22"/>
          <w:szCs w:val="22"/>
        </w:rPr>
        <w:t xml:space="preserve"> Il romanzo, candidato al premio Strega, è stato poi trasposto in un film. “</w:t>
      </w:r>
      <w:r w:rsidRPr="00EB45D6">
        <w:rPr>
          <w:i/>
          <w:color w:val="222A35" w:themeColor="text2" w:themeShade="80"/>
          <w:sz w:val="22"/>
          <w:szCs w:val="22"/>
        </w:rPr>
        <w:t>Il mercante di pietre</w:t>
      </w:r>
      <w:r w:rsidRPr="00EB45D6">
        <w:rPr>
          <w:color w:val="222A35" w:themeColor="text2" w:themeShade="80"/>
          <w:sz w:val="22"/>
          <w:szCs w:val="22"/>
        </w:rPr>
        <w:t>”.</w:t>
      </w:r>
    </w:p>
    <w:p w:rsidR="00EB45D6" w:rsidRPr="00EB45D6" w:rsidRDefault="00EB45D6">
      <w:pPr>
        <w:pStyle w:val="Testonotaapidipagina"/>
        <w:rPr>
          <w:color w:val="222A35" w:themeColor="text2" w:themeShade="80"/>
          <w:sz w:val="22"/>
          <w:szCs w:val="22"/>
        </w:rPr>
      </w:pPr>
    </w:p>
  </w:footnote>
  <w:footnote w:id="10">
    <w:p w:rsidR="00EB45D6" w:rsidRDefault="00EB45D6" w:rsidP="00C61F36">
      <w:pPr>
        <w:pStyle w:val="Testonotaapidipagina"/>
        <w:jc w:val="both"/>
        <w:rPr>
          <w:color w:val="222A35" w:themeColor="text2" w:themeShade="80"/>
          <w:sz w:val="22"/>
          <w:szCs w:val="22"/>
        </w:rPr>
      </w:pPr>
      <w:r w:rsidRPr="00BC5F20">
        <w:rPr>
          <w:rStyle w:val="Rimandonotaapidipagina"/>
          <w:color w:val="222A35" w:themeColor="text2" w:themeShade="80"/>
          <w:sz w:val="22"/>
          <w:szCs w:val="22"/>
        </w:rPr>
        <w:footnoteRef/>
      </w:r>
      <w:r w:rsidRPr="00BC5F20">
        <w:rPr>
          <w:color w:val="222A35" w:themeColor="text2" w:themeShade="80"/>
          <w:sz w:val="22"/>
          <w:szCs w:val="22"/>
        </w:rPr>
        <w:t xml:space="preserve"> La Sagra di Fantozzi dell’indimenticabile Paolo Villaggio, come è noto a tutti, si sviluppa nell’ambito di un gigantesco Ufficio, popolato da personaggi come il Ragionier Filini e la Signorina Silvani. È certo possibile scorgervi numerosi riferimenti indiretti alla vita nei Ministeri e negli uffici pubblici romani (gli esterni dell’Ufficio sono girati alla Regione Lazio). Tuttavia, ufficialmente, Fantozzi lavora alle dipendenze di una grande impresa privata, anche tenendo conto della diretta esperienza del suo Autore.</w:t>
      </w:r>
    </w:p>
    <w:p w:rsidR="00EB45D6" w:rsidRPr="00BC5F20" w:rsidRDefault="00EB45D6" w:rsidP="00C61F36">
      <w:pPr>
        <w:pStyle w:val="Testonotaapidipagina"/>
        <w:jc w:val="both"/>
        <w:rPr>
          <w:color w:val="222A35" w:themeColor="text2" w:themeShade="80"/>
          <w:sz w:val="22"/>
          <w:szCs w:val="22"/>
        </w:rPr>
      </w:pPr>
    </w:p>
  </w:footnote>
  <w:footnote w:id="11">
    <w:p w:rsidR="00EB45D6" w:rsidRDefault="00EB45D6" w:rsidP="00EB45D6">
      <w:pPr>
        <w:pStyle w:val="Testonotaapidipagina"/>
        <w:jc w:val="both"/>
      </w:pPr>
      <w:r>
        <w:rPr>
          <w:rStyle w:val="Rimandonotaapidipagina"/>
        </w:rPr>
        <w:footnoteRef/>
      </w:r>
      <w:r>
        <w:t xml:space="preserve"> Nella sala colpisce </w:t>
      </w:r>
      <w:r w:rsidRPr="00037EA9">
        <w:t>la decorazione del soffitto</w:t>
      </w:r>
      <w:r>
        <w:t xml:space="preserve">, che non è un affresco, ma una tela dipinta da </w:t>
      </w:r>
      <w:r w:rsidRPr="00037EA9">
        <w:t>Michelangelo Ricciolini in cui è raffigurato, quasi come fosse un arazzo, il Carro del Sole preceduto dall’Au</w:t>
      </w:r>
      <w:r>
        <w:t>rora che mette in fuga la notte: “</w:t>
      </w:r>
      <w:r w:rsidRPr="00037EA9">
        <w:t>Una scena allegorica allusiva chiaramente al trascorrere del tempo attraverso l’avvicendarsi delle ore, e quindi del giorno e della notte</w:t>
      </w:r>
      <w:r>
        <w:t>” (dal Sito della Giustizia Amministrativa)</w:t>
      </w:r>
      <w:r w:rsidRPr="00037EA9">
        <w:t>.</w:t>
      </w:r>
    </w:p>
  </w:footnote>
  <w:footnote w:id="12">
    <w:p w:rsidR="00EB45D6" w:rsidRDefault="00EB45D6" w:rsidP="00EB45D6">
      <w:pPr>
        <w:pStyle w:val="Testonotaapidipagina"/>
        <w:jc w:val="both"/>
      </w:pPr>
      <w:r>
        <w:rPr>
          <w:rStyle w:val="Rimandonotaapidipagina"/>
        </w:rPr>
        <w:footnoteRef/>
      </w:r>
      <w:r>
        <w:t xml:space="preserve"> </w:t>
      </w:r>
      <w:r w:rsidRPr="00DC4BA1">
        <w:t>L’8 novembre del 1934 Luigi Pirandello veniva insignito del premio Nobel per la letteratura con le seguenti motivazioni: “</w:t>
      </w:r>
      <w:r w:rsidRPr="00EB45D6">
        <w:rPr>
          <w:i/>
        </w:rPr>
        <w:t>Per il suo coraggio e l’ingegnosa ripresentazione dell’arte drammatica e teatrale</w:t>
      </w:r>
      <w:r w:rsidRPr="00DC4BA1">
        <w:t>”</w:t>
      </w:r>
      <w:r>
        <w:t>.</w:t>
      </w:r>
    </w:p>
    <w:p w:rsidR="00EB45D6" w:rsidRDefault="00EB45D6" w:rsidP="00EB45D6">
      <w:pPr>
        <w:pStyle w:val="Testonotaapidipagina"/>
        <w:jc w:val="both"/>
      </w:pPr>
    </w:p>
    <w:p w:rsidR="00EB45D6" w:rsidRDefault="00EB45D6">
      <w:pPr>
        <w:pStyle w:val="Testonotaapidipagina"/>
      </w:pPr>
    </w:p>
  </w:footnote>
  <w:footnote w:id="13">
    <w:p w:rsidR="00EB45D6" w:rsidRPr="00EB45D6" w:rsidRDefault="00EB45D6" w:rsidP="00EB45D6">
      <w:pPr>
        <w:pStyle w:val="Testonotaapidipagina"/>
        <w:jc w:val="both"/>
        <w:rPr>
          <w:color w:val="222A35" w:themeColor="text2" w:themeShade="80"/>
        </w:rPr>
      </w:pPr>
      <w:r w:rsidRPr="00EB45D6">
        <w:rPr>
          <w:rStyle w:val="Rimandonotaapidipagina"/>
          <w:color w:val="222A35" w:themeColor="text2" w:themeShade="80"/>
        </w:rPr>
        <w:footnoteRef/>
      </w:r>
      <w:r w:rsidRPr="00EB45D6">
        <w:rPr>
          <w:color w:val="222A35" w:themeColor="text2" w:themeShade="80"/>
        </w:rPr>
        <w:t xml:space="preserve"> Il romanzo di Mann è del 1924, ma è ambientato negli anni che precedono la Prima Guerra Mondiale. I temi e i toni dell’opera si distinguono certo dalla vicenda di </w:t>
      </w:r>
      <w:proofErr w:type="spellStart"/>
      <w:r w:rsidRPr="00EB45D6">
        <w:rPr>
          <w:color w:val="222A35" w:themeColor="text2" w:themeShade="80"/>
        </w:rPr>
        <w:t>Lagumina</w:t>
      </w:r>
      <w:proofErr w:type="spellEnd"/>
      <w:r w:rsidRPr="00EB45D6">
        <w:rPr>
          <w:color w:val="222A35" w:themeColor="text2" w:themeShade="80"/>
        </w:rPr>
        <w:t>. Resta comune solo l’ambientazione in un luogo di montagna, che unisce i destini di diversi personaggi.</w:t>
      </w:r>
    </w:p>
  </w:footnote>
  <w:footnote w:id="14">
    <w:p w:rsidR="00EB45D6" w:rsidRPr="00EB45D6" w:rsidRDefault="00EB45D6">
      <w:pPr>
        <w:pStyle w:val="Testonotaapidipagina"/>
        <w:rPr>
          <w:color w:val="222A35" w:themeColor="text2" w:themeShade="80"/>
          <w:sz w:val="22"/>
          <w:szCs w:val="22"/>
        </w:rPr>
      </w:pPr>
      <w:r w:rsidRPr="00EB45D6">
        <w:rPr>
          <w:rStyle w:val="Rimandonotaapidipagina"/>
          <w:color w:val="222A35" w:themeColor="text2" w:themeShade="80"/>
          <w:sz w:val="22"/>
          <w:szCs w:val="22"/>
        </w:rPr>
        <w:footnoteRef/>
      </w:r>
      <w:r w:rsidRPr="00EB45D6">
        <w:rPr>
          <w:color w:val="222A35" w:themeColor="text2" w:themeShade="80"/>
          <w:sz w:val="22"/>
          <w:szCs w:val="22"/>
        </w:rPr>
        <w:t xml:space="preserve"> Come osserva </w:t>
      </w:r>
      <w:r w:rsidRPr="00EB45D6">
        <w:rPr>
          <w:smallCaps/>
          <w:color w:val="222A35" w:themeColor="text2" w:themeShade="80"/>
          <w:sz w:val="22"/>
          <w:szCs w:val="22"/>
        </w:rPr>
        <w:t>L. Vandelli</w:t>
      </w:r>
      <w:r w:rsidRPr="00EB45D6">
        <w:rPr>
          <w:color w:val="222A35" w:themeColor="text2" w:themeShade="80"/>
          <w:sz w:val="22"/>
          <w:szCs w:val="22"/>
        </w:rPr>
        <w:t>, potrebbe trattarsi dell’unico romanzo noto in cui un capitolo è proprio intitolato al “</w:t>
      </w:r>
      <w:r w:rsidRPr="00EB45D6">
        <w:rPr>
          <w:i/>
          <w:color w:val="222A35" w:themeColor="text2" w:themeShade="80"/>
          <w:sz w:val="22"/>
          <w:szCs w:val="22"/>
        </w:rPr>
        <w:t>Consiglio di Stato</w:t>
      </w:r>
      <w:r w:rsidRPr="00EB45D6">
        <w:rPr>
          <w:color w:val="222A35" w:themeColor="text2" w:themeShade="80"/>
          <w:sz w:val="22"/>
          <w:szCs w:val="22"/>
        </w:rPr>
        <w:t>”.</w:t>
      </w:r>
    </w:p>
  </w:footnote>
  <w:footnote w:id="15">
    <w:p w:rsidR="00EB45D6" w:rsidRPr="00EB45D6" w:rsidRDefault="00EB45D6">
      <w:pPr>
        <w:pStyle w:val="Testonotaapidipagina"/>
        <w:rPr>
          <w:color w:val="222A35" w:themeColor="text2" w:themeShade="80"/>
          <w:sz w:val="22"/>
          <w:szCs w:val="22"/>
        </w:rPr>
      </w:pPr>
      <w:r w:rsidRPr="00EB45D6">
        <w:rPr>
          <w:rStyle w:val="Rimandonotaapidipagina"/>
          <w:color w:val="222A35" w:themeColor="text2" w:themeShade="80"/>
          <w:sz w:val="22"/>
          <w:szCs w:val="22"/>
        </w:rPr>
        <w:footnoteRef/>
      </w:r>
      <w:r w:rsidRPr="00EB45D6">
        <w:rPr>
          <w:color w:val="222A35" w:themeColor="text2" w:themeShade="80"/>
          <w:sz w:val="22"/>
          <w:szCs w:val="22"/>
        </w:rPr>
        <w:t xml:space="preserve"> Come è noto, gli Autori di molte fortunate storie ambientate a </w:t>
      </w:r>
      <w:proofErr w:type="spellStart"/>
      <w:r w:rsidRPr="00EB45D6">
        <w:rPr>
          <w:color w:val="222A35" w:themeColor="text2" w:themeShade="80"/>
          <w:sz w:val="22"/>
          <w:szCs w:val="22"/>
        </w:rPr>
        <w:t>Paperopoli</w:t>
      </w:r>
      <w:proofErr w:type="spellEnd"/>
      <w:r w:rsidRPr="00EB45D6">
        <w:rPr>
          <w:color w:val="222A35" w:themeColor="text2" w:themeShade="80"/>
          <w:sz w:val="22"/>
          <w:szCs w:val="22"/>
        </w:rPr>
        <w:t xml:space="preserve"> sono italianissimi e le vicende narrate sono spesso collegate a fenomeni della vita reale, talvolta con un notevole grado di tecnicismo giuridico. Basterebbe citare la storia nella quale i Bassotti scoprono il principio dell’accessione immobiliare e, grazie a questa, si impossessano del Deposito di Paperone.</w:t>
      </w:r>
    </w:p>
  </w:footnote>
  <w:footnote w:id="16">
    <w:p w:rsidR="00EB45D6" w:rsidRPr="00D37C79" w:rsidRDefault="00EB45D6" w:rsidP="00EB45D6">
      <w:pPr>
        <w:pStyle w:val="Testonotaapidipagina"/>
        <w:jc w:val="both"/>
      </w:pPr>
      <w:r>
        <w:rPr>
          <w:rStyle w:val="Rimandonotaapidipagina"/>
        </w:rPr>
        <w:footnoteRef/>
      </w:r>
      <w:r>
        <w:t xml:space="preserve"> Non meno </w:t>
      </w:r>
      <w:proofErr w:type="spellStart"/>
      <w:r>
        <w:t>interssante</w:t>
      </w:r>
      <w:proofErr w:type="spellEnd"/>
      <w:r>
        <w:t xml:space="preserve"> è </w:t>
      </w:r>
      <w:r w:rsidRPr="00EB45D6">
        <w:rPr>
          <w:i/>
        </w:rPr>
        <w:t xml:space="preserve">The </w:t>
      </w:r>
      <w:proofErr w:type="spellStart"/>
      <w:r w:rsidRPr="00EB45D6">
        <w:rPr>
          <w:i/>
        </w:rPr>
        <w:t>giant</w:t>
      </w:r>
      <w:proofErr w:type="spellEnd"/>
      <w:r w:rsidRPr="00EB45D6">
        <w:rPr>
          <w:i/>
        </w:rPr>
        <w:t xml:space="preserve"> </w:t>
      </w:r>
      <w:proofErr w:type="spellStart"/>
      <w:r w:rsidRPr="00EB45D6">
        <w:rPr>
          <w:i/>
        </w:rPr>
        <w:t>tap</w:t>
      </w:r>
      <w:proofErr w:type="spellEnd"/>
      <w:r w:rsidRPr="00EB45D6">
        <w:rPr>
          <w:i/>
        </w:rPr>
        <w:t xml:space="preserve">-dancing </w:t>
      </w:r>
      <w:proofErr w:type="spellStart"/>
      <w:r w:rsidRPr="00EB45D6">
        <w:rPr>
          <w:i/>
        </w:rPr>
        <w:t>noses</w:t>
      </w:r>
      <w:proofErr w:type="spellEnd"/>
      <w:r w:rsidRPr="00EB45D6">
        <w:rPr>
          <w:i/>
        </w:rPr>
        <w:t xml:space="preserve"> scene</w:t>
      </w:r>
      <w:r w:rsidRPr="00D37C79">
        <w:t xml:space="preserve"> </w:t>
      </w:r>
      <w:r>
        <w:t xml:space="preserve">nell’allestimento della </w:t>
      </w:r>
      <w:proofErr w:type="spellStart"/>
      <w:r w:rsidRPr="00D37C79">
        <w:t>Royal</w:t>
      </w:r>
      <w:proofErr w:type="spellEnd"/>
      <w:r w:rsidRPr="00D37C79">
        <w:t xml:space="preserve"> Opera</w:t>
      </w:r>
      <w:r>
        <w:t xml:space="preserve"> (</w:t>
      </w:r>
      <w:hyperlink r:id="rId2" w:history="1">
        <w:r w:rsidRPr="00D37C79">
          <w:rPr>
            <w:rStyle w:val="Collegamentoipertestuale"/>
          </w:rPr>
          <w:t>https://www.youtube.com/watch?v=YotMwwixPsw</w:t>
        </w:r>
      </w:hyperlink>
      <w:r w:rsidRPr="00D37C79">
        <w:t>)</w:t>
      </w:r>
      <w:r>
        <w:t>.</w:t>
      </w:r>
    </w:p>
    <w:p w:rsidR="00EB45D6" w:rsidRDefault="00EB45D6">
      <w:pPr>
        <w:pStyle w:val="Testonotaapidipagina"/>
      </w:pPr>
    </w:p>
  </w:footnote>
  <w:footnote w:id="17">
    <w:p w:rsidR="00EB45D6" w:rsidRPr="00EB45D6" w:rsidRDefault="00EB45D6" w:rsidP="00AD6AE7">
      <w:pPr>
        <w:pStyle w:val="Testonotaapidipagina"/>
        <w:jc w:val="both"/>
        <w:rPr>
          <w:color w:val="222A35" w:themeColor="text2" w:themeShade="80"/>
          <w:sz w:val="22"/>
          <w:szCs w:val="22"/>
        </w:rPr>
      </w:pPr>
      <w:r w:rsidRPr="00EB45D6">
        <w:rPr>
          <w:rStyle w:val="Rimandonotaapidipagina"/>
          <w:color w:val="222A35" w:themeColor="text2" w:themeShade="80"/>
          <w:sz w:val="22"/>
          <w:szCs w:val="22"/>
        </w:rPr>
        <w:footnoteRef/>
      </w:r>
      <w:r w:rsidRPr="00EB45D6">
        <w:rPr>
          <w:color w:val="222A35" w:themeColor="text2" w:themeShade="80"/>
          <w:sz w:val="22"/>
          <w:szCs w:val="22"/>
        </w:rPr>
        <w:t xml:space="preserve"> Senza dimenticare, però, la liricità, a volte studiata, a volte inconsapevole, di alcuni testi normativi.</w:t>
      </w:r>
    </w:p>
    <w:p w:rsidR="00EB45D6" w:rsidRPr="00EB45D6" w:rsidRDefault="00EB45D6" w:rsidP="00AD6AE7">
      <w:pPr>
        <w:pStyle w:val="Testonotaapidipagina"/>
        <w:jc w:val="both"/>
        <w:rPr>
          <w:color w:val="222A35" w:themeColor="text2" w:themeShade="80"/>
          <w:sz w:val="22"/>
          <w:szCs w:val="22"/>
        </w:rPr>
      </w:pPr>
      <w:r w:rsidRPr="00EB45D6">
        <w:rPr>
          <w:color w:val="222A35" w:themeColor="text2" w:themeShade="80"/>
          <w:sz w:val="22"/>
          <w:szCs w:val="22"/>
        </w:rPr>
        <w:t>Così, l’art. 2043 del codice civile si svolge attraverso una ordinata sequenza metrica:</w:t>
      </w:r>
    </w:p>
    <w:p w:rsidR="00EB45D6" w:rsidRPr="00EB45D6" w:rsidRDefault="00EB45D6" w:rsidP="00AD6AE7">
      <w:pPr>
        <w:pStyle w:val="Testonotaapidipagina"/>
        <w:jc w:val="both"/>
        <w:rPr>
          <w:color w:val="222A35" w:themeColor="text2" w:themeShade="80"/>
          <w:sz w:val="22"/>
          <w:szCs w:val="22"/>
        </w:rPr>
      </w:pPr>
      <w:r w:rsidRPr="00EB45D6">
        <w:rPr>
          <w:color w:val="222A35" w:themeColor="text2" w:themeShade="80"/>
          <w:sz w:val="22"/>
          <w:szCs w:val="22"/>
        </w:rPr>
        <w:t xml:space="preserve">E nella Costituzione Repubblicana, la potenza semantica di determinati enunciati è enfatizzata dall’uso accurato del </w:t>
      </w:r>
      <w:r w:rsidRPr="00EB45D6">
        <w:rPr>
          <w:i/>
          <w:color w:val="222A35" w:themeColor="text2" w:themeShade="80"/>
          <w:sz w:val="22"/>
          <w:szCs w:val="22"/>
        </w:rPr>
        <w:t>chiasmo</w:t>
      </w:r>
      <w:r w:rsidRPr="00EB45D6">
        <w:rPr>
          <w:color w:val="222A35" w:themeColor="text2" w:themeShade="80"/>
          <w:sz w:val="22"/>
          <w:szCs w:val="22"/>
        </w:rPr>
        <w:t xml:space="preserve"> o di altre figure retoriche ben collocate.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381352"/>
      <w:docPartObj>
        <w:docPartGallery w:val="Page Numbers (Top of Page)"/>
        <w:docPartUnique/>
      </w:docPartObj>
    </w:sdtPr>
    <w:sdtEndPr/>
    <w:sdtContent>
      <w:p w:rsidR="00EB45D6" w:rsidRDefault="00EB45D6">
        <w:pPr>
          <w:pStyle w:val="Intestazione"/>
        </w:pPr>
        <w:r>
          <w:t xml:space="preserve">Pag. </w:t>
        </w:r>
        <w:r>
          <w:rPr>
            <w:b/>
            <w:bCs/>
            <w:sz w:val="24"/>
            <w:szCs w:val="24"/>
          </w:rPr>
          <w:fldChar w:fldCharType="begin"/>
        </w:r>
        <w:r>
          <w:rPr>
            <w:b/>
            <w:bCs/>
          </w:rPr>
          <w:instrText>PAGE</w:instrText>
        </w:r>
        <w:r>
          <w:rPr>
            <w:b/>
            <w:bCs/>
            <w:sz w:val="24"/>
            <w:szCs w:val="24"/>
          </w:rPr>
          <w:fldChar w:fldCharType="separate"/>
        </w:r>
        <w:r w:rsidR="00706BC1">
          <w:rPr>
            <w:b/>
            <w:bCs/>
            <w:noProof/>
          </w:rPr>
          <w:t>21</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sidR="00706BC1">
          <w:rPr>
            <w:b/>
            <w:bCs/>
            <w:noProof/>
          </w:rPr>
          <w:t>21</w:t>
        </w:r>
        <w:r>
          <w:rPr>
            <w:b/>
            <w:bCs/>
            <w:sz w:val="24"/>
            <w:szCs w:val="24"/>
          </w:rPr>
          <w:fldChar w:fldCharType="end"/>
        </w:r>
      </w:p>
    </w:sdtContent>
  </w:sdt>
  <w:p w:rsidR="00EB45D6" w:rsidRDefault="00EB45D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1FA"/>
    <w:multiLevelType w:val="hybridMultilevel"/>
    <w:tmpl w:val="EC70324C"/>
    <w:lvl w:ilvl="0" w:tplc="0410000F">
      <w:start w:val="1"/>
      <w:numFmt w:val="decimal"/>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CC4"/>
    <w:rsid w:val="00012953"/>
    <w:rsid w:val="00012ECE"/>
    <w:rsid w:val="00013F9E"/>
    <w:rsid w:val="00016889"/>
    <w:rsid w:val="000236C6"/>
    <w:rsid w:val="000244DE"/>
    <w:rsid w:val="000265FA"/>
    <w:rsid w:val="00034BA2"/>
    <w:rsid w:val="00037EA9"/>
    <w:rsid w:val="00061EBE"/>
    <w:rsid w:val="000671DF"/>
    <w:rsid w:val="000719C3"/>
    <w:rsid w:val="0008451F"/>
    <w:rsid w:val="000917DC"/>
    <w:rsid w:val="000A6FFB"/>
    <w:rsid w:val="000A7687"/>
    <w:rsid w:val="000C1F05"/>
    <w:rsid w:val="000C2B00"/>
    <w:rsid w:val="000C2B58"/>
    <w:rsid w:val="000D1187"/>
    <w:rsid w:val="000D52EC"/>
    <w:rsid w:val="000D5EBC"/>
    <w:rsid w:val="000E6419"/>
    <w:rsid w:val="000E6906"/>
    <w:rsid w:val="0010746B"/>
    <w:rsid w:val="00117339"/>
    <w:rsid w:val="001174CF"/>
    <w:rsid w:val="00122E14"/>
    <w:rsid w:val="00122F65"/>
    <w:rsid w:val="00125910"/>
    <w:rsid w:val="001342A3"/>
    <w:rsid w:val="001356D3"/>
    <w:rsid w:val="00146896"/>
    <w:rsid w:val="00146B33"/>
    <w:rsid w:val="00147589"/>
    <w:rsid w:val="00147ECE"/>
    <w:rsid w:val="001540E8"/>
    <w:rsid w:val="00154EC4"/>
    <w:rsid w:val="00161774"/>
    <w:rsid w:val="001651AB"/>
    <w:rsid w:val="001675D3"/>
    <w:rsid w:val="00171566"/>
    <w:rsid w:val="00172800"/>
    <w:rsid w:val="001737DF"/>
    <w:rsid w:val="00173D47"/>
    <w:rsid w:val="00174EAA"/>
    <w:rsid w:val="00186AA9"/>
    <w:rsid w:val="00193E1C"/>
    <w:rsid w:val="001C3693"/>
    <w:rsid w:val="001E1BB6"/>
    <w:rsid w:val="00203492"/>
    <w:rsid w:val="00210238"/>
    <w:rsid w:val="002127D9"/>
    <w:rsid w:val="00212EEE"/>
    <w:rsid w:val="00214062"/>
    <w:rsid w:val="00223968"/>
    <w:rsid w:val="002250CF"/>
    <w:rsid w:val="00225C2C"/>
    <w:rsid w:val="00230A95"/>
    <w:rsid w:val="0023264E"/>
    <w:rsid w:val="00240AA4"/>
    <w:rsid w:val="002414A1"/>
    <w:rsid w:val="002574FD"/>
    <w:rsid w:val="00262049"/>
    <w:rsid w:val="002636AC"/>
    <w:rsid w:val="002721D9"/>
    <w:rsid w:val="0027366C"/>
    <w:rsid w:val="00275035"/>
    <w:rsid w:val="0027528D"/>
    <w:rsid w:val="0027789E"/>
    <w:rsid w:val="00277929"/>
    <w:rsid w:val="002974AF"/>
    <w:rsid w:val="002A1811"/>
    <w:rsid w:val="002A3ECE"/>
    <w:rsid w:val="002A4980"/>
    <w:rsid w:val="002A6C95"/>
    <w:rsid w:val="002B0F15"/>
    <w:rsid w:val="002B631A"/>
    <w:rsid w:val="002B6ACB"/>
    <w:rsid w:val="002C2C54"/>
    <w:rsid w:val="002D3740"/>
    <w:rsid w:val="002D73D5"/>
    <w:rsid w:val="002E7415"/>
    <w:rsid w:val="002F21E4"/>
    <w:rsid w:val="002F6384"/>
    <w:rsid w:val="00305E06"/>
    <w:rsid w:val="00311A1D"/>
    <w:rsid w:val="003131CB"/>
    <w:rsid w:val="003139D8"/>
    <w:rsid w:val="00313E79"/>
    <w:rsid w:val="003164C8"/>
    <w:rsid w:val="00320159"/>
    <w:rsid w:val="00322BF0"/>
    <w:rsid w:val="00323B75"/>
    <w:rsid w:val="00325BFF"/>
    <w:rsid w:val="0033283A"/>
    <w:rsid w:val="00334EB0"/>
    <w:rsid w:val="003464D5"/>
    <w:rsid w:val="003518F2"/>
    <w:rsid w:val="00360669"/>
    <w:rsid w:val="003705FC"/>
    <w:rsid w:val="003711FA"/>
    <w:rsid w:val="00372411"/>
    <w:rsid w:val="0037488D"/>
    <w:rsid w:val="0037779E"/>
    <w:rsid w:val="00382E03"/>
    <w:rsid w:val="00384829"/>
    <w:rsid w:val="00384B08"/>
    <w:rsid w:val="00384CBD"/>
    <w:rsid w:val="00386D60"/>
    <w:rsid w:val="003905D6"/>
    <w:rsid w:val="003923A0"/>
    <w:rsid w:val="00392A12"/>
    <w:rsid w:val="0039370E"/>
    <w:rsid w:val="00395C44"/>
    <w:rsid w:val="003A620D"/>
    <w:rsid w:val="003B37D0"/>
    <w:rsid w:val="003B67E0"/>
    <w:rsid w:val="003D05A8"/>
    <w:rsid w:val="003D088D"/>
    <w:rsid w:val="003D5D7E"/>
    <w:rsid w:val="003D6045"/>
    <w:rsid w:val="003D6830"/>
    <w:rsid w:val="003D7817"/>
    <w:rsid w:val="003E5101"/>
    <w:rsid w:val="003E6A6D"/>
    <w:rsid w:val="003F235D"/>
    <w:rsid w:val="003F70AE"/>
    <w:rsid w:val="004153B4"/>
    <w:rsid w:val="004168DE"/>
    <w:rsid w:val="00421E2D"/>
    <w:rsid w:val="00422B4E"/>
    <w:rsid w:val="00424C78"/>
    <w:rsid w:val="004274D1"/>
    <w:rsid w:val="00434BEA"/>
    <w:rsid w:val="00441014"/>
    <w:rsid w:val="004419D9"/>
    <w:rsid w:val="00445986"/>
    <w:rsid w:val="0045681E"/>
    <w:rsid w:val="004659DD"/>
    <w:rsid w:val="00471988"/>
    <w:rsid w:val="00473634"/>
    <w:rsid w:val="0047404B"/>
    <w:rsid w:val="00486C5C"/>
    <w:rsid w:val="00487149"/>
    <w:rsid w:val="00487659"/>
    <w:rsid w:val="004904CA"/>
    <w:rsid w:val="00494523"/>
    <w:rsid w:val="004A0D4E"/>
    <w:rsid w:val="004A5F81"/>
    <w:rsid w:val="004B1E9A"/>
    <w:rsid w:val="004B5064"/>
    <w:rsid w:val="004B7076"/>
    <w:rsid w:val="004B752F"/>
    <w:rsid w:val="004C310E"/>
    <w:rsid w:val="004D1713"/>
    <w:rsid w:val="004D3CE2"/>
    <w:rsid w:val="004D4973"/>
    <w:rsid w:val="004E3D75"/>
    <w:rsid w:val="004E6DAA"/>
    <w:rsid w:val="004E7E3C"/>
    <w:rsid w:val="004F0271"/>
    <w:rsid w:val="005022B1"/>
    <w:rsid w:val="0052405A"/>
    <w:rsid w:val="005314DC"/>
    <w:rsid w:val="00534B03"/>
    <w:rsid w:val="00543140"/>
    <w:rsid w:val="00550E38"/>
    <w:rsid w:val="00567986"/>
    <w:rsid w:val="0057152B"/>
    <w:rsid w:val="00582375"/>
    <w:rsid w:val="00586145"/>
    <w:rsid w:val="00592D0D"/>
    <w:rsid w:val="00597927"/>
    <w:rsid w:val="005A13CF"/>
    <w:rsid w:val="005A2ACB"/>
    <w:rsid w:val="005A5302"/>
    <w:rsid w:val="005B0A1B"/>
    <w:rsid w:val="005C0AC0"/>
    <w:rsid w:val="005C0E5C"/>
    <w:rsid w:val="005C1C2D"/>
    <w:rsid w:val="005C2377"/>
    <w:rsid w:val="005F1AEE"/>
    <w:rsid w:val="005F7A70"/>
    <w:rsid w:val="00605F84"/>
    <w:rsid w:val="0061329E"/>
    <w:rsid w:val="006160C1"/>
    <w:rsid w:val="00620C7E"/>
    <w:rsid w:val="00632C36"/>
    <w:rsid w:val="006463EF"/>
    <w:rsid w:val="00646F09"/>
    <w:rsid w:val="0064784D"/>
    <w:rsid w:val="00650122"/>
    <w:rsid w:val="00654535"/>
    <w:rsid w:val="00654FCE"/>
    <w:rsid w:val="00657CDC"/>
    <w:rsid w:val="00660F07"/>
    <w:rsid w:val="00666569"/>
    <w:rsid w:val="00667E49"/>
    <w:rsid w:val="00671E69"/>
    <w:rsid w:val="00680191"/>
    <w:rsid w:val="006A15A1"/>
    <w:rsid w:val="006A3FA3"/>
    <w:rsid w:val="006A4497"/>
    <w:rsid w:val="006A7551"/>
    <w:rsid w:val="006A7EEB"/>
    <w:rsid w:val="006B3AD0"/>
    <w:rsid w:val="006B7080"/>
    <w:rsid w:val="006B7677"/>
    <w:rsid w:val="006B76D6"/>
    <w:rsid w:val="006C527A"/>
    <w:rsid w:val="006C5554"/>
    <w:rsid w:val="006C6C72"/>
    <w:rsid w:val="006C732D"/>
    <w:rsid w:val="006E7266"/>
    <w:rsid w:val="006F28ED"/>
    <w:rsid w:val="006F5AF0"/>
    <w:rsid w:val="006F795D"/>
    <w:rsid w:val="00706BC1"/>
    <w:rsid w:val="007107DD"/>
    <w:rsid w:val="0071175A"/>
    <w:rsid w:val="00712906"/>
    <w:rsid w:val="00713EE0"/>
    <w:rsid w:val="00715A39"/>
    <w:rsid w:val="00720ADF"/>
    <w:rsid w:val="007217DA"/>
    <w:rsid w:val="00726EFE"/>
    <w:rsid w:val="0073411D"/>
    <w:rsid w:val="0074671C"/>
    <w:rsid w:val="00757001"/>
    <w:rsid w:val="00762263"/>
    <w:rsid w:val="007659A4"/>
    <w:rsid w:val="00765CFB"/>
    <w:rsid w:val="00766312"/>
    <w:rsid w:val="007714EC"/>
    <w:rsid w:val="00784779"/>
    <w:rsid w:val="00793914"/>
    <w:rsid w:val="00794D9E"/>
    <w:rsid w:val="007A1BAA"/>
    <w:rsid w:val="007A34F4"/>
    <w:rsid w:val="007A3CA7"/>
    <w:rsid w:val="007A411F"/>
    <w:rsid w:val="007A7157"/>
    <w:rsid w:val="007A7DFE"/>
    <w:rsid w:val="007B15A1"/>
    <w:rsid w:val="007B41FE"/>
    <w:rsid w:val="007B4D7A"/>
    <w:rsid w:val="007B6CA9"/>
    <w:rsid w:val="007C00DD"/>
    <w:rsid w:val="007C6581"/>
    <w:rsid w:val="007D0884"/>
    <w:rsid w:val="007D3BDD"/>
    <w:rsid w:val="007E0558"/>
    <w:rsid w:val="007E4BC1"/>
    <w:rsid w:val="007E4E6B"/>
    <w:rsid w:val="007F66C5"/>
    <w:rsid w:val="00801E0F"/>
    <w:rsid w:val="008061A2"/>
    <w:rsid w:val="00806E8A"/>
    <w:rsid w:val="00810977"/>
    <w:rsid w:val="008173C5"/>
    <w:rsid w:val="008206EB"/>
    <w:rsid w:val="00825251"/>
    <w:rsid w:val="0083763C"/>
    <w:rsid w:val="008401C7"/>
    <w:rsid w:val="00842183"/>
    <w:rsid w:val="0085072F"/>
    <w:rsid w:val="008519EE"/>
    <w:rsid w:val="0085608A"/>
    <w:rsid w:val="00867ED1"/>
    <w:rsid w:val="00877BC8"/>
    <w:rsid w:val="0088357D"/>
    <w:rsid w:val="00886C6F"/>
    <w:rsid w:val="00887F1D"/>
    <w:rsid w:val="0089575D"/>
    <w:rsid w:val="008961F7"/>
    <w:rsid w:val="008A1E18"/>
    <w:rsid w:val="008A49CB"/>
    <w:rsid w:val="008A6336"/>
    <w:rsid w:val="008C1B06"/>
    <w:rsid w:val="008C6A5C"/>
    <w:rsid w:val="008C6BF2"/>
    <w:rsid w:val="008C6D28"/>
    <w:rsid w:val="008D5D45"/>
    <w:rsid w:val="008E14AB"/>
    <w:rsid w:val="008E2358"/>
    <w:rsid w:val="008E6798"/>
    <w:rsid w:val="008E7EC8"/>
    <w:rsid w:val="008F0D85"/>
    <w:rsid w:val="008F33B0"/>
    <w:rsid w:val="008F6D71"/>
    <w:rsid w:val="00900034"/>
    <w:rsid w:val="00900B2E"/>
    <w:rsid w:val="00905776"/>
    <w:rsid w:val="00912291"/>
    <w:rsid w:val="009141D3"/>
    <w:rsid w:val="009154D8"/>
    <w:rsid w:val="00916400"/>
    <w:rsid w:val="0091668F"/>
    <w:rsid w:val="0093339A"/>
    <w:rsid w:val="009363D3"/>
    <w:rsid w:val="009441E1"/>
    <w:rsid w:val="009457E8"/>
    <w:rsid w:val="00945EE6"/>
    <w:rsid w:val="00950DAD"/>
    <w:rsid w:val="00950DF0"/>
    <w:rsid w:val="00961AA1"/>
    <w:rsid w:val="00961FA7"/>
    <w:rsid w:val="00962043"/>
    <w:rsid w:val="00964CDE"/>
    <w:rsid w:val="00964F35"/>
    <w:rsid w:val="00966B51"/>
    <w:rsid w:val="00972F74"/>
    <w:rsid w:val="009A1937"/>
    <w:rsid w:val="009A5B0B"/>
    <w:rsid w:val="009B2021"/>
    <w:rsid w:val="009B5E77"/>
    <w:rsid w:val="009B7CDD"/>
    <w:rsid w:val="009C035A"/>
    <w:rsid w:val="009C35FC"/>
    <w:rsid w:val="009C3C75"/>
    <w:rsid w:val="009C6FD6"/>
    <w:rsid w:val="009E755A"/>
    <w:rsid w:val="009F15EE"/>
    <w:rsid w:val="009F2BB2"/>
    <w:rsid w:val="009F6705"/>
    <w:rsid w:val="00A0173C"/>
    <w:rsid w:val="00A02B6B"/>
    <w:rsid w:val="00A22E6E"/>
    <w:rsid w:val="00A25761"/>
    <w:rsid w:val="00A275A9"/>
    <w:rsid w:val="00A33565"/>
    <w:rsid w:val="00A36209"/>
    <w:rsid w:val="00A36D39"/>
    <w:rsid w:val="00A43CC5"/>
    <w:rsid w:val="00A46CD3"/>
    <w:rsid w:val="00A50B0C"/>
    <w:rsid w:val="00A53C7F"/>
    <w:rsid w:val="00A56FAC"/>
    <w:rsid w:val="00A6291A"/>
    <w:rsid w:val="00A640E6"/>
    <w:rsid w:val="00A65AE5"/>
    <w:rsid w:val="00A774D1"/>
    <w:rsid w:val="00A81871"/>
    <w:rsid w:val="00A83078"/>
    <w:rsid w:val="00A836E6"/>
    <w:rsid w:val="00A848B3"/>
    <w:rsid w:val="00A937B2"/>
    <w:rsid w:val="00A943EB"/>
    <w:rsid w:val="00A94841"/>
    <w:rsid w:val="00AA15FC"/>
    <w:rsid w:val="00AB04BF"/>
    <w:rsid w:val="00AB1389"/>
    <w:rsid w:val="00AB537B"/>
    <w:rsid w:val="00AC3CC4"/>
    <w:rsid w:val="00AC5F5F"/>
    <w:rsid w:val="00AD5628"/>
    <w:rsid w:val="00AD6AE7"/>
    <w:rsid w:val="00AE41FE"/>
    <w:rsid w:val="00B007F6"/>
    <w:rsid w:val="00B034C1"/>
    <w:rsid w:val="00B05439"/>
    <w:rsid w:val="00B10904"/>
    <w:rsid w:val="00B10E88"/>
    <w:rsid w:val="00B32EAD"/>
    <w:rsid w:val="00B43AD1"/>
    <w:rsid w:val="00B43D1D"/>
    <w:rsid w:val="00B444DC"/>
    <w:rsid w:val="00B646E4"/>
    <w:rsid w:val="00B778E7"/>
    <w:rsid w:val="00B82074"/>
    <w:rsid w:val="00B83BA5"/>
    <w:rsid w:val="00B943B4"/>
    <w:rsid w:val="00B95C94"/>
    <w:rsid w:val="00B97BE7"/>
    <w:rsid w:val="00BA3A8A"/>
    <w:rsid w:val="00BB0FCE"/>
    <w:rsid w:val="00BB35B2"/>
    <w:rsid w:val="00BB5CC9"/>
    <w:rsid w:val="00BF4533"/>
    <w:rsid w:val="00BF47E4"/>
    <w:rsid w:val="00BF77C8"/>
    <w:rsid w:val="00C0603C"/>
    <w:rsid w:val="00C147E8"/>
    <w:rsid w:val="00C175A0"/>
    <w:rsid w:val="00C20532"/>
    <w:rsid w:val="00C207E9"/>
    <w:rsid w:val="00C2637E"/>
    <w:rsid w:val="00C30D9D"/>
    <w:rsid w:val="00C3164B"/>
    <w:rsid w:val="00C34305"/>
    <w:rsid w:val="00C37134"/>
    <w:rsid w:val="00C408E1"/>
    <w:rsid w:val="00C4148C"/>
    <w:rsid w:val="00C42F98"/>
    <w:rsid w:val="00C43611"/>
    <w:rsid w:val="00C468C8"/>
    <w:rsid w:val="00C570C3"/>
    <w:rsid w:val="00C61F36"/>
    <w:rsid w:val="00C66E2A"/>
    <w:rsid w:val="00C759AE"/>
    <w:rsid w:val="00C80BCC"/>
    <w:rsid w:val="00C90B50"/>
    <w:rsid w:val="00C932DF"/>
    <w:rsid w:val="00CA0348"/>
    <w:rsid w:val="00CA5048"/>
    <w:rsid w:val="00CB2AF1"/>
    <w:rsid w:val="00CB441A"/>
    <w:rsid w:val="00CB4830"/>
    <w:rsid w:val="00CC6410"/>
    <w:rsid w:val="00CC7522"/>
    <w:rsid w:val="00CE0337"/>
    <w:rsid w:val="00CE1F1D"/>
    <w:rsid w:val="00CF6CCC"/>
    <w:rsid w:val="00D017B4"/>
    <w:rsid w:val="00D05786"/>
    <w:rsid w:val="00D204DC"/>
    <w:rsid w:val="00D20E8A"/>
    <w:rsid w:val="00D21B8A"/>
    <w:rsid w:val="00D22F44"/>
    <w:rsid w:val="00D22F95"/>
    <w:rsid w:val="00D264B2"/>
    <w:rsid w:val="00D371A5"/>
    <w:rsid w:val="00D37C79"/>
    <w:rsid w:val="00D468F9"/>
    <w:rsid w:val="00D478B7"/>
    <w:rsid w:val="00D57B67"/>
    <w:rsid w:val="00D62B1F"/>
    <w:rsid w:val="00D65A71"/>
    <w:rsid w:val="00D75F32"/>
    <w:rsid w:val="00D76474"/>
    <w:rsid w:val="00D826FB"/>
    <w:rsid w:val="00D92EC9"/>
    <w:rsid w:val="00D9641D"/>
    <w:rsid w:val="00D9689E"/>
    <w:rsid w:val="00DA62DB"/>
    <w:rsid w:val="00DB11F6"/>
    <w:rsid w:val="00DC38EC"/>
    <w:rsid w:val="00DC4BA1"/>
    <w:rsid w:val="00DC5B41"/>
    <w:rsid w:val="00DD048F"/>
    <w:rsid w:val="00DD5800"/>
    <w:rsid w:val="00DD7A82"/>
    <w:rsid w:val="00DE12BD"/>
    <w:rsid w:val="00DE179C"/>
    <w:rsid w:val="00DE21A8"/>
    <w:rsid w:val="00DE701E"/>
    <w:rsid w:val="00DF4BFB"/>
    <w:rsid w:val="00E011ED"/>
    <w:rsid w:val="00E0179A"/>
    <w:rsid w:val="00E031E3"/>
    <w:rsid w:val="00E07CC0"/>
    <w:rsid w:val="00E1797F"/>
    <w:rsid w:val="00E2052C"/>
    <w:rsid w:val="00E2084E"/>
    <w:rsid w:val="00E245D4"/>
    <w:rsid w:val="00E25AA6"/>
    <w:rsid w:val="00E319E4"/>
    <w:rsid w:val="00E3619A"/>
    <w:rsid w:val="00E42A4A"/>
    <w:rsid w:val="00E46271"/>
    <w:rsid w:val="00E5680F"/>
    <w:rsid w:val="00E571E4"/>
    <w:rsid w:val="00E713F6"/>
    <w:rsid w:val="00E777F9"/>
    <w:rsid w:val="00E84F4E"/>
    <w:rsid w:val="00E86C1F"/>
    <w:rsid w:val="00E91B13"/>
    <w:rsid w:val="00E930E9"/>
    <w:rsid w:val="00E944B5"/>
    <w:rsid w:val="00E94DC5"/>
    <w:rsid w:val="00E95C5B"/>
    <w:rsid w:val="00E960AE"/>
    <w:rsid w:val="00EB0B7C"/>
    <w:rsid w:val="00EB3735"/>
    <w:rsid w:val="00EB3D3A"/>
    <w:rsid w:val="00EB45D6"/>
    <w:rsid w:val="00EC09F9"/>
    <w:rsid w:val="00EC16AE"/>
    <w:rsid w:val="00EC3E98"/>
    <w:rsid w:val="00EC4EA3"/>
    <w:rsid w:val="00EC5613"/>
    <w:rsid w:val="00ED6691"/>
    <w:rsid w:val="00EE2808"/>
    <w:rsid w:val="00EE77D6"/>
    <w:rsid w:val="00EF1AD5"/>
    <w:rsid w:val="00EF207C"/>
    <w:rsid w:val="00EF64AC"/>
    <w:rsid w:val="00EF667A"/>
    <w:rsid w:val="00F0239A"/>
    <w:rsid w:val="00F02D90"/>
    <w:rsid w:val="00F041CE"/>
    <w:rsid w:val="00F05589"/>
    <w:rsid w:val="00F074F1"/>
    <w:rsid w:val="00F1502C"/>
    <w:rsid w:val="00F15F76"/>
    <w:rsid w:val="00F22740"/>
    <w:rsid w:val="00F23CBE"/>
    <w:rsid w:val="00F267EE"/>
    <w:rsid w:val="00F324EB"/>
    <w:rsid w:val="00F3489E"/>
    <w:rsid w:val="00F352CC"/>
    <w:rsid w:val="00F4153E"/>
    <w:rsid w:val="00F473DB"/>
    <w:rsid w:val="00F51F65"/>
    <w:rsid w:val="00F600D6"/>
    <w:rsid w:val="00F6651F"/>
    <w:rsid w:val="00F7350F"/>
    <w:rsid w:val="00F7475B"/>
    <w:rsid w:val="00F75B96"/>
    <w:rsid w:val="00F80B1B"/>
    <w:rsid w:val="00F84CCC"/>
    <w:rsid w:val="00F913AB"/>
    <w:rsid w:val="00FA2E55"/>
    <w:rsid w:val="00FA35AF"/>
    <w:rsid w:val="00FA73A0"/>
    <w:rsid w:val="00FB05A6"/>
    <w:rsid w:val="00FB2FF5"/>
    <w:rsid w:val="00FB48A0"/>
    <w:rsid w:val="00FB7C4A"/>
    <w:rsid w:val="00FC0CEE"/>
    <w:rsid w:val="00FC416C"/>
    <w:rsid w:val="00FD6E64"/>
    <w:rsid w:val="00FD7E7F"/>
    <w:rsid w:val="00FE28F0"/>
    <w:rsid w:val="00FF09B1"/>
    <w:rsid w:val="00FF28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11E2A"/>
  <w15:chartTrackingRefBased/>
  <w15:docId w15:val="{5B532FC6-9F5D-4195-8C2A-170525DCF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D37C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5">
    <w:name w:val="heading 5"/>
    <w:basedOn w:val="Normale"/>
    <w:next w:val="Normale"/>
    <w:link w:val="Titolo5Carattere"/>
    <w:uiPriority w:val="9"/>
    <w:semiHidden/>
    <w:unhideWhenUsed/>
    <w:qFormat/>
    <w:rsid w:val="0021406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C3C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C3CC4"/>
  </w:style>
  <w:style w:type="paragraph" w:styleId="Pidipagina">
    <w:name w:val="footer"/>
    <w:basedOn w:val="Normale"/>
    <w:link w:val="PidipaginaCarattere"/>
    <w:uiPriority w:val="99"/>
    <w:unhideWhenUsed/>
    <w:rsid w:val="00AC3CC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C3CC4"/>
  </w:style>
  <w:style w:type="paragraph" w:styleId="Paragrafoelenco">
    <w:name w:val="List Paragraph"/>
    <w:basedOn w:val="Normale"/>
    <w:uiPriority w:val="34"/>
    <w:qFormat/>
    <w:rsid w:val="003D05A8"/>
    <w:pPr>
      <w:ind w:left="720"/>
      <w:contextualSpacing/>
    </w:pPr>
  </w:style>
  <w:style w:type="paragraph" w:styleId="Testofumetto">
    <w:name w:val="Balloon Text"/>
    <w:basedOn w:val="Normale"/>
    <w:link w:val="TestofumettoCarattere"/>
    <w:uiPriority w:val="99"/>
    <w:semiHidden/>
    <w:unhideWhenUsed/>
    <w:rsid w:val="001675D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675D3"/>
    <w:rPr>
      <w:rFonts w:ascii="Segoe UI" w:hAnsi="Segoe UI" w:cs="Segoe UI"/>
      <w:sz w:val="18"/>
      <w:szCs w:val="18"/>
    </w:rPr>
  </w:style>
  <w:style w:type="paragraph" w:styleId="Testonotaapidipagina">
    <w:name w:val="footnote text"/>
    <w:basedOn w:val="Normale"/>
    <w:link w:val="TestonotaapidipaginaCarattere"/>
    <w:uiPriority w:val="99"/>
    <w:unhideWhenUsed/>
    <w:rsid w:val="000E641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0E6419"/>
    <w:rPr>
      <w:sz w:val="20"/>
      <w:szCs w:val="20"/>
    </w:rPr>
  </w:style>
  <w:style w:type="character" w:styleId="Rimandonotaapidipagina">
    <w:name w:val="footnote reference"/>
    <w:basedOn w:val="Carpredefinitoparagrafo"/>
    <w:uiPriority w:val="99"/>
    <w:semiHidden/>
    <w:unhideWhenUsed/>
    <w:rsid w:val="000E6419"/>
    <w:rPr>
      <w:vertAlign w:val="superscript"/>
    </w:rPr>
  </w:style>
  <w:style w:type="character" w:customStyle="1" w:styleId="Titolo5Carattere">
    <w:name w:val="Titolo 5 Carattere"/>
    <w:basedOn w:val="Carpredefinitoparagrafo"/>
    <w:link w:val="Titolo5"/>
    <w:uiPriority w:val="9"/>
    <w:semiHidden/>
    <w:rsid w:val="00214062"/>
    <w:rPr>
      <w:rFonts w:asciiTheme="majorHAnsi" w:eastAsiaTheme="majorEastAsia" w:hAnsiTheme="majorHAnsi" w:cstheme="majorBidi"/>
      <w:color w:val="2E74B5" w:themeColor="accent1" w:themeShade="BF"/>
    </w:rPr>
  </w:style>
  <w:style w:type="character" w:styleId="Collegamentoipertestuale">
    <w:name w:val="Hyperlink"/>
    <w:basedOn w:val="Carpredefinitoparagrafo"/>
    <w:uiPriority w:val="99"/>
    <w:unhideWhenUsed/>
    <w:rsid w:val="00214062"/>
    <w:rPr>
      <w:color w:val="0563C1" w:themeColor="hyperlink"/>
      <w:u w:val="single"/>
    </w:rPr>
  </w:style>
  <w:style w:type="character" w:customStyle="1" w:styleId="Titolo1Carattere">
    <w:name w:val="Titolo 1 Carattere"/>
    <w:basedOn w:val="Carpredefinitoparagrafo"/>
    <w:link w:val="Titolo1"/>
    <w:uiPriority w:val="9"/>
    <w:rsid w:val="00D37C7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401573">
      <w:bodyDiv w:val="1"/>
      <w:marLeft w:val="0"/>
      <w:marRight w:val="0"/>
      <w:marTop w:val="0"/>
      <w:marBottom w:val="0"/>
      <w:divBdr>
        <w:top w:val="none" w:sz="0" w:space="0" w:color="auto"/>
        <w:left w:val="none" w:sz="0" w:space="0" w:color="auto"/>
        <w:bottom w:val="none" w:sz="0" w:space="0" w:color="auto"/>
        <w:right w:val="none" w:sz="0" w:space="0" w:color="auto"/>
      </w:divBdr>
    </w:div>
    <w:div w:id="44284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youtube.com/watch?v=YotMwwixPsw" TargetMode="External"/><Relationship Id="rId1" Type="http://schemas.openxmlformats.org/officeDocument/2006/relationships/hyperlink" Target="http://www.comparazionedirittocivil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2FF6A0-6940-460A-AA6F-B53CB36DA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8119</Words>
  <Characters>46283</Characters>
  <Application>Microsoft Office Word</Application>
  <DocSecurity>0</DocSecurity>
  <Lines>385</Lines>
  <Paragraphs>108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LIPARI Marco</dc:creator>
  <cp:keywords/>
  <dc:description/>
  <cp:lastModifiedBy>FERRARI Giulia</cp:lastModifiedBy>
  <cp:revision>2</cp:revision>
  <cp:lastPrinted>2020-04-09T14:36:00Z</cp:lastPrinted>
  <dcterms:created xsi:type="dcterms:W3CDTF">2020-04-09T16:36:00Z</dcterms:created>
  <dcterms:modified xsi:type="dcterms:W3CDTF">2020-04-09T16:36:00Z</dcterms:modified>
</cp:coreProperties>
</file>