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A6E" w:rsidRDefault="00980A6E" w:rsidP="00980A6E">
      <w:pPr>
        <w:jc w:val="center"/>
        <w:rPr>
          <w:color w:val="0000FF"/>
          <w:sz w:val="17"/>
          <w:szCs w:val="17"/>
        </w:rPr>
      </w:pPr>
    </w:p>
    <w:p w:rsidR="00A23439" w:rsidRDefault="00980A6E" w:rsidP="00980A6E">
      <w:pPr>
        <w:jc w:val="center"/>
        <w:rPr>
          <w:color w:val="0000FF"/>
          <w:sz w:val="17"/>
          <w:szCs w:val="17"/>
        </w:rPr>
      </w:pP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>
        <w:rPr>
          <w:color w:val="0000FF"/>
          <w:sz w:val="17"/>
          <w:szCs w:val="17"/>
        </w:rPr>
        <w:fldChar w:fldCharType="begin"/>
      </w:r>
      <w:r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>
        <w:rPr>
          <w:color w:val="0000FF"/>
          <w:sz w:val="17"/>
          <w:szCs w:val="17"/>
        </w:rPr>
        <w:fldChar w:fldCharType="separate"/>
      </w:r>
      <w:r w:rsidR="00ED4712">
        <w:rPr>
          <w:color w:val="0000FF"/>
          <w:sz w:val="17"/>
          <w:szCs w:val="17"/>
        </w:rPr>
        <w:fldChar w:fldCharType="begin"/>
      </w:r>
      <w:r w:rsidR="00ED4712"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 w:rsidR="00ED4712">
        <w:rPr>
          <w:color w:val="0000FF"/>
          <w:sz w:val="17"/>
          <w:szCs w:val="17"/>
        </w:rPr>
        <w:fldChar w:fldCharType="separate"/>
      </w:r>
      <w:r w:rsidR="00C26427">
        <w:rPr>
          <w:color w:val="0000FF"/>
          <w:sz w:val="17"/>
          <w:szCs w:val="17"/>
        </w:rPr>
        <w:fldChar w:fldCharType="begin"/>
      </w:r>
      <w:r w:rsidR="00C26427"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 w:rsidR="00C26427">
        <w:rPr>
          <w:color w:val="0000FF"/>
          <w:sz w:val="17"/>
          <w:szCs w:val="17"/>
        </w:rPr>
        <w:fldChar w:fldCharType="separate"/>
      </w:r>
      <w:r w:rsidR="00AE380E">
        <w:rPr>
          <w:color w:val="0000FF"/>
          <w:sz w:val="17"/>
          <w:szCs w:val="17"/>
        </w:rPr>
        <w:fldChar w:fldCharType="begin"/>
      </w:r>
      <w:r w:rsidR="00AE380E"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 w:rsidR="00AE380E">
        <w:rPr>
          <w:color w:val="0000FF"/>
          <w:sz w:val="17"/>
          <w:szCs w:val="17"/>
        </w:rPr>
        <w:fldChar w:fldCharType="separate"/>
      </w:r>
      <w:r w:rsidR="00E42451">
        <w:rPr>
          <w:color w:val="0000FF"/>
          <w:sz w:val="17"/>
          <w:szCs w:val="17"/>
        </w:rPr>
        <w:fldChar w:fldCharType="begin"/>
      </w:r>
      <w:r w:rsidR="00E42451">
        <w:rPr>
          <w:color w:val="0000FF"/>
          <w:sz w:val="17"/>
          <w:szCs w:val="17"/>
        </w:rPr>
        <w:instrText xml:space="preserve"> INCLUDEPICTURE  "http://upload.wikimedia.org/wikipedia/commons/thumb/6/6b/Italy-Emblem.svg/100px-Italy-Emblem.svg.png" \* MERGEFORMATINET </w:instrText>
      </w:r>
      <w:r w:rsidR="00E42451">
        <w:rPr>
          <w:color w:val="0000FF"/>
          <w:sz w:val="17"/>
          <w:szCs w:val="17"/>
        </w:rPr>
        <w:fldChar w:fldCharType="separate"/>
      </w:r>
      <w:r w:rsidR="009C0AEF">
        <w:rPr>
          <w:color w:val="0000FF"/>
          <w:sz w:val="17"/>
          <w:szCs w:val="17"/>
        </w:rPr>
        <w:fldChar w:fldCharType="begin"/>
      </w:r>
      <w:r w:rsidR="009C0AEF">
        <w:rPr>
          <w:color w:val="0000FF"/>
          <w:sz w:val="17"/>
          <w:szCs w:val="17"/>
        </w:rPr>
        <w:instrText xml:space="preserve"> </w:instrText>
      </w:r>
      <w:r w:rsidR="009C0AEF">
        <w:rPr>
          <w:color w:val="0000FF"/>
          <w:sz w:val="17"/>
          <w:szCs w:val="17"/>
        </w:rPr>
        <w:instrText>INCLUDEPICTURE  "http://upload.wikimedia.org/wikipedia/commons/thumb/6/6b/Italy-Emblem.svg/100px-Italy-Emblem.svg.png" \* MERGEFORMATINET</w:instrText>
      </w:r>
      <w:r w:rsidR="009C0AEF">
        <w:rPr>
          <w:color w:val="0000FF"/>
          <w:sz w:val="17"/>
          <w:szCs w:val="17"/>
        </w:rPr>
        <w:instrText xml:space="preserve"> </w:instrText>
      </w:r>
      <w:r w:rsidR="009C0AEF">
        <w:rPr>
          <w:color w:val="0000FF"/>
          <w:sz w:val="17"/>
          <w:szCs w:val="17"/>
        </w:rPr>
        <w:fldChar w:fldCharType="separate"/>
      </w:r>
      <w:r w:rsidR="009C0AEF">
        <w:rPr>
          <w:color w:val="0000FF"/>
          <w:sz w:val="17"/>
          <w:szCs w:val="1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title="&quot;&quot;" style="width:75pt;height:84pt" o:button="t">
            <v:imagedata r:id="rId4" r:href="rId5"/>
          </v:shape>
        </w:pict>
      </w:r>
      <w:r w:rsidR="009C0AEF">
        <w:rPr>
          <w:color w:val="0000FF"/>
          <w:sz w:val="17"/>
          <w:szCs w:val="17"/>
        </w:rPr>
        <w:fldChar w:fldCharType="end"/>
      </w:r>
      <w:r w:rsidR="00E42451">
        <w:rPr>
          <w:color w:val="0000FF"/>
          <w:sz w:val="17"/>
          <w:szCs w:val="17"/>
        </w:rPr>
        <w:fldChar w:fldCharType="end"/>
      </w:r>
      <w:r w:rsidR="00AE380E">
        <w:rPr>
          <w:color w:val="0000FF"/>
          <w:sz w:val="17"/>
          <w:szCs w:val="17"/>
        </w:rPr>
        <w:fldChar w:fldCharType="end"/>
      </w:r>
      <w:r w:rsidR="00C26427">
        <w:rPr>
          <w:color w:val="0000FF"/>
          <w:sz w:val="17"/>
          <w:szCs w:val="17"/>
        </w:rPr>
        <w:fldChar w:fldCharType="end"/>
      </w:r>
      <w:r w:rsidR="00ED4712"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  <w:r>
        <w:rPr>
          <w:color w:val="0000FF"/>
          <w:sz w:val="17"/>
          <w:szCs w:val="17"/>
        </w:rPr>
        <w:fldChar w:fldCharType="end"/>
      </w:r>
    </w:p>
    <w:p w:rsidR="00980A6E" w:rsidRPr="00AA48EB" w:rsidRDefault="00980A6E" w:rsidP="00980A6E">
      <w:pPr>
        <w:jc w:val="center"/>
        <w:rPr>
          <w:i/>
          <w:color w:val="0000FF"/>
          <w:sz w:val="24"/>
          <w:szCs w:val="24"/>
        </w:rPr>
      </w:pPr>
      <w:r w:rsidRPr="00AA48EB">
        <w:rPr>
          <w:i/>
          <w:color w:val="0000FF"/>
          <w:sz w:val="24"/>
          <w:szCs w:val="24"/>
        </w:rPr>
        <w:t>Il Consiglio di Stato in sede giurisdizionale</w:t>
      </w:r>
    </w:p>
    <w:p w:rsidR="00980A6E" w:rsidRPr="00AA48EB" w:rsidRDefault="00980A6E" w:rsidP="00980A6E">
      <w:pPr>
        <w:jc w:val="center"/>
        <w:rPr>
          <w:i/>
          <w:color w:val="0000FF"/>
          <w:sz w:val="24"/>
          <w:szCs w:val="24"/>
        </w:rPr>
      </w:pPr>
      <w:r w:rsidRPr="00AA48EB">
        <w:rPr>
          <w:i/>
          <w:color w:val="0000FF"/>
          <w:sz w:val="24"/>
          <w:szCs w:val="24"/>
        </w:rPr>
        <w:t>Sezione II</w:t>
      </w:r>
    </w:p>
    <w:p w:rsidR="00980A6E" w:rsidRDefault="00980A6E" w:rsidP="00980A6E">
      <w:pPr>
        <w:rPr>
          <w:color w:val="0000FF"/>
          <w:sz w:val="24"/>
          <w:szCs w:val="24"/>
        </w:rPr>
      </w:pPr>
    </w:p>
    <w:p w:rsidR="00AE380E" w:rsidRDefault="00AE380E" w:rsidP="00980A6E">
      <w:pPr>
        <w:rPr>
          <w:color w:val="0000FF"/>
          <w:sz w:val="24"/>
          <w:szCs w:val="24"/>
        </w:rPr>
      </w:pPr>
    </w:p>
    <w:p w:rsidR="00980A6E" w:rsidRPr="00AE380E" w:rsidRDefault="00980A6E" w:rsidP="00980A6E">
      <w:pPr>
        <w:jc w:val="center"/>
        <w:rPr>
          <w:b/>
          <w:color w:val="0000FF"/>
          <w:sz w:val="36"/>
          <w:szCs w:val="36"/>
        </w:rPr>
      </w:pPr>
      <w:r w:rsidRPr="00AE380E">
        <w:rPr>
          <w:b/>
          <w:color w:val="0000FF"/>
          <w:sz w:val="36"/>
          <w:szCs w:val="36"/>
        </w:rPr>
        <w:t>AVVISO</w:t>
      </w:r>
    </w:p>
    <w:p w:rsidR="00980A6E" w:rsidRDefault="00980A6E" w:rsidP="00980A6E">
      <w:pPr>
        <w:rPr>
          <w:color w:val="0000FF"/>
          <w:sz w:val="24"/>
          <w:szCs w:val="24"/>
        </w:rPr>
      </w:pPr>
    </w:p>
    <w:p w:rsidR="00980A6E" w:rsidRPr="00AA48EB" w:rsidRDefault="00980A6E" w:rsidP="00980A6E">
      <w:pPr>
        <w:jc w:val="center"/>
        <w:rPr>
          <w:b/>
          <w:i/>
          <w:color w:val="0000FF"/>
          <w:sz w:val="28"/>
          <w:szCs w:val="28"/>
        </w:rPr>
      </w:pPr>
      <w:r w:rsidRPr="00AA48EB">
        <w:rPr>
          <w:b/>
          <w:i/>
          <w:color w:val="0000FF"/>
          <w:sz w:val="28"/>
          <w:szCs w:val="28"/>
        </w:rPr>
        <w:t xml:space="preserve">UDIENZA del </w:t>
      </w:r>
      <w:r w:rsidR="00ED4712">
        <w:rPr>
          <w:b/>
          <w:i/>
          <w:color w:val="0000FF"/>
          <w:sz w:val="28"/>
          <w:szCs w:val="28"/>
        </w:rPr>
        <w:t xml:space="preserve">3 </w:t>
      </w:r>
      <w:r w:rsidRPr="00AA48EB">
        <w:rPr>
          <w:b/>
          <w:i/>
          <w:color w:val="0000FF"/>
          <w:sz w:val="28"/>
          <w:szCs w:val="28"/>
        </w:rPr>
        <w:t>Marzo 2020</w:t>
      </w:r>
    </w:p>
    <w:p w:rsidR="00980A6E" w:rsidRDefault="00980A6E" w:rsidP="00980A6E">
      <w:pPr>
        <w:rPr>
          <w:color w:val="0000FF"/>
          <w:sz w:val="24"/>
          <w:szCs w:val="24"/>
        </w:rPr>
      </w:pPr>
    </w:p>
    <w:p w:rsidR="00980A6E" w:rsidRPr="00AA48EB" w:rsidRDefault="00980A6E" w:rsidP="00980A6E">
      <w:pPr>
        <w:jc w:val="both"/>
        <w:rPr>
          <w:color w:val="0000FF"/>
          <w:sz w:val="28"/>
          <w:szCs w:val="28"/>
        </w:rPr>
      </w:pPr>
      <w:r w:rsidRPr="00AA48EB">
        <w:rPr>
          <w:color w:val="0000FF"/>
          <w:sz w:val="28"/>
          <w:szCs w:val="28"/>
        </w:rPr>
        <w:t xml:space="preserve">In adesione alle indicazioni fornite dal Presidente del Consiglio di Stato, si comunica che </w:t>
      </w:r>
      <w:r w:rsidR="003B752A">
        <w:rPr>
          <w:color w:val="0000FF"/>
          <w:sz w:val="28"/>
          <w:szCs w:val="28"/>
        </w:rPr>
        <w:t>l’accesso all’aula di udienza</w:t>
      </w:r>
      <w:r w:rsidRPr="00AA48EB">
        <w:rPr>
          <w:color w:val="0000FF"/>
          <w:sz w:val="28"/>
          <w:szCs w:val="28"/>
        </w:rPr>
        <w:t xml:space="preserve"> delle cause di merito </w:t>
      </w:r>
      <w:r w:rsidR="003B752A">
        <w:rPr>
          <w:color w:val="0000FF"/>
          <w:sz w:val="28"/>
          <w:szCs w:val="28"/>
        </w:rPr>
        <w:t>avverrà singolarmente, secondo l’ordine di ruolo per la discussione immediata, escludendo la fase preliminare</w:t>
      </w:r>
      <w:r w:rsidR="001E0D39">
        <w:rPr>
          <w:color w:val="0000FF"/>
          <w:sz w:val="28"/>
          <w:szCs w:val="28"/>
        </w:rPr>
        <w:t>.</w:t>
      </w:r>
      <w:bookmarkStart w:id="0" w:name="_GoBack"/>
      <w:bookmarkEnd w:id="0"/>
    </w:p>
    <w:p w:rsidR="00980A6E" w:rsidRPr="00AA48EB" w:rsidRDefault="00980A6E" w:rsidP="00980A6E">
      <w:pPr>
        <w:jc w:val="both"/>
        <w:rPr>
          <w:color w:val="0000FF"/>
          <w:sz w:val="28"/>
          <w:szCs w:val="28"/>
        </w:rPr>
      </w:pPr>
      <w:r w:rsidRPr="00AA48EB">
        <w:rPr>
          <w:color w:val="0000FF"/>
          <w:sz w:val="28"/>
          <w:szCs w:val="28"/>
        </w:rPr>
        <w:t>Gli avvocati costituiti in ciascun ricorso di merito possono consegnare al commesso, anche prima dell’apertura dell’udienza, una dichiarazione sottoscritta congiuntamente con la quale chiedono la spedizione in decisione.</w:t>
      </w:r>
    </w:p>
    <w:p w:rsidR="00980A6E" w:rsidRPr="00AA48EB" w:rsidRDefault="00980A6E" w:rsidP="00980A6E">
      <w:pPr>
        <w:jc w:val="both"/>
        <w:rPr>
          <w:color w:val="0000FF"/>
          <w:sz w:val="28"/>
          <w:szCs w:val="28"/>
        </w:rPr>
      </w:pPr>
      <w:r w:rsidRPr="00AA48EB">
        <w:rPr>
          <w:color w:val="0000FF"/>
          <w:sz w:val="28"/>
          <w:szCs w:val="28"/>
        </w:rPr>
        <w:t xml:space="preserve">Si pregano infine gli avvocati e le parti di accedere alla sala </w:t>
      </w:r>
      <w:r w:rsidR="00AA48EB" w:rsidRPr="00AA48EB">
        <w:rPr>
          <w:color w:val="0000FF"/>
          <w:sz w:val="28"/>
          <w:szCs w:val="28"/>
        </w:rPr>
        <w:t>avvocati</w:t>
      </w:r>
      <w:r w:rsidRPr="00AA48EB">
        <w:rPr>
          <w:color w:val="0000FF"/>
          <w:sz w:val="28"/>
          <w:szCs w:val="28"/>
        </w:rPr>
        <w:t xml:space="preserve"> solo in prossimità della discussione della loro causa, al fine di evitare l’affollamento.</w:t>
      </w:r>
    </w:p>
    <w:p w:rsidR="00980A6E" w:rsidRPr="00AA48EB" w:rsidRDefault="00980A6E" w:rsidP="00980A6E">
      <w:pPr>
        <w:jc w:val="both"/>
        <w:rPr>
          <w:color w:val="0000FF"/>
          <w:sz w:val="28"/>
          <w:szCs w:val="28"/>
        </w:rPr>
      </w:pPr>
    </w:p>
    <w:p w:rsidR="00980A6E" w:rsidRPr="00AA48EB" w:rsidRDefault="00C26427" w:rsidP="00980A6E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Firmato i</w:t>
      </w:r>
      <w:r w:rsidR="00980A6E" w:rsidRPr="00AA48EB">
        <w:rPr>
          <w:color w:val="0000FF"/>
          <w:sz w:val="28"/>
          <w:szCs w:val="28"/>
        </w:rPr>
        <w:t>l Presidente</w:t>
      </w:r>
    </w:p>
    <w:p w:rsidR="00980A6E" w:rsidRPr="00AA48EB" w:rsidRDefault="00323AC6" w:rsidP="00980A6E">
      <w:pPr>
        <w:jc w:val="center"/>
        <w:rPr>
          <w:sz w:val="28"/>
          <w:szCs w:val="28"/>
        </w:rPr>
      </w:pPr>
      <w:r>
        <w:rPr>
          <w:color w:val="0000FF"/>
          <w:sz w:val="28"/>
          <w:szCs w:val="28"/>
        </w:rPr>
        <w:t xml:space="preserve">Giulio </w:t>
      </w:r>
      <w:proofErr w:type="spellStart"/>
      <w:r>
        <w:rPr>
          <w:color w:val="0000FF"/>
          <w:sz w:val="28"/>
          <w:szCs w:val="28"/>
        </w:rPr>
        <w:t>Castriota</w:t>
      </w:r>
      <w:proofErr w:type="spellEnd"/>
      <w:r>
        <w:rPr>
          <w:color w:val="0000FF"/>
          <w:sz w:val="28"/>
          <w:szCs w:val="28"/>
        </w:rPr>
        <w:t xml:space="preserve"> </w:t>
      </w:r>
      <w:proofErr w:type="spellStart"/>
      <w:r>
        <w:rPr>
          <w:color w:val="0000FF"/>
          <w:sz w:val="28"/>
          <w:szCs w:val="28"/>
        </w:rPr>
        <w:t>Scanderbeg</w:t>
      </w:r>
      <w:proofErr w:type="spellEnd"/>
    </w:p>
    <w:sectPr w:rsidR="00980A6E" w:rsidRPr="00AA48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6E"/>
    <w:rsid w:val="001E0D39"/>
    <w:rsid w:val="00323AC6"/>
    <w:rsid w:val="003B752A"/>
    <w:rsid w:val="006655ED"/>
    <w:rsid w:val="00980A6E"/>
    <w:rsid w:val="009C0AEF"/>
    <w:rsid w:val="00A23439"/>
    <w:rsid w:val="00AA48EB"/>
    <w:rsid w:val="00AE380E"/>
    <w:rsid w:val="00C26427"/>
    <w:rsid w:val="00E42451"/>
    <w:rsid w:val="00ED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AB5"/>
  <w15:chartTrackingRefBased/>
  <w15:docId w15:val="{48551F48-CEB1-4A83-8694-4A95DBF7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4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thumb/6/6b/Italy-Emblem.svg/100px-Italy-Emblem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ARGIOLAS Elisabetta</dc:creator>
  <cp:keywords/>
  <dc:description/>
  <cp:lastModifiedBy>CITARELLA Vanessa</cp:lastModifiedBy>
  <cp:revision>11</cp:revision>
  <cp:lastPrinted>2020-03-02T10:49:00Z</cp:lastPrinted>
  <dcterms:created xsi:type="dcterms:W3CDTF">2020-03-02T07:10:00Z</dcterms:created>
  <dcterms:modified xsi:type="dcterms:W3CDTF">2020-03-02T10:50:00Z</dcterms:modified>
</cp:coreProperties>
</file>