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2F" w:rsidRDefault="00A5012F" w:rsidP="00477198">
      <w:pPr>
        <w:jc w:val="both"/>
      </w:pPr>
    </w:p>
    <w:p w:rsidR="00B67859" w:rsidRDefault="00B67859" w:rsidP="00477198">
      <w:pPr>
        <w:jc w:val="both"/>
        <w:rPr>
          <w:sz w:val="28"/>
          <w:szCs w:val="28"/>
        </w:rPr>
      </w:pPr>
      <w:r>
        <w:t xml:space="preserve">                                            </w:t>
      </w:r>
      <w:r>
        <w:rPr>
          <w:sz w:val="28"/>
          <w:szCs w:val="28"/>
        </w:rPr>
        <w:t>IV Sezione –Udienza del 5 marzo 2020</w:t>
      </w:r>
    </w:p>
    <w:p w:rsidR="00B67859" w:rsidRDefault="00B67859" w:rsidP="00477198">
      <w:pPr>
        <w:jc w:val="both"/>
        <w:rPr>
          <w:sz w:val="28"/>
          <w:szCs w:val="28"/>
        </w:rPr>
      </w:pPr>
    </w:p>
    <w:p w:rsidR="00B67859" w:rsidRDefault="00E60BF5" w:rsidP="00477198">
      <w:pPr>
        <w:jc w:val="both"/>
        <w:rPr>
          <w:sz w:val="28"/>
          <w:szCs w:val="28"/>
        </w:rPr>
      </w:pPr>
      <w:r w:rsidRPr="003C1B3C">
        <w:rPr>
          <w:sz w:val="28"/>
          <w:szCs w:val="28"/>
        </w:rPr>
        <w:t>Conformemente a</w:t>
      </w:r>
      <w:r w:rsidR="00B67859" w:rsidRPr="003C1B3C">
        <w:rPr>
          <w:sz w:val="28"/>
          <w:szCs w:val="28"/>
        </w:rPr>
        <w:t>l</w:t>
      </w:r>
      <w:r w:rsidR="00B67859">
        <w:rPr>
          <w:sz w:val="28"/>
          <w:szCs w:val="28"/>
        </w:rPr>
        <w:t xml:space="preserve">le indicazioni </w:t>
      </w:r>
      <w:r>
        <w:rPr>
          <w:sz w:val="28"/>
          <w:szCs w:val="28"/>
        </w:rPr>
        <w:t xml:space="preserve">del </w:t>
      </w:r>
      <w:r w:rsidR="00B67859">
        <w:rPr>
          <w:sz w:val="28"/>
          <w:szCs w:val="28"/>
        </w:rPr>
        <w:t xml:space="preserve">Presidente del Consiglio di </w:t>
      </w:r>
      <w:r w:rsidR="00B67859" w:rsidRPr="003C1B3C">
        <w:rPr>
          <w:sz w:val="28"/>
          <w:szCs w:val="28"/>
        </w:rPr>
        <w:t>Stato</w:t>
      </w:r>
      <w:r w:rsidRPr="003C1B3C">
        <w:rPr>
          <w:sz w:val="28"/>
          <w:szCs w:val="28"/>
        </w:rPr>
        <w:t xml:space="preserve"> in data 24 febbraio u.s.</w:t>
      </w:r>
      <w:r w:rsidR="00B67859" w:rsidRPr="003C1B3C">
        <w:rPr>
          <w:sz w:val="28"/>
          <w:szCs w:val="28"/>
        </w:rPr>
        <w:t>,</w:t>
      </w:r>
      <w:r w:rsidR="00B67859">
        <w:rPr>
          <w:sz w:val="28"/>
          <w:szCs w:val="28"/>
        </w:rPr>
        <w:t xml:space="preserve"> l’udienza del 5 marzo 2020 della IV</w:t>
      </w:r>
      <w:r w:rsidR="00331B68">
        <w:rPr>
          <w:sz w:val="28"/>
          <w:szCs w:val="28"/>
        </w:rPr>
        <w:t xml:space="preserve"> Sezione si svolgerà come segue.</w:t>
      </w:r>
    </w:p>
    <w:p w:rsidR="00B67859" w:rsidRDefault="00B67859" w:rsidP="00477198">
      <w:pPr>
        <w:jc w:val="both"/>
        <w:rPr>
          <w:b/>
          <w:sz w:val="28"/>
          <w:szCs w:val="28"/>
        </w:rPr>
      </w:pPr>
      <w:r w:rsidRPr="00B67859">
        <w:rPr>
          <w:b/>
          <w:sz w:val="28"/>
          <w:szCs w:val="28"/>
        </w:rPr>
        <w:t xml:space="preserve">                                                     Camera di consiglio</w:t>
      </w:r>
    </w:p>
    <w:p w:rsidR="00B67859" w:rsidRDefault="00B67859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ricorsi </w:t>
      </w:r>
      <w:r w:rsidR="00331B68">
        <w:rPr>
          <w:sz w:val="28"/>
          <w:szCs w:val="28"/>
        </w:rPr>
        <w:t>della</w:t>
      </w:r>
      <w:r>
        <w:rPr>
          <w:sz w:val="28"/>
          <w:szCs w:val="28"/>
        </w:rPr>
        <w:t xml:space="preserve"> camera di consiglio saranno chiamati dalle ore 9.00</w:t>
      </w:r>
      <w:r w:rsidR="00766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secondo l’ordine di </w:t>
      </w:r>
      <w:r w:rsidRPr="003C1B3C">
        <w:rPr>
          <w:sz w:val="28"/>
          <w:szCs w:val="28"/>
        </w:rPr>
        <w:t>ruolo</w:t>
      </w:r>
      <w:r w:rsidR="00E60BF5" w:rsidRPr="003C1B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67859" w:rsidRDefault="00B67859" w:rsidP="004771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C1B3C">
        <w:rPr>
          <w:b/>
          <w:sz w:val="28"/>
          <w:szCs w:val="28"/>
        </w:rPr>
        <w:t xml:space="preserve">Udienza </w:t>
      </w:r>
      <w:r w:rsidR="00E60BF5" w:rsidRPr="003C1B3C">
        <w:rPr>
          <w:b/>
          <w:sz w:val="28"/>
          <w:szCs w:val="28"/>
        </w:rPr>
        <w:t>p</w:t>
      </w:r>
      <w:r w:rsidRPr="00B67859">
        <w:rPr>
          <w:b/>
          <w:sz w:val="28"/>
          <w:szCs w:val="28"/>
        </w:rPr>
        <w:t>ubblica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865E5">
        <w:rPr>
          <w:sz w:val="28"/>
          <w:szCs w:val="28"/>
        </w:rPr>
        <w:t>e chiamate</w:t>
      </w:r>
      <w:r>
        <w:rPr>
          <w:sz w:val="28"/>
          <w:szCs w:val="28"/>
        </w:rPr>
        <w:t xml:space="preserve"> delle istanze preliminari dei ricorsi </w:t>
      </w:r>
      <w:r w:rsidR="00331B68">
        <w:rPr>
          <w:sz w:val="28"/>
          <w:szCs w:val="28"/>
        </w:rPr>
        <w:t>dell’</w:t>
      </w:r>
      <w:r>
        <w:rPr>
          <w:sz w:val="28"/>
          <w:szCs w:val="28"/>
        </w:rPr>
        <w:t xml:space="preserve">udienza pubblica </w:t>
      </w:r>
      <w:r w:rsidR="00C865E5">
        <w:rPr>
          <w:sz w:val="28"/>
          <w:szCs w:val="28"/>
        </w:rPr>
        <w:t>saranno effettuate</w:t>
      </w:r>
      <w:r>
        <w:rPr>
          <w:sz w:val="28"/>
          <w:szCs w:val="28"/>
        </w:rPr>
        <w:t xml:space="preserve"> come segue: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10.00 alle ore 10.10: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1 a 8;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10.10 alle ore 10.20: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9 a 16;</w:t>
      </w:r>
    </w:p>
    <w:p w:rsidR="0076693F" w:rsidRDefault="0076693F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dalle ore 10.20 alle ore 10.30: </w:t>
      </w:r>
      <w:proofErr w:type="spellStart"/>
      <w:r>
        <w:rPr>
          <w:sz w:val="28"/>
          <w:szCs w:val="28"/>
        </w:rPr>
        <w:t>nn</w:t>
      </w:r>
      <w:proofErr w:type="spellEnd"/>
      <w:r>
        <w:rPr>
          <w:sz w:val="28"/>
          <w:szCs w:val="28"/>
        </w:rPr>
        <w:t>. da 17 a 25.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>Pertanto non saranno svolte le chiamate preliminari di merito alle ore 9.30 né le preliminari per i ricorsi di camera di consiglio.</w:t>
      </w:r>
    </w:p>
    <w:p w:rsidR="00E60BF5" w:rsidRPr="003C1B3C" w:rsidRDefault="00E60BF5" w:rsidP="00E60BF5">
      <w:pPr>
        <w:jc w:val="center"/>
        <w:rPr>
          <w:b/>
          <w:sz w:val="28"/>
          <w:szCs w:val="28"/>
        </w:rPr>
      </w:pPr>
      <w:r w:rsidRPr="003C1B3C">
        <w:rPr>
          <w:b/>
          <w:sz w:val="28"/>
          <w:szCs w:val="28"/>
        </w:rPr>
        <w:t>Avvertenze comuni</w:t>
      </w:r>
    </w:p>
    <w:p w:rsidR="00E60BF5" w:rsidRPr="003C1B3C" w:rsidRDefault="00E60BF5" w:rsidP="00477198">
      <w:pPr>
        <w:jc w:val="both"/>
        <w:rPr>
          <w:sz w:val="28"/>
          <w:szCs w:val="28"/>
        </w:rPr>
      </w:pPr>
      <w:r w:rsidRPr="003C1B3C">
        <w:rPr>
          <w:sz w:val="28"/>
          <w:szCs w:val="28"/>
        </w:rPr>
        <w:t>Si rammenta ai signori avvocati che, stante il carattere officioso del procedimento innanzi al Consiglio di Stato, e fermo restando il piacere del saluto personale, non è necessaria la presenza per la assunzione della causa in decisione.</w:t>
      </w:r>
    </w:p>
    <w:p w:rsidR="00C865E5" w:rsidRDefault="00E60BF5" w:rsidP="00477198">
      <w:pPr>
        <w:jc w:val="both"/>
        <w:rPr>
          <w:sz w:val="28"/>
          <w:szCs w:val="28"/>
        </w:rPr>
      </w:pPr>
      <w:r w:rsidRPr="003C1B3C">
        <w:rPr>
          <w:sz w:val="28"/>
          <w:szCs w:val="28"/>
        </w:rPr>
        <w:t xml:space="preserve">E’ rimesso al libero apprezzamento degli </w:t>
      </w:r>
      <w:r w:rsidR="00C865E5" w:rsidRPr="003C1B3C">
        <w:rPr>
          <w:sz w:val="28"/>
          <w:szCs w:val="28"/>
        </w:rPr>
        <w:t xml:space="preserve">avvocati costituiti in ciascun ricorso </w:t>
      </w:r>
      <w:r w:rsidRPr="003C1B3C">
        <w:rPr>
          <w:sz w:val="28"/>
          <w:szCs w:val="28"/>
        </w:rPr>
        <w:t>di fare constare la propria presenza, il giorno dell’udienza, c</w:t>
      </w:r>
      <w:r w:rsidR="00C865E5" w:rsidRPr="003C1B3C">
        <w:rPr>
          <w:sz w:val="28"/>
          <w:szCs w:val="28"/>
        </w:rPr>
        <w:t>onsegn</w:t>
      </w:r>
      <w:r w:rsidRPr="003C1B3C">
        <w:rPr>
          <w:sz w:val="28"/>
          <w:szCs w:val="28"/>
        </w:rPr>
        <w:t xml:space="preserve">ando </w:t>
      </w:r>
      <w:r w:rsidR="00C865E5" w:rsidRPr="003C1B3C">
        <w:rPr>
          <w:sz w:val="28"/>
          <w:szCs w:val="28"/>
        </w:rPr>
        <w:t>al commesso una dichiarazione sottoscritta</w:t>
      </w:r>
      <w:r w:rsidR="00331B68" w:rsidRPr="003C1B3C">
        <w:rPr>
          <w:sz w:val="28"/>
          <w:szCs w:val="28"/>
        </w:rPr>
        <w:t xml:space="preserve">, </w:t>
      </w:r>
      <w:r w:rsidR="00C865E5" w:rsidRPr="003C1B3C">
        <w:rPr>
          <w:sz w:val="28"/>
          <w:szCs w:val="28"/>
        </w:rPr>
        <w:t>con la quale</w:t>
      </w:r>
      <w:r w:rsidRPr="003C1B3C">
        <w:rPr>
          <w:sz w:val="28"/>
          <w:szCs w:val="28"/>
        </w:rPr>
        <w:t xml:space="preserve"> si</w:t>
      </w:r>
      <w:r w:rsidR="00C865E5" w:rsidRPr="003C1B3C">
        <w:rPr>
          <w:sz w:val="28"/>
          <w:szCs w:val="28"/>
        </w:rPr>
        <w:t xml:space="preserve"> chied</w:t>
      </w:r>
      <w:r w:rsidRPr="003C1B3C">
        <w:rPr>
          <w:sz w:val="28"/>
          <w:szCs w:val="28"/>
        </w:rPr>
        <w:t xml:space="preserve">e l’assunzione della causa </w:t>
      </w:r>
      <w:r w:rsidR="00C865E5" w:rsidRPr="003C1B3C">
        <w:rPr>
          <w:sz w:val="28"/>
          <w:szCs w:val="28"/>
        </w:rPr>
        <w:t xml:space="preserve">in decisione. La dichiarazione sarà </w:t>
      </w:r>
      <w:r w:rsidRPr="003C1B3C">
        <w:rPr>
          <w:sz w:val="28"/>
          <w:szCs w:val="28"/>
        </w:rPr>
        <w:t xml:space="preserve">digitalizzata e </w:t>
      </w:r>
      <w:r w:rsidR="00C865E5" w:rsidRPr="003C1B3C">
        <w:rPr>
          <w:sz w:val="28"/>
          <w:szCs w:val="28"/>
        </w:rPr>
        <w:t>allegata al verbale.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Analoga richiesta, sottosc</w:t>
      </w:r>
      <w:r w:rsidR="00E60BF5">
        <w:rPr>
          <w:sz w:val="28"/>
          <w:szCs w:val="28"/>
        </w:rPr>
        <w:t>ritta da tutti gli avvocati, potrà</w:t>
      </w:r>
      <w:r>
        <w:rPr>
          <w:sz w:val="28"/>
          <w:szCs w:val="28"/>
        </w:rPr>
        <w:t xml:space="preserve"> naturalmente essere presentata in via telematica nelle giornate di martedì 3 e mercoledì 4 marzo.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pregano infine gli avvocati e le parti di accedere alla sala d’attesa solo in prossimità dell’orario di riferimento, al fine di </w:t>
      </w:r>
      <w:r w:rsidRPr="003C1B3C">
        <w:rPr>
          <w:sz w:val="28"/>
          <w:szCs w:val="28"/>
        </w:rPr>
        <w:t xml:space="preserve">evitare </w:t>
      </w:r>
      <w:r w:rsidR="00E60BF5" w:rsidRPr="003C1B3C">
        <w:rPr>
          <w:sz w:val="28"/>
          <w:szCs w:val="28"/>
        </w:rPr>
        <w:t>assembramenti</w:t>
      </w:r>
      <w:r w:rsidRPr="003C1B3C">
        <w:rPr>
          <w:sz w:val="28"/>
          <w:szCs w:val="28"/>
        </w:rPr>
        <w:t>.</w:t>
      </w:r>
    </w:p>
    <w:p w:rsidR="00C865E5" w:rsidRDefault="00C865E5" w:rsidP="0047719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Roma 2 marzo 2020                                                                Il Presidente</w:t>
      </w:r>
    </w:p>
    <w:p w:rsidR="00C865E5" w:rsidRDefault="00C865E5" w:rsidP="0047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31B6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F.to Vito Poli</w:t>
      </w:r>
    </w:p>
    <w:sectPr w:rsidR="00C86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9"/>
    <w:rsid w:val="00331B68"/>
    <w:rsid w:val="003C1B3C"/>
    <w:rsid w:val="00477198"/>
    <w:rsid w:val="0076693F"/>
    <w:rsid w:val="00A5012F"/>
    <w:rsid w:val="00B67859"/>
    <w:rsid w:val="00C865E5"/>
    <w:rsid w:val="00E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8BA4-AA6F-4D44-96AF-2F66B73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CASALE ANNA Angela</dc:creator>
  <cp:keywords/>
  <dc:description/>
  <cp:lastModifiedBy>VOLPE Nicola</cp:lastModifiedBy>
  <cp:revision>2</cp:revision>
  <dcterms:created xsi:type="dcterms:W3CDTF">2020-03-03T14:36:00Z</dcterms:created>
  <dcterms:modified xsi:type="dcterms:W3CDTF">2020-03-03T14:36:00Z</dcterms:modified>
</cp:coreProperties>
</file>