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0EA" w:rsidRDefault="00B550EA" w:rsidP="00C608F2">
      <w:pPr>
        <w:spacing w:line="360" w:lineRule="auto"/>
        <w:ind w:firstLine="567"/>
        <w:jc w:val="both"/>
        <w:rPr>
          <w:rFonts w:ascii="Times New Roman" w:hAnsi="Times New Roman" w:cs="Times New Roman"/>
          <w:sz w:val="24"/>
          <w:szCs w:val="24"/>
        </w:rPr>
      </w:pPr>
    </w:p>
    <w:p w:rsidR="00931702" w:rsidRPr="001C235D" w:rsidRDefault="004308F7"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Il vincolo paesistico in fronte al mare</w:t>
      </w:r>
      <w:r w:rsidR="00B3487B">
        <w:rPr>
          <w:rFonts w:ascii="Times New Roman" w:hAnsi="Times New Roman" w:cs="Times New Roman"/>
          <w:sz w:val="24"/>
          <w:szCs w:val="24"/>
        </w:rPr>
        <w:t xml:space="preserve"> </w:t>
      </w:r>
      <w:r w:rsidR="00B3487B">
        <w:rPr>
          <w:rStyle w:val="Rimandonotaapidipagina"/>
          <w:rFonts w:ascii="Times New Roman" w:hAnsi="Times New Roman" w:cs="Times New Roman"/>
          <w:sz w:val="24"/>
          <w:szCs w:val="24"/>
        </w:rPr>
        <w:footnoteReference w:id="1"/>
      </w:r>
    </w:p>
    <w:p w:rsidR="00931702" w:rsidRPr="001C235D" w:rsidRDefault="00931702" w:rsidP="00C608F2">
      <w:pPr>
        <w:spacing w:line="360" w:lineRule="auto"/>
        <w:ind w:firstLine="567"/>
        <w:jc w:val="both"/>
        <w:rPr>
          <w:rFonts w:ascii="Times New Roman" w:hAnsi="Times New Roman" w:cs="Times New Roman"/>
          <w:sz w:val="24"/>
          <w:szCs w:val="24"/>
        </w:rPr>
      </w:pPr>
    </w:p>
    <w:p w:rsidR="00931702" w:rsidRPr="001C235D" w:rsidRDefault="00931702" w:rsidP="00C608F2">
      <w:pPr>
        <w:spacing w:line="360" w:lineRule="auto"/>
        <w:ind w:firstLine="567"/>
        <w:jc w:val="both"/>
        <w:rPr>
          <w:rFonts w:ascii="Times New Roman" w:hAnsi="Times New Roman" w:cs="Times New Roman"/>
          <w:sz w:val="24"/>
          <w:szCs w:val="24"/>
        </w:rPr>
      </w:pPr>
    </w:p>
    <w:p w:rsidR="00B17820" w:rsidRDefault="00B17820"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p>
    <w:p w:rsidR="00D1084F" w:rsidRPr="001C235D" w:rsidRDefault="00D1084F" w:rsidP="00C608F2">
      <w:pPr>
        <w:spacing w:line="360" w:lineRule="auto"/>
        <w:ind w:firstLine="567"/>
        <w:jc w:val="both"/>
        <w:rPr>
          <w:rFonts w:ascii="Times New Roman" w:hAnsi="Times New Roman" w:cs="Times New Roman"/>
          <w:sz w:val="24"/>
          <w:szCs w:val="24"/>
        </w:rPr>
      </w:pPr>
    </w:p>
    <w:p w:rsidR="004308F7" w:rsidRDefault="00157EB5"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w:t>
      </w:r>
      <w:r w:rsidR="004308F7">
        <w:rPr>
          <w:rFonts w:ascii="Times New Roman" w:hAnsi="Times New Roman" w:cs="Times New Roman"/>
          <w:sz w:val="24"/>
          <w:szCs w:val="24"/>
        </w:rPr>
        <w:t xml:space="preserve">l tema che mi è </w:t>
      </w:r>
      <w:r w:rsidR="00D1084F" w:rsidRPr="001C235D">
        <w:rPr>
          <w:rFonts w:ascii="Times New Roman" w:hAnsi="Times New Roman" w:cs="Times New Roman"/>
          <w:sz w:val="24"/>
          <w:szCs w:val="24"/>
        </w:rPr>
        <w:t xml:space="preserve">stato assegnato </w:t>
      </w:r>
      <w:r w:rsidR="004308F7">
        <w:rPr>
          <w:rFonts w:ascii="Times New Roman" w:hAnsi="Times New Roman" w:cs="Times New Roman"/>
          <w:sz w:val="24"/>
          <w:szCs w:val="24"/>
        </w:rPr>
        <w:t>si attaglia perfettamente al contesto in cui ci troviamo.</w:t>
      </w:r>
      <w:r w:rsidR="00D35D4D">
        <w:rPr>
          <w:rFonts w:ascii="Times New Roman" w:hAnsi="Times New Roman" w:cs="Times New Roman"/>
          <w:sz w:val="24"/>
          <w:szCs w:val="24"/>
        </w:rPr>
        <w:t xml:space="preserve"> D’altronde co</w:t>
      </w:r>
      <w:r w:rsidR="00280460">
        <w:rPr>
          <w:rFonts w:ascii="Times New Roman" w:hAnsi="Times New Roman" w:cs="Times New Roman"/>
          <w:sz w:val="24"/>
          <w:szCs w:val="24"/>
        </w:rPr>
        <w:t>n</w:t>
      </w:r>
      <w:r w:rsidR="00D35D4D">
        <w:rPr>
          <w:rFonts w:ascii="Times New Roman" w:hAnsi="Times New Roman" w:cs="Times New Roman"/>
          <w:sz w:val="24"/>
          <w:szCs w:val="24"/>
        </w:rPr>
        <w:t>sentitemi di citare chi</w:t>
      </w:r>
      <w:r w:rsidR="002F367C">
        <w:rPr>
          <w:rFonts w:ascii="Times New Roman" w:hAnsi="Times New Roman" w:cs="Times New Roman"/>
          <w:sz w:val="24"/>
          <w:szCs w:val="24"/>
        </w:rPr>
        <w:t>,</w:t>
      </w:r>
      <w:r w:rsidR="00D35D4D">
        <w:rPr>
          <w:rFonts w:ascii="Times New Roman" w:hAnsi="Times New Roman" w:cs="Times New Roman"/>
          <w:sz w:val="24"/>
          <w:szCs w:val="24"/>
        </w:rPr>
        <w:t xml:space="preserve"> come Pasolini</w:t>
      </w:r>
      <w:r w:rsidR="002F367C">
        <w:rPr>
          <w:rFonts w:ascii="Times New Roman" w:hAnsi="Times New Roman" w:cs="Times New Roman"/>
          <w:sz w:val="24"/>
          <w:szCs w:val="24"/>
        </w:rPr>
        <w:t>,</w:t>
      </w:r>
      <w:r w:rsidR="00D35D4D">
        <w:rPr>
          <w:rFonts w:ascii="Times New Roman" w:hAnsi="Times New Roman" w:cs="Times New Roman"/>
          <w:sz w:val="24"/>
          <w:szCs w:val="24"/>
        </w:rPr>
        <w:t xml:space="preserve"> ha avuto modo di </w:t>
      </w:r>
      <w:r w:rsidR="002F367C">
        <w:rPr>
          <w:rFonts w:ascii="Times New Roman" w:hAnsi="Times New Roman" w:cs="Times New Roman"/>
          <w:sz w:val="24"/>
          <w:szCs w:val="24"/>
        </w:rPr>
        <w:t>tratteggiare con una pennellata poetica,</w:t>
      </w:r>
      <w:r w:rsidR="00D35D4D">
        <w:rPr>
          <w:rFonts w:ascii="Times New Roman" w:hAnsi="Times New Roman" w:cs="Times New Roman"/>
          <w:sz w:val="24"/>
          <w:szCs w:val="24"/>
        </w:rPr>
        <w:t xml:space="preserve"> nel corso del lungo viaggio che lo ha portato a compiere il periplo di tutte le coste italiane, la bellezza di Sestri levante </w:t>
      </w:r>
      <w:r w:rsidR="00D35D4D">
        <w:rPr>
          <w:rStyle w:val="Rimandonotaapidipagina"/>
          <w:rFonts w:ascii="Times New Roman" w:hAnsi="Times New Roman" w:cs="Times New Roman"/>
          <w:sz w:val="24"/>
          <w:szCs w:val="24"/>
        </w:rPr>
        <w:footnoteReference w:id="2"/>
      </w:r>
    </w:p>
    <w:p w:rsidR="002F367C" w:rsidRDefault="002F367C"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2.</w:t>
      </w:r>
    </w:p>
    <w:p w:rsidR="00280460" w:rsidRDefault="00D35D4D"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 Liguria</w:t>
      </w:r>
      <w:r w:rsidR="00280460">
        <w:rPr>
          <w:rFonts w:ascii="Times New Roman" w:hAnsi="Times New Roman" w:cs="Times New Roman"/>
          <w:sz w:val="24"/>
          <w:szCs w:val="24"/>
        </w:rPr>
        <w:t xml:space="preserve"> e </w:t>
      </w:r>
      <w:r w:rsidR="002F367C">
        <w:rPr>
          <w:rFonts w:ascii="Times New Roman" w:hAnsi="Times New Roman" w:cs="Times New Roman"/>
          <w:sz w:val="24"/>
          <w:szCs w:val="24"/>
        </w:rPr>
        <w:t>l</w:t>
      </w:r>
      <w:r w:rsidR="00280460">
        <w:rPr>
          <w:rFonts w:ascii="Times New Roman" w:hAnsi="Times New Roman" w:cs="Times New Roman"/>
          <w:sz w:val="24"/>
          <w:szCs w:val="24"/>
        </w:rPr>
        <w:t xml:space="preserve">a costa di levante </w:t>
      </w:r>
      <w:r w:rsidR="00636E82">
        <w:rPr>
          <w:rFonts w:ascii="Times New Roman" w:hAnsi="Times New Roman" w:cs="Times New Roman"/>
          <w:sz w:val="24"/>
          <w:szCs w:val="24"/>
        </w:rPr>
        <w:t>sono antesignane</w:t>
      </w:r>
      <w:r w:rsidR="00280460">
        <w:rPr>
          <w:rFonts w:ascii="Times New Roman" w:hAnsi="Times New Roman" w:cs="Times New Roman"/>
          <w:sz w:val="24"/>
          <w:szCs w:val="24"/>
        </w:rPr>
        <w:t xml:space="preserve"> in materia di tutela della fascia costiera, anche rispetto a ciò che oggi intendiamo come tutela del paesaggio e dell’ambiente</w:t>
      </w:r>
      <w:r w:rsidR="000418F5">
        <w:rPr>
          <w:rFonts w:ascii="Times New Roman" w:hAnsi="Times New Roman" w:cs="Times New Roman"/>
          <w:sz w:val="24"/>
          <w:szCs w:val="24"/>
        </w:rPr>
        <w:t>.</w:t>
      </w:r>
    </w:p>
    <w:p w:rsidR="00713637" w:rsidRDefault="00280460"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Infatti, da sempre la fascia costiera per i liguri è stata, contestualmente, fonte di sostentamento e di pericoli, con la conseguenza che ci si è dovuti preoccupare di organizzare</w:t>
      </w:r>
      <w:r w:rsidR="002F367C">
        <w:rPr>
          <w:rFonts w:ascii="Times New Roman" w:hAnsi="Times New Roman" w:cs="Times New Roman"/>
          <w:sz w:val="24"/>
          <w:szCs w:val="24"/>
        </w:rPr>
        <w:t xml:space="preserve"> con particolare attenzione</w:t>
      </w:r>
      <w:r>
        <w:rPr>
          <w:rFonts w:ascii="Times New Roman" w:hAnsi="Times New Roman" w:cs="Times New Roman"/>
          <w:sz w:val="24"/>
          <w:szCs w:val="24"/>
        </w:rPr>
        <w:t xml:space="preserve"> il territorio prospiciente il mare. </w:t>
      </w:r>
    </w:p>
    <w:p w:rsidR="00280460" w:rsidRDefault="00280460"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fascia costiera attualmente è disciplinata, nei termini oggetto del presente intervento, attraverso il vincolo di tutela paesaggistica di cui all’art. 142 del c.d. codice dei beni culturali. </w:t>
      </w:r>
    </w:p>
    <w:p w:rsidR="00280460" w:rsidRDefault="00280460"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Invero la peculiarità del territorio interessato dal concetto stesso di fascia costiera è tale da mantenere un senso alla tradizionale categoria che dava rilevanza al concetto di</w:t>
      </w:r>
      <w:r w:rsidR="002F367C">
        <w:rPr>
          <w:rFonts w:ascii="Times New Roman" w:hAnsi="Times New Roman" w:cs="Times New Roman"/>
          <w:sz w:val="24"/>
          <w:szCs w:val="24"/>
        </w:rPr>
        <w:t xml:space="preserve"> ambito </w:t>
      </w:r>
      <w:r>
        <w:rPr>
          <w:rFonts w:ascii="Times New Roman" w:hAnsi="Times New Roman" w:cs="Times New Roman"/>
          <w:sz w:val="24"/>
          <w:szCs w:val="24"/>
        </w:rPr>
        <w:t>paesistico</w:t>
      </w:r>
      <w:r w:rsidR="002F367C">
        <w:rPr>
          <w:rFonts w:ascii="Times New Roman" w:hAnsi="Times New Roman" w:cs="Times New Roman"/>
          <w:sz w:val="24"/>
          <w:szCs w:val="24"/>
        </w:rPr>
        <w:t xml:space="preserve"> -</w:t>
      </w:r>
      <w:r>
        <w:rPr>
          <w:rFonts w:ascii="Times New Roman" w:hAnsi="Times New Roman" w:cs="Times New Roman"/>
          <w:sz w:val="24"/>
          <w:szCs w:val="24"/>
        </w:rPr>
        <w:t xml:space="preserve"> ambientale. Se in generale è vero che l’ambiente riguarda tutto (basti pensare alla stessa denominazione </w:t>
      </w:r>
      <w:r w:rsidR="002F367C">
        <w:rPr>
          <w:rFonts w:ascii="Times New Roman" w:hAnsi="Times New Roman" w:cs="Times New Roman"/>
          <w:sz w:val="24"/>
          <w:szCs w:val="24"/>
        </w:rPr>
        <w:t xml:space="preserve">assunta dal relativo Ministero, </w:t>
      </w:r>
      <w:r>
        <w:rPr>
          <w:rFonts w:ascii="Times New Roman" w:hAnsi="Times New Roman" w:cs="Times New Roman"/>
          <w:sz w:val="24"/>
          <w:szCs w:val="24"/>
        </w:rPr>
        <w:t>dell’ambiente e della tutela del territorio e del mare) mentre il paesaggio riguarda solo ciò che è vincolato, nel caso della fascia costiera la delicatez</w:t>
      </w:r>
      <w:r w:rsidR="002F367C">
        <w:rPr>
          <w:rFonts w:ascii="Times New Roman" w:hAnsi="Times New Roman" w:cs="Times New Roman"/>
          <w:sz w:val="24"/>
          <w:szCs w:val="24"/>
        </w:rPr>
        <w:t>za del contesto è tale da far sì</w:t>
      </w:r>
      <w:r>
        <w:rPr>
          <w:rFonts w:ascii="Times New Roman" w:hAnsi="Times New Roman" w:cs="Times New Roman"/>
          <w:sz w:val="24"/>
          <w:szCs w:val="24"/>
        </w:rPr>
        <w:t xml:space="preserve"> che i due ambiti di tutela non possano che essere chiamati ad interagire ed a rafforzarsi o condizionarsi reciprocamente.</w:t>
      </w:r>
    </w:p>
    <w:p w:rsidR="00280460" w:rsidRDefault="003A3EDA"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La corte di giustizia ancora pochi anni fa </w:t>
      </w:r>
      <w:r w:rsidRPr="001C235D">
        <w:rPr>
          <w:rFonts w:ascii="Times New Roman" w:hAnsi="Times New Roman" w:cs="Times New Roman"/>
          <w:sz w:val="24"/>
          <w:szCs w:val="24"/>
        </w:rPr>
        <w:t>(sollecitata dal Tar Palermo: 6 marzo 2014 c 206\</w:t>
      </w:r>
      <w:proofErr w:type="gramStart"/>
      <w:r w:rsidRPr="001C235D">
        <w:rPr>
          <w:rFonts w:ascii="Times New Roman" w:hAnsi="Times New Roman" w:cs="Times New Roman"/>
          <w:sz w:val="24"/>
          <w:szCs w:val="24"/>
        </w:rPr>
        <w:t xml:space="preserve">13 </w:t>
      </w:r>
      <w:r w:rsidRPr="001C235D">
        <w:rPr>
          <w:rStyle w:val="Rimandonotaapidipagina"/>
          <w:rFonts w:ascii="Times New Roman" w:hAnsi="Times New Roman" w:cs="Times New Roman"/>
          <w:sz w:val="24"/>
          <w:szCs w:val="24"/>
        </w:rPr>
        <w:footnoteReference w:id="3"/>
      </w:r>
      <w:r w:rsidRPr="001C235D">
        <w:rPr>
          <w:rFonts w:ascii="Times New Roman" w:hAnsi="Times New Roman" w:cs="Times New Roman"/>
          <w:sz w:val="24"/>
          <w:szCs w:val="24"/>
        </w:rPr>
        <w:t>)</w:t>
      </w:r>
      <w:proofErr w:type="gramEnd"/>
      <w:r w:rsidRPr="001C235D">
        <w:rPr>
          <w:rFonts w:ascii="Times New Roman" w:hAnsi="Times New Roman" w:cs="Times New Roman"/>
          <w:sz w:val="24"/>
          <w:szCs w:val="24"/>
        </w:rPr>
        <w:t xml:space="preserve"> ha chiarito che il diritto europeo si occupa </w:t>
      </w:r>
      <w:r>
        <w:rPr>
          <w:rFonts w:ascii="Times New Roman" w:hAnsi="Times New Roman" w:cs="Times New Roman"/>
          <w:sz w:val="24"/>
          <w:szCs w:val="24"/>
        </w:rPr>
        <w:t xml:space="preserve">di ambiente e non di paesaggio </w:t>
      </w:r>
      <w:r w:rsidRPr="001C235D">
        <w:rPr>
          <w:rStyle w:val="Rimandonotaapidipagina"/>
          <w:rFonts w:ascii="Times New Roman" w:hAnsi="Times New Roman" w:cs="Times New Roman"/>
          <w:sz w:val="24"/>
          <w:szCs w:val="24"/>
        </w:rPr>
        <w:footnoteReference w:id="4"/>
      </w:r>
      <w:r w:rsidRPr="001C235D">
        <w:rPr>
          <w:rFonts w:ascii="Times New Roman" w:hAnsi="Times New Roman" w:cs="Times New Roman"/>
          <w:sz w:val="24"/>
          <w:szCs w:val="24"/>
        </w:rPr>
        <w:t>.</w:t>
      </w:r>
      <w:r>
        <w:rPr>
          <w:rFonts w:ascii="Times New Roman" w:hAnsi="Times New Roman" w:cs="Times New Roman"/>
          <w:sz w:val="24"/>
          <w:szCs w:val="24"/>
        </w:rPr>
        <w:t xml:space="preserve"> La distinzione evidenziata dalla Corte appare peraltro ancora difficile da accettare per la nostra tradizione giuridica, e non solo; la stessa giurisprudenza interna</w:t>
      </w:r>
      <w:r w:rsidR="002F367C">
        <w:rPr>
          <w:rFonts w:ascii="Times New Roman" w:hAnsi="Times New Roman" w:cs="Times New Roman"/>
          <w:sz w:val="24"/>
          <w:szCs w:val="24"/>
        </w:rPr>
        <w:t>, come vedremo più avanti,</w:t>
      </w:r>
      <w:r>
        <w:rPr>
          <w:rFonts w:ascii="Times New Roman" w:hAnsi="Times New Roman" w:cs="Times New Roman"/>
          <w:sz w:val="24"/>
          <w:szCs w:val="24"/>
        </w:rPr>
        <w:t xml:space="preserve"> ha avuto modo di approfondire diversi ambiti in cui, specie attraverso la necessaria motivazione delle determinazioni autoritative, i due ambiti sono forzatamente chiamati ad interagire, e la fascia costiera, soggetta al vincolo in esame, ne è un fondamentale esempio e campo di applicazione.</w:t>
      </w:r>
    </w:p>
    <w:p w:rsidR="002F367C" w:rsidRDefault="002F367C"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p>
    <w:p w:rsidR="003A3EDA" w:rsidRDefault="003A3EDA"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 difficoltà nel percepire la rilevanza degli interessi sottesi alla tutela del paesaggio e dell’ambiente</w:t>
      </w:r>
      <w:r w:rsidR="00636E82">
        <w:rPr>
          <w:rFonts w:ascii="Times New Roman" w:hAnsi="Times New Roman" w:cs="Times New Roman"/>
          <w:sz w:val="24"/>
          <w:szCs w:val="24"/>
        </w:rPr>
        <w:t xml:space="preserve"> nonché la relativa combinazione ed interferenza,</w:t>
      </w:r>
      <w:r>
        <w:rPr>
          <w:rFonts w:ascii="Times New Roman" w:hAnsi="Times New Roman" w:cs="Times New Roman"/>
          <w:sz w:val="24"/>
          <w:szCs w:val="24"/>
        </w:rPr>
        <w:t xml:space="preserve"> è storicamente nota. </w:t>
      </w:r>
    </w:p>
    <w:p w:rsidR="00075C22" w:rsidRDefault="003A3EDA"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Forse attualmente ci sono meno dubbi, ora che si è finalmente consolidata la norma del codi</w:t>
      </w:r>
      <w:r w:rsidR="002F367C">
        <w:rPr>
          <w:rFonts w:ascii="Times New Roman" w:hAnsi="Times New Roman" w:cs="Times New Roman"/>
          <w:sz w:val="24"/>
          <w:szCs w:val="24"/>
        </w:rPr>
        <w:t>c</w:t>
      </w:r>
      <w:r>
        <w:rPr>
          <w:rFonts w:ascii="Times New Roman" w:hAnsi="Times New Roman" w:cs="Times New Roman"/>
          <w:sz w:val="24"/>
          <w:szCs w:val="24"/>
        </w:rPr>
        <w:t xml:space="preserve">e dei beni culturali. È pur vero che per tanti anni c’è stata una certa difficoltà a comprendere la effettiva rilevanza, e la Liguria in tale direzione è stata probabilmente all’avanguardia, a cagione delle caratteristiche del proprio territorio, stretto fra i monti ed il mare. </w:t>
      </w:r>
      <w:r w:rsidR="002F367C">
        <w:rPr>
          <w:rFonts w:ascii="Times New Roman" w:hAnsi="Times New Roman" w:cs="Times New Roman"/>
          <w:sz w:val="24"/>
          <w:szCs w:val="24"/>
        </w:rPr>
        <w:t>I ripetuti disastri “naturali” ne costituiscono una testimonianza purtroppo sempre più frequente, a dimostrazione che dare tutta la colpa alla natura non è possibile.</w:t>
      </w:r>
    </w:p>
    <w:p w:rsidR="003A3EDA" w:rsidRDefault="003A3EDA"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Un esempio al riguardo è</w:t>
      </w:r>
      <w:r w:rsidR="002F367C">
        <w:rPr>
          <w:rFonts w:ascii="Times New Roman" w:hAnsi="Times New Roman" w:cs="Times New Roman"/>
          <w:sz w:val="24"/>
          <w:szCs w:val="24"/>
        </w:rPr>
        <w:t xml:space="preserve"> costituito dal</w:t>
      </w:r>
      <w:r>
        <w:rPr>
          <w:rFonts w:ascii="Times New Roman" w:hAnsi="Times New Roman" w:cs="Times New Roman"/>
          <w:sz w:val="24"/>
          <w:szCs w:val="24"/>
        </w:rPr>
        <w:t xml:space="preserve">la storia dello stabilimento </w:t>
      </w:r>
      <w:proofErr w:type="spellStart"/>
      <w:r>
        <w:rPr>
          <w:rFonts w:ascii="Times New Roman" w:hAnsi="Times New Roman" w:cs="Times New Roman"/>
          <w:sz w:val="24"/>
          <w:szCs w:val="24"/>
        </w:rPr>
        <w:t>Stoppani</w:t>
      </w:r>
      <w:proofErr w:type="spellEnd"/>
      <w:r>
        <w:rPr>
          <w:rFonts w:ascii="Times New Roman" w:hAnsi="Times New Roman" w:cs="Times New Roman"/>
          <w:sz w:val="24"/>
          <w:szCs w:val="24"/>
        </w:rPr>
        <w:t xml:space="preserve">, </w:t>
      </w:r>
      <w:r w:rsidR="002F367C">
        <w:rPr>
          <w:rFonts w:ascii="Times New Roman" w:hAnsi="Times New Roman" w:cs="Times New Roman"/>
          <w:sz w:val="24"/>
          <w:szCs w:val="24"/>
        </w:rPr>
        <w:t>situato</w:t>
      </w:r>
      <w:r>
        <w:rPr>
          <w:rFonts w:ascii="Times New Roman" w:hAnsi="Times New Roman" w:cs="Times New Roman"/>
          <w:sz w:val="24"/>
          <w:szCs w:val="24"/>
        </w:rPr>
        <w:t xml:space="preserve"> in un contesto paesaggisticamente incredibile, in fondo ad una stretta valle collocato subito</w:t>
      </w:r>
      <w:r w:rsidR="00075C22">
        <w:rPr>
          <w:rFonts w:ascii="Times New Roman" w:hAnsi="Times New Roman" w:cs="Times New Roman"/>
          <w:sz w:val="24"/>
          <w:szCs w:val="24"/>
        </w:rPr>
        <w:t xml:space="preserve"> dietro una pregevole spiaggia; orbene, come emerge dalla documentazione istruttoria che ha portato al commissariamento </w:t>
      </w:r>
      <w:proofErr w:type="gramStart"/>
      <w:r w:rsidR="00075C22">
        <w:rPr>
          <w:rFonts w:ascii="Times New Roman" w:hAnsi="Times New Roman" w:cs="Times New Roman"/>
          <w:sz w:val="24"/>
          <w:szCs w:val="24"/>
        </w:rPr>
        <w:t xml:space="preserve">dell’area </w:t>
      </w:r>
      <w:r w:rsidR="00075C22">
        <w:rPr>
          <w:rStyle w:val="Rimandonotaapidipagina"/>
          <w:rFonts w:ascii="Times New Roman" w:hAnsi="Times New Roman" w:cs="Times New Roman"/>
          <w:sz w:val="24"/>
          <w:szCs w:val="24"/>
        </w:rPr>
        <w:footnoteReference w:id="5"/>
      </w:r>
      <w:r w:rsidR="00075C22">
        <w:rPr>
          <w:rFonts w:ascii="Times New Roman" w:hAnsi="Times New Roman" w:cs="Times New Roman"/>
          <w:sz w:val="24"/>
          <w:szCs w:val="24"/>
        </w:rPr>
        <w:t>,</w:t>
      </w:r>
      <w:proofErr w:type="gramEnd"/>
      <w:r w:rsidR="00075C22">
        <w:rPr>
          <w:rFonts w:ascii="Times New Roman" w:hAnsi="Times New Roman" w:cs="Times New Roman"/>
          <w:sz w:val="24"/>
          <w:szCs w:val="24"/>
        </w:rPr>
        <w:t xml:space="preserve"> fino al 1983 </w:t>
      </w:r>
      <w:r w:rsidR="00636E82">
        <w:rPr>
          <w:rFonts w:ascii="Times New Roman" w:hAnsi="Times New Roman" w:cs="Times New Roman"/>
          <w:sz w:val="24"/>
          <w:szCs w:val="24"/>
        </w:rPr>
        <w:t>lo</w:t>
      </w:r>
      <w:r w:rsidR="00075C22">
        <w:rPr>
          <w:rFonts w:ascii="Times New Roman" w:hAnsi="Times New Roman" w:cs="Times New Roman"/>
          <w:sz w:val="24"/>
          <w:szCs w:val="24"/>
        </w:rPr>
        <w:t xml:space="preserve"> stabilimento</w:t>
      </w:r>
      <w:r w:rsidR="00636E82">
        <w:rPr>
          <w:rFonts w:ascii="Times New Roman" w:hAnsi="Times New Roman" w:cs="Times New Roman"/>
          <w:sz w:val="24"/>
          <w:szCs w:val="24"/>
        </w:rPr>
        <w:t>,</w:t>
      </w:r>
      <w:r w:rsidR="00075C22">
        <w:rPr>
          <w:rFonts w:ascii="Times New Roman" w:hAnsi="Times New Roman" w:cs="Times New Roman"/>
          <w:sz w:val="24"/>
          <w:szCs w:val="24"/>
        </w:rPr>
        <w:t xml:space="preserve"> che produceva vernici e solventi</w:t>
      </w:r>
      <w:r w:rsidR="00636E82">
        <w:rPr>
          <w:rFonts w:ascii="Times New Roman" w:hAnsi="Times New Roman" w:cs="Times New Roman"/>
          <w:sz w:val="24"/>
          <w:szCs w:val="24"/>
        </w:rPr>
        <w:t>,</w:t>
      </w:r>
      <w:r w:rsidR="00075C22">
        <w:rPr>
          <w:rFonts w:ascii="Times New Roman" w:hAnsi="Times New Roman" w:cs="Times New Roman"/>
          <w:sz w:val="24"/>
          <w:szCs w:val="24"/>
        </w:rPr>
        <w:t xml:space="preserve"> era autorizzato a sversare a mare i residui, gravemente inquinanti e contenenti cromo esavalente, della produzione. In definitiva, in un contesto di elevato valore paesaggistico</w:t>
      </w:r>
      <w:r w:rsidR="002F367C">
        <w:rPr>
          <w:rFonts w:ascii="Times New Roman" w:hAnsi="Times New Roman" w:cs="Times New Roman"/>
          <w:sz w:val="24"/>
          <w:szCs w:val="24"/>
        </w:rPr>
        <w:t>,</w:t>
      </w:r>
      <w:r w:rsidR="00075C22">
        <w:rPr>
          <w:rFonts w:ascii="Times New Roman" w:hAnsi="Times New Roman" w:cs="Times New Roman"/>
          <w:sz w:val="24"/>
          <w:szCs w:val="24"/>
        </w:rPr>
        <w:t xml:space="preserve"> ha assunto </w:t>
      </w:r>
      <w:r w:rsidR="002F367C">
        <w:rPr>
          <w:rFonts w:ascii="Times New Roman" w:hAnsi="Times New Roman" w:cs="Times New Roman"/>
          <w:sz w:val="24"/>
          <w:szCs w:val="24"/>
        </w:rPr>
        <w:t xml:space="preserve">carattere di emergenza </w:t>
      </w:r>
      <w:r w:rsidR="00075C22">
        <w:rPr>
          <w:rFonts w:ascii="Times New Roman" w:hAnsi="Times New Roman" w:cs="Times New Roman"/>
          <w:sz w:val="24"/>
          <w:szCs w:val="24"/>
        </w:rPr>
        <w:t>la necessaria</w:t>
      </w:r>
      <w:r w:rsidR="002F367C">
        <w:rPr>
          <w:rFonts w:ascii="Times New Roman" w:hAnsi="Times New Roman" w:cs="Times New Roman"/>
          <w:sz w:val="24"/>
          <w:szCs w:val="24"/>
        </w:rPr>
        <w:t xml:space="preserve"> </w:t>
      </w:r>
      <w:r w:rsidR="00075C22">
        <w:rPr>
          <w:rFonts w:ascii="Times New Roman" w:hAnsi="Times New Roman" w:cs="Times New Roman"/>
          <w:sz w:val="24"/>
          <w:szCs w:val="24"/>
        </w:rPr>
        <w:t>messa in sicurezza dal punto di vista ambientale</w:t>
      </w:r>
      <w:r w:rsidR="002F367C">
        <w:rPr>
          <w:rFonts w:ascii="Times New Roman" w:hAnsi="Times New Roman" w:cs="Times New Roman"/>
          <w:sz w:val="24"/>
          <w:szCs w:val="24"/>
        </w:rPr>
        <w:t xml:space="preserve"> a seguito di uno sfruttamento industriale autorizzato in contesto socio - economico e culturale molto diverso</w:t>
      </w:r>
      <w:r w:rsidR="00075C22">
        <w:rPr>
          <w:rFonts w:ascii="Times New Roman" w:hAnsi="Times New Roman" w:cs="Times New Roman"/>
          <w:sz w:val="24"/>
          <w:szCs w:val="24"/>
        </w:rPr>
        <w:t>. Questa fattispecie esemplificativa rende bene evidente la lunga strada che è stata fatta, e che resta da fare, al fine di giungere ad una definitiva presa di coscienza della rilevanza del tema della tutela paesaggistica connessa a quella ambientale, in un contesto di estrema delicatezza quale quello della fascia costiera.</w:t>
      </w:r>
    </w:p>
    <w:p w:rsidR="00C850F2" w:rsidRDefault="00C850F2"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p>
    <w:p w:rsidR="00075C22" w:rsidRDefault="00075C22"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La norma vigente sopra richiamata</w:t>
      </w:r>
      <w:r w:rsidR="00636E82">
        <w:rPr>
          <w:rFonts w:ascii="Times New Roman" w:hAnsi="Times New Roman" w:cs="Times New Roman"/>
          <w:sz w:val="24"/>
          <w:szCs w:val="24"/>
        </w:rPr>
        <w:t xml:space="preserve"> che costituisce l’attuale fonte del vincolo in esame</w:t>
      </w:r>
      <w:r>
        <w:rPr>
          <w:rFonts w:ascii="Times New Roman" w:hAnsi="Times New Roman" w:cs="Times New Roman"/>
          <w:sz w:val="24"/>
          <w:szCs w:val="24"/>
        </w:rPr>
        <w:t xml:space="preserve"> è ben nota, anche nella propria origine nelle disposizioni precedenti, dalla c.d. legge </w:t>
      </w:r>
      <w:proofErr w:type="spellStart"/>
      <w:r>
        <w:rPr>
          <w:rFonts w:ascii="Times New Roman" w:hAnsi="Times New Roman" w:cs="Times New Roman"/>
          <w:sz w:val="24"/>
          <w:szCs w:val="24"/>
        </w:rPr>
        <w:t>Galasso</w:t>
      </w:r>
      <w:proofErr w:type="spellEnd"/>
      <w:r>
        <w:rPr>
          <w:rFonts w:ascii="Times New Roman" w:hAnsi="Times New Roman" w:cs="Times New Roman"/>
          <w:sz w:val="24"/>
          <w:szCs w:val="24"/>
        </w:rPr>
        <w:t xml:space="preserve"> del 1985 in </w:t>
      </w:r>
      <w:proofErr w:type="gramStart"/>
      <w:r>
        <w:rPr>
          <w:rFonts w:ascii="Times New Roman" w:hAnsi="Times New Roman" w:cs="Times New Roman"/>
          <w:sz w:val="24"/>
          <w:szCs w:val="24"/>
        </w:rPr>
        <w:t>poi</w:t>
      </w:r>
      <w:r w:rsidR="00AE4166">
        <w:rPr>
          <w:rFonts w:ascii="Times New Roman" w:hAnsi="Times New Roman" w:cs="Times New Roman"/>
          <w:sz w:val="24"/>
          <w:szCs w:val="24"/>
        </w:rPr>
        <w:t xml:space="preserve"> </w:t>
      </w:r>
      <w:r w:rsidR="00AE4166">
        <w:rPr>
          <w:rStyle w:val="Rimandonotaapidipagina"/>
          <w:rFonts w:ascii="Times New Roman" w:hAnsi="Times New Roman" w:cs="Times New Roman"/>
          <w:sz w:val="24"/>
          <w:szCs w:val="24"/>
        </w:rPr>
        <w:footnoteReference w:id="6"/>
      </w:r>
      <w:r w:rsidR="00C850F2">
        <w:rPr>
          <w:rFonts w:ascii="Times New Roman" w:hAnsi="Times New Roman" w:cs="Times New Roman"/>
          <w:sz w:val="24"/>
          <w:szCs w:val="24"/>
        </w:rPr>
        <w:t>,</w:t>
      </w:r>
      <w:proofErr w:type="gramEnd"/>
      <w:r w:rsidR="00C850F2">
        <w:rPr>
          <w:rFonts w:ascii="Times New Roman" w:hAnsi="Times New Roman" w:cs="Times New Roman"/>
          <w:sz w:val="24"/>
          <w:szCs w:val="24"/>
        </w:rPr>
        <w:t xml:space="preserve"> ed è contenuta nel predetto art. 142 decreto legislativo n. 42 del 2004</w:t>
      </w:r>
      <w:r>
        <w:rPr>
          <w:rFonts w:ascii="Times New Roman" w:hAnsi="Times New Roman" w:cs="Times New Roman"/>
          <w:sz w:val="24"/>
          <w:szCs w:val="24"/>
        </w:rPr>
        <w:t xml:space="preserve"> </w:t>
      </w:r>
      <w:r>
        <w:rPr>
          <w:rStyle w:val="Rimandonotaapidipagina"/>
          <w:rFonts w:ascii="Times New Roman" w:hAnsi="Times New Roman" w:cs="Times New Roman"/>
          <w:sz w:val="24"/>
          <w:szCs w:val="24"/>
        </w:rPr>
        <w:footnoteReference w:id="7"/>
      </w:r>
      <w:r>
        <w:rPr>
          <w:rFonts w:ascii="Times New Roman" w:hAnsi="Times New Roman" w:cs="Times New Roman"/>
          <w:sz w:val="24"/>
          <w:szCs w:val="24"/>
        </w:rPr>
        <w:t>.</w:t>
      </w:r>
    </w:p>
    <w:p w:rsidR="002A2B35" w:rsidRDefault="002A2B35"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Pur a fronte di una formulazione non troppo di</w:t>
      </w:r>
      <w:r w:rsidR="00C850F2">
        <w:rPr>
          <w:rFonts w:ascii="Times New Roman" w:hAnsi="Times New Roman" w:cs="Times New Roman"/>
          <w:sz w:val="24"/>
          <w:szCs w:val="24"/>
        </w:rPr>
        <w:t>stante</w:t>
      </w:r>
      <w:r>
        <w:rPr>
          <w:rFonts w:ascii="Times New Roman" w:hAnsi="Times New Roman" w:cs="Times New Roman"/>
          <w:sz w:val="24"/>
          <w:szCs w:val="24"/>
        </w:rPr>
        <w:t xml:space="preserve"> dall’origine, attualmente pare vivere in un contesto più solido, quale norma - non solo e non tanto innovativa,</w:t>
      </w:r>
      <w:r w:rsidR="00C850F2">
        <w:rPr>
          <w:rFonts w:ascii="Times New Roman" w:hAnsi="Times New Roman" w:cs="Times New Roman"/>
          <w:sz w:val="24"/>
          <w:szCs w:val="24"/>
        </w:rPr>
        <w:t xml:space="preserve"> quale quella del 1985 collocata nell’ambito di un intervento caratterizzato</w:t>
      </w:r>
      <w:r>
        <w:rPr>
          <w:rFonts w:ascii="Times New Roman" w:hAnsi="Times New Roman" w:cs="Times New Roman"/>
          <w:sz w:val="24"/>
          <w:szCs w:val="24"/>
        </w:rPr>
        <w:t xml:space="preserve"> dal preminente rilievo affidato al primo condono in materia di governo del territorio – inserita</w:t>
      </w:r>
      <w:r w:rsidR="00C850F2">
        <w:rPr>
          <w:rFonts w:ascii="Times New Roman" w:hAnsi="Times New Roman" w:cs="Times New Roman"/>
          <w:sz w:val="24"/>
          <w:szCs w:val="24"/>
        </w:rPr>
        <w:t xml:space="preserve"> ora</w:t>
      </w:r>
      <w:r>
        <w:rPr>
          <w:rFonts w:ascii="Times New Roman" w:hAnsi="Times New Roman" w:cs="Times New Roman"/>
          <w:sz w:val="24"/>
          <w:szCs w:val="24"/>
        </w:rPr>
        <w:t xml:space="preserve"> in un codice teso alla primaria tutela degli ambiti culturali, fra i quali assume valenza generale, al pari dei beni di rilevanza storico artistica, il paesaggio, Paesaggio che, nel caso della fascia costiera, si conferma in via definitiva e generale quale vincolato.</w:t>
      </w:r>
      <w:r w:rsidR="00C850F2">
        <w:rPr>
          <w:rFonts w:ascii="Times New Roman" w:hAnsi="Times New Roman" w:cs="Times New Roman"/>
          <w:sz w:val="24"/>
          <w:szCs w:val="24"/>
        </w:rPr>
        <w:t xml:space="preserve"> </w:t>
      </w:r>
      <w:r>
        <w:rPr>
          <w:rFonts w:ascii="Times New Roman" w:hAnsi="Times New Roman" w:cs="Times New Roman"/>
          <w:sz w:val="24"/>
          <w:szCs w:val="24"/>
        </w:rPr>
        <w:t xml:space="preserve">Nel contesto che il professor Galgano giustamente ha qualificato come di relatività del </w:t>
      </w:r>
      <w:proofErr w:type="gramStart"/>
      <w:r>
        <w:rPr>
          <w:rFonts w:ascii="Times New Roman" w:hAnsi="Times New Roman" w:cs="Times New Roman"/>
          <w:sz w:val="24"/>
          <w:szCs w:val="24"/>
        </w:rPr>
        <w:t xml:space="preserve">diritto </w:t>
      </w:r>
      <w:r>
        <w:rPr>
          <w:rStyle w:val="Rimandonotaapidipagina"/>
          <w:rFonts w:ascii="Times New Roman" w:hAnsi="Times New Roman" w:cs="Times New Roman"/>
          <w:sz w:val="24"/>
          <w:szCs w:val="24"/>
        </w:rPr>
        <w:footnoteReference w:id="8"/>
      </w:r>
      <w:r>
        <w:rPr>
          <w:rFonts w:ascii="Times New Roman" w:hAnsi="Times New Roman" w:cs="Times New Roman"/>
          <w:sz w:val="24"/>
          <w:szCs w:val="24"/>
        </w:rPr>
        <w:t>,</w:t>
      </w:r>
      <w:proofErr w:type="gramEnd"/>
      <w:r>
        <w:rPr>
          <w:rFonts w:ascii="Times New Roman" w:hAnsi="Times New Roman" w:cs="Times New Roman"/>
          <w:sz w:val="24"/>
          <w:szCs w:val="24"/>
        </w:rPr>
        <w:t xml:space="preserve"> nel caso in esame ora probabilmente qualche certezza in più la abbiamo.</w:t>
      </w:r>
    </w:p>
    <w:p w:rsidR="003D4FE3" w:rsidRDefault="003D4FE3"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 riguardo, anche la tanto vituperata riforma costituzionale del 2001, e la connessa trappola delle </w:t>
      </w:r>
      <w:proofErr w:type="gramStart"/>
      <w:r>
        <w:rPr>
          <w:rFonts w:ascii="Times New Roman" w:hAnsi="Times New Roman" w:cs="Times New Roman"/>
          <w:sz w:val="24"/>
          <w:szCs w:val="24"/>
        </w:rPr>
        <w:t xml:space="preserve">materie </w:t>
      </w:r>
      <w:r>
        <w:rPr>
          <w:rStyle w:val="Rimandonotaapidipagina"/>
          <w:rFonts w:ascii="Times New Roman" w:hAnsi="Times New Roman" w:cs="Times New Roman"/>
          <w:sz w:val="24"/>
          <w:szCs w:val="24"/>
        </w:rPr>
        <w:footnoteReference w:id="9"/>
      </w:r>
      <w:r w:rsidR="00C850F2">
        <w:rPr>
          <w:rFonts w:ascii="Times New Roman" w:hAnsi="Times New Roman" w:cs="Times New Roman"/>
          <w:sz w:val="24"/>
          <w:szCs w:val="24"/>
        </w:rPr>
        <w:t>,</w:t>
      </w:r>
      <w:proofErr w:type="gramEnd"/>
      <w:r w:rsidR="00C850F2">
        <w:rPr>
          <w:rFonts w:ascii="Times New Roman" w:hAnsi="Times New Roman" w:cs="Times New Roman"/>
          <w:sz w:val="24"/>
          <w:szCs w:val="24"/>
        </w:rPr>
        <w:t xml:space="preserve"> qualche chiarimento </w:t>
      </w:r>
      <w:proofErr w:type="spellStart"/>
      <w:r w:rsidR="00C850F2">
        <w:rPr>
          <w:rFonts w:ascii="Times New Roman" w:hAnsi="Times New Roman" w:cs="Times New Roman"/>
          <w:sz w:val="24"/>
          <w:szCs w:val="24"/>
        </w:rPr>
        <w:t>ulterioro</w:t>
      </w:r>
      <w:proofErr w:type="spellEnd"/>
      <w:r>
        <w:rPr>
          <w:rFonts w:ascii="Times New Roman" w:hAnsi="Times New Roman" w:cs="Times New Roman"/>
          <w:sz w:val="24"/>
          <w:szCs w:val="24"/>
        </w:rPr>
        <w:t xml:space="preserve"> lo ha regalato, almeno in materia. Ha chiarito </w:t>
      </w:r>
      <w:r w:rsidR="009A236D">
        <w:rPr>
          <w:rFonts w:ascii="Times New Roman" w:hAnsi="Times New Roman" w:cs="Times New Roman"/>
          <w:sz w:val="24"/>
          <w:szCs w:val="24"/>
        </w:rPr>
        <w:t>che la tutela ambientale e la tutela dei beni culturali appartengono alla competenza legislativa esclusiva statale, cosicché è da questa che occorre partire per inquadrare correttamente la disciplina del contesto territoriale coinvolto, al fine di provare a dare garantire quel minimo di certezza alle esigenze degli operatori, sia funzionari pubblici che imprenditori e soggetti privati, certezza cui avrebbero indubbiamente diritto, chi per gestire, chi per investire.</w:t>
      </w:r>
    </w:p>
    <w:p w:rsidR="009A236D" w:rsidRDefault="00C850F2"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p>
    <w:p w:rsidR="009A236D" w:rsidRDefault="009A236D"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La norma del codice dei beni culturali, pur risultando ormai consolidata ed apparendo altresì </w:t>
      </w:r>
      <w:r w:rsidR="00C850F2">
        <w:rPr>
          <w:rFonts w:ascii="Times New Roman" w:hAnsi="Times New Roman" w:cs="Times New Roman"/>
          <w:sz w:val="24"/>
          <w:szCs w:val="24"/>
        </w:rPr>
        <w:t xml:space="preserve">piuttosto </w:t>
      </w:r>
      <w:r>
        <w:rPr>
          <w:rFonts w:ascii="Times New Roman" w:hAnsi="Times New Roman" w:cs="Times New Roman"/>
          <w:sz w:val="24"/>
          <w:szCs w:val="24"/>
        </w:rPr>
        <w:t>chiara nella formulazione, è pur sempre una norma soggetta ad interpretazione.</w:t>
      </w:r>
    </w:p>
    <w:p w:rsidR="009A236D" w:rsidRDefault="009A236D"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Se il criterio letterale è il primo, non può certo essere dimenticato quello di carattere finalistico, teso a garantire il rispetto degli obiettivi perseguiti dalla norma</w:t>
      </w:r>
      <w:r w:rsidR="001B68FB">
        <w:rPr>
          <w:rFonts w:ascii="Times New Roman" w:hAnsi="Times New Roman" w:cs="Times New Roman"/>
          <w:sz w:val="24"/>
          <w:szCs w:val="24"/>
        </w:rPr>
        <w:t xml:space="preserve"> </w:t>
      </w:r>
    </w:p>
    <w:p w:rsidR="001B68FB" w:rsidRDefault="001B68FB"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 riguardo può essere utile richiamare qualche breve esempio di problematiche ermeneutiche ed applicative </w:t>
      </w:r>
      <w:r w:rsidR="00636E82">
        <w:rPr>
          <w:rFonts w:ascii="Times New Roman" w:hAnsi="Times New Roman" w:cs="Times New Roman"/>
          <w:sz w:val="24"/>
          <w:szCs w:val="24"/>
        </w:rPr>
        <w:t>poste da</w:t>
      </w:r>
      <w:r>
        <w:rPr>
          <w:rFonts w:ascii="Times New Roman" w:hAnsi="Times New Roman" w:cs="Times New Roman"/>
          <w:sz w:val="24"/>
          <w:szCs w:val="24"/>
        </w:rPr>
        <w:t>lla norma in questione.</w:t>
      </w:r>
    </w:p>
    <w:p w:rsidR="00C850F2" w:rsidRDefault="00C850F2" w:rsidP="00873E0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001B68FB">
        <w:rPr>
          <w:rFonts w:ascii="Times New Roman" w:hAnsi="Times New Roman" w:cs="Times New Roman"/>
          <w:sz w:val="24"/>
          <w:szCs w:val="24"/>
        </w:rPr>
        <w:t xml:space="preserve">Un recente </w:t>
      </w:r>
      <w:proofErr w:type="gramStart"/>
      <w:r w:rsidR="001B68FB">
        <w:rPr>
          <w:rFonts w:ascii="Times New Roman" w:hAnsi="Times New Roman" w:cs="Times New Roman"/>
          <w:sz w:val="24"/>
          <w:szCs w:val="24"/>
        </w:rPr>
        <w:t>caso</w:t>
      </w:r>
      <w:r w:rsidR="00873E0B">
        <w:rPr>
          <w:rFonts w:ascii="Times New Roman" w:hAnsi="Times New Roman" w:cs="Times New Roman"/>
          <w:sz w:val="24"/>
          <w:szCs w:val="24"/>
        </w:rPr>
        <w:t xml:space="preserve"> </w:t>
      </w:r>
      <w:r w:rsidR="00873E0B">
        <w:rPr>
          <w:rStyle w:val="Rimandonotaapidipagina"/>
          <w:rFonts w:ascii="Times New Roman" w:hAnsi="Times New Roman" w:cs="Times New Roman"/>
          <w:sz w:val="24"/>
          <w:szCs w:val="24"/>
        </w:rPr>
        <w:footnoteReference w:id="10"/>
      </w:r>
      <w:r w:rsidR="001B68FB">
        <w:rPr>
          <w:rFonts w:ascii="Times New Roman" w:hAnsi="Times New Roman" w:cs="Times New Roman"/>
          <w:sz w:val="24"/>
          <w:szCs w:val="24"/>
        </w:rPr>
        <w:t xml:space="preserve"> riguarda</w:t>
      </w:r>
      <w:proofErr w:type="gramEnd"/>
      <w:r w:rsidR="001B68FB">
        <w:rPr>
          <w:rFonts w:ascii="Times New Roman" w:hAnsi="Times New Roman" w:cs="Times New Roman"/>
          <w:sz w:val="24"/>
          <w:szCs w:val="24"/>
        </w:rPr>
        <w:t xml:space="preserve"> la controversia relativa all’applicazione della disciplina urbanistiche di una grande ci</w:t>
      </w:r>
      <w:r w:rsidR="00DF2B45">
        <w:rPr>
          <w:rFonts w:ascii="Times New Roman" w:hAnsi="Times New Roman" w:cs="Times New Roman"/>
          <w:sz w:val="24"/>
          <w:szCs w:val="24"/>
        </w:rPr>
        <w:t xml:space="preserve">ttà collocata sul mare (Genova), con particolare riferimento alla verifica della conformità urbanistica e paesaggistica di alcuni interventi edilizi realizzati su immobili collocati, in area residenziale cittadina, a pochi metri dal mare e dalla spiaggia. </w:t>
      </w:r>
    </w:p>
    <w:p w:rsidR="00DF2B45" w:rsidRDefault="00DF2B45" w:rsidP="00873E0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873E0B" w:rsidRPr="00873E0B">
        <w:rPr>
          <w:rFonts w:ascii="Times New Roman" w:hAnsi="Times New Roman" w:cs="Times New Roman"/>
          <w:sz w:val="24"/>
          <w:szCs w:val="24"/>
        </w:rPr>
        <w:t>e in linea di diritto l’esclusione per le zone A e B</w:t>
      </w:r>
      <w:r>
        <w:rPr>
          <w:rFonts w:ascii="Times New Roman" w:hAnsi="Times New Roman" w:cs="Times New Roman"/>
          <w:sz w:val="24"/>
          <w:szCs w:val="24"/>
        </w:rPr>
        <w:t>, così come dettata dal secondo comma dell’art. 142 citato</w:t>
      </w:r>
      <w:r w:rsidR="00873E0B" w:rsidRPr="00873E0B">
        <w:rPr>
          <w:rFonts w:ascii="Times New Roman" w:hAnsi="Times New Roman" w:cs="Times New Roman"/>
          <w:sz w:val="24"/>
          <w:szCs w:val="24"/>
        </w:rPr>
        <w:t xml:space="preserve"> si fonda sui caratteri propri e specifici di tali zone rispetto ai vincoli paesaggistici ed alla connessa primaria tutela, nel caso di specie la stessa difesa comunale (dando atto della possibilità di una diversa interpretazione) </w:t>
      </w:r>
      <w:r>
        <w:rPr>
          <w:rFonts w:ascii="Times New Roman" w:hAnsi="Times New Roman" w:cs="Times New Roman"/>
          <w:sz w:val="24"/>
          <w:szCs w:val="24"/>
        </w:rPr>
        <w:t xml:space="preserve">ha </w:t>
      </w:r>
      <w:r w:rsidR="00873E0B" w:rsidRPr="00873E0B">
        <w:rPr>
          <w:rFonts w:ascii="Times New Roman" w:hAnsi="Times New Roman" w:cs="Times New Roman"/>
          <w:sz w:val="24"/>
          <w:szCs w:val="24"/>
        </w:rPr>
        <w:t>evidenzia</w:t>
      </w:r>
      <w:r>
        <w:rPr>
          <w:rFonts w:ascii="Times New Roman" w:hAnsi="Times New Roman" w:cs="Times New Roman"/>
          <w:sz w:val="24"/>
          <w:szCs w:val="24"/>
        </w:rPr>
        <w:t>to</w:t>
      </w:r>
      <w:r w:rsidR="00873E0B" w:rsidRPr="00873E0B">
        <w:rPr>
          <w:rFonts w:ascii="Times New Roman" w:hAnsi="Times New Roman" w:cs="Times New Roman"/>
          <w:sz w:val="24"/>
          <w:szCs w:val="24"/>
        </w:rPr>
        <w:t xml:space="preserve"> come trattasi nella specie di zona</w:t>
      </w:r>
      <w:r>
        <w:rPr>
          <w:rFonts w:ascii="Times New Roman" w:hAnsi="Times New Roman" w:cs="Times New Roman"/>
          <w:sz w:val="24"/>
          <w:szCs w:val="24"/>
        </w:rPr>
        <w:t xml:space="preserve"> qualificata dal piano come</w:t>
      </w:r>
      <w:r w:rsidR="00873E0B" w:rsidRPr="00873E0B">
        <w:rPr>
          <w:rFonts w:ascii="Times New Roman" w:hAnsi="Times New Roman" w:cs="Times New Roman"/>
          <w:sz w:val="24"/>
          <w:szCs w:val="24"/>
        </w:rPr>
        <w:t xml:space="preserve"> mista storico ambientale, quindi di caratteristiche di pregio e peculiari ben dis</w:t>
      </w:r>
      <w:r>
        <w:rPr>
          <w:rFonts w:ascii="Times New Roman" w:hAnsi="Times New Roman" w:cs="Times New Roman"/>
          <w:sz w:val="24"/>
          <w:szCs w:val="24"/>
        </w:rPr>
        <w:t>tinte dalle generali zone A e B, specificamente trattata dallo stesso piano in una sotto zona in quanto di particolare pregio, posta in fronte mare.</w:t>
      </w:r>
    </w:p>
    <w:p w:rsidR="009A236D" w:rsidRDefault="00DF2B45"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Nel caso </w:t>
      </w:r>
      <w:r w:rsidR="00C850F2">
        <w:rPr>
          <w:rFonts w:ascii="Times New Roman" w:hAnsi="Times New Roman" w:cs="Times New Roman"/>
          <w:sz w:val="24"/>
          <w:szCs w:val="24"/>
        </w:rPr>
        <w:t>richiamato,</w:t>
      </w:r>
      <w:r>
        <w:rPr>
          <w:rFonts w:ascii="Times New Roman" w:hAnsi="Times New Roman" w:cs="Times New Roman"/>
          <w:sz w:val="24"/>
          <w:szCs w:val="24"/>
        </w:rPr>
        <w:t xml:space="preserve"> quindi</w:t>
      </w:r>
      <w:r w:rsidR="00C850F2">
        <w:rPr>
          <w:rFonts w:ascii="Times New Roman" w:hAnsi="Times New Roman" w:cs="Times New Roman"/>
          <w:sz w:val="24"/>
          <w:szCs w:val="24"/>
        </w:rPr>
        <w:t>,</w:t>
      </w:r>
      <w:r>
        <w:rPr>
          <w:rFonts w:ascii="Times New Roman" w:hAnsi="Times New Roman" w:cs="Times New Roman"/>
          <w:sz w:val="24"/>
          <w:szCs w:val="24"/>
        </w:rPr>
        <w:t xml:space="preserve"> si pone</w:t>
      </w:r>
      <w:r w:rsidR="00C850F2">
        <w:rPr>
          <w:rFonts w:ascii="Times New Roman" w:hAnsi="Times New Roman" w:cs="Times New Roman"/>
          <w:sz w:val="24"/>
          <w:szCs w:val="24"/>
        </w:rPr>
        <w:t>va</w:t>
      </w:r>
      <w:r>
        <w:rPr>
          <w:rFonts w:ascii="Times New Roman" w:hAnsi="Times New Roman" w:cs="Times New Roman"/>
          <w:sz w:val="24"/>
          <w:szCs w:val="24"/>
        </w:rPr>
        <w:t xml:space="preserve"> il problema della necessaria interpretazione restrittiva delle eccezioni poste alla regola generale della sottoposizione a v</w:t>
      </w:r>
      <w:r w:rsidR="00902C40">
        <w:rPr>
          <w:rFonts w:ascii="Times New Roman" w:hAnsi="Times New Roman" w:cs="Times New Roman"/>
          <w:sz w:val="24"/>
          <w:szCs w:val="24"/>
        </w:rPr>
        <w:t>i</w:t>
      </w:r>
      <w:r>
        <w:rPr>
          <w:rFonts w:ascii="Times New Roman" w:hAnsi="Times New Roman" w:cs="Times New Roman"/>
          <w:sz w:val="24"/>
          <w:szCs w:val="24"/>
        </w:rPr>
        <w:t>ncolo, e quindi a tutela, delle aree costiere: l’eccezione vale solo per le aree cosi individuate e non può estendersi analogicamente a sottozone soggette a specifica disciplina urbanistica, specie laddove, come nella specie, connessa ad analoghe esigenze di tutela proprie del vincolo legislativo.</w:t>
      </w:r>
      <w:r w:rsidR="00C850F2">
        <w:rPr>
          <w:rFonts w:ascii="Times New Roman" w:hAnsi="Times New Roman" w:cs="Times New Roman"/>
          <w:sz w:val="24"/>
          <w:szCs w:val="24"/>
        </w:rPr>
        <w:t xml:space="preserve"> Proprio in tale ottica l</w:t>
      </w:r>
      <w:r w:rsidR="00902C40">
        <w:rPr>
          <w:rFonts w:ascii="Times New Roman" w:hAnsi="Times New Roman" w:cs="Times New Roman"/>
          <w:sz w:val="24"/>
          <w:szCs w:val="24"/>
        </w:rPr>
        <w:t>a sentenza</w:t>
      </w:r>
      <w:r w:rsidR="00C850F2">
        <w:rPr>
          <w:rFonts w:ascii="Times New Roman" w:hAnsi="Times New Roman" w:cs="Times New Roman"/>
          <w:sz w:val="24"/>
          <w:szCs w:val="24"/>
        </w:rPr>
        <w:t xml:space="preserve"> del tribunale ligure</w:t>
      </w:r>
      <w:r w:rsidR="00902C40">
        <w:rPr>
          <w:rFonts w:ascii="Times New Roman" w:hAnsi="Times New Roman" w:cs="Times New Roman"/>
          <w:sz w:val="24"/>
          <w:szCs w:val="24"/>
        </w:rPr>
        <w:t xml:space="preserve"> ha risolto il dubbio nel senso negativo, cioè nel senso della prevalenza della regola generale in merito alla sussistenza del vincolo, non potendo l’eccezione legislativa essere intesa altro che restrittivamente.</w:t>
      </w:r>
    </w:p>
    <w:p w:rsidR="002A2B35" w:rsidRDefault="00DF2B45"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Questa fattispecie fa venire in mente la questione legata all’effettiva valenza della c.d. </w:t>
      </w:r>
      <w:proofErr w:type="spellStart"/>
      <w:r>
        <w:rPr>
          <w:rFonts w:ascii="Times New Roman" w:hAnsi="Times New Roman" w:cs="Times New Roman"/>
          <w:sz w:val="24"/>
          <w:szCs w:val="24"/>
        </w:rPr>
        <w:t>panurbanistica</w:t>
      </w:r>
      <w:proofErr w:type="spellEnd"/>
      <w:r>
        <w:rPr>
          <w:rFonts w:ascii="Times New Roman" w:hAnsi="Times New Roman" w:cs="Times New Roman"/>
          <w:sz w:val="24"/>
          <w:szCs w:val="24"/>
        </w:rPr>
        <w:t>. Come noto, la pianificazione comunale ha sempre di più assunto un ruolo che va al di là per puro e semplice governo del territorio; le amministrazioni locali hanno sempre più c</w:t>
      </w:r>
      <w:r w:rsidR="00C850F2">
        <w:rPr>
          <w:rFonts w:ascii="Times New Roman" w:hAnsi="Times New Roman" w:cs="Times New Roman"/>
          <w:sz w:val="24"/>
          <w:szCs w:val="24"/>
        </w:rPr>
        <w:t>e</w:t>
      </w:r>
      <w:r>
        <w:rPr>
          <w:rFonts w:ascii="Times New Roman" w:hAnsi="Times New Roman" w:cs="Times New Roman"/>
          <w:sz w:val="24"/>
          <w:szCs w:val="24"/>
        </w:rPr>
        <w:t>rcato di estendere le finalità di tutela del proprio territorio, in ciò probabilmente anche assistite dai legislatori regionali</w:t>
      </w:r>
      <w:r w:rsidR="00C850F2">
        <w:rPr>
          <w:rFonts w:ascii="Times New Roman" w:hAnsi="Times New Roman" w:cs="Times New Roman"/>
          <w:sz w:val="24"/>
          <w:szCs w:val="24"/>
        </w:rPr>
        <w:t>.</w:t>
      </w:r>
    </w:p>
    <w:p w:rsidR="00075C22" w:rsidRDefault="00636E82"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00C850F2">
        <w:rPr>
          <w:rFonts w:ascii="Times New Roman" w:hAnsi="Times New Roman" w:cs="Times New Roman"/>
          <w:sz w:val="24"/>
          <w:szCs w:val="24"/>
        </w:rPr>
        <w:t xml:space="preserve">. </w:t>
      </w:r>
      <w:r w:rsidR="00191AB1">
        <w:rPr>
          <w:rFonts w:ascii="Times New Roman" w:hAnsi="Times New Roman" w:cs="Times New Roman"/>
          <w:sz w:val="24"/>
          <w:szCs w:val="24"/>
        </w:rPr>
        <w:t xml:space="preserve">Una seconda fattispecie esemplificativa di peculiare interesse emerge, in direzione opposta, in merito all’interpretazione </w:t>
      </w:r>
      <w:r w:rsidR="00B96778">
        <w:rPr>
          <w:rFonts w:ascii="Times New Roman" w:hAnsi="Times New Roman" w:cs="Times New Roman"/>
          <w:sz w:val="24"/>
          <w:szCs w:val="24"/>
        </w:rPr>
        <w:t>non estensiva</w:t>
      </w:r>
      <w:r w:rsidR="00A42D8E">
        <w:rPr>
          <w:rFonts w:ascii="Times New Roman" w:hAnsi="Times New Roman" w:cs="Times New Roman"/>
          <w:sz w:val="24"/>
          <w:szCs w:val="24"/>
        </w:rPr>
        <w:t xml:space="preserve"> dell’estensione del vincolo a fini di responsabilità penale in caso di relativa </w:t>
      </w:r>
      <w:proofErr w:type="gramStart"/>
      <w:r w:rsidR="00A42D8E">
        <w:rPr>
          <w:rFonts w:ascii="Times New Roman" w:hAnsi="Times New Roman" w:cs="Times New Roman"/>
          <w:sz w:val="24"/>
          <w:szCs w:val="24"/>
        </w:rPr>
        <w:t>violazione</w:t>
      </w:r>
      <w:r w:rsidR="00C850F2">
        <w:rPr>
          <w:rFonts w:ascii="Times New Roman" w:hAnsi="Times New Roman" w:cs="Times New Roman"/>
          <w:sz w:val="24"/>
          <w:szCs w:val="24"/>
        </w:rPr>
        <w:t xml:space="preserve"> </w:t>
      </w:r>
      <w:r w:rsidR="00C850F2">
        <w:rPr>
          <w:rStyle w:val="Rimandonotaapidipagina"/>
          <w:rFonts w:ascii="Times New Roman" w:hAnsi="Times New Roman" w:cs="Times New Roman"/>
          <w:sz w:val="24"/>
          <w:szCs w:val="24"/>
        </w:rPr>
        <w:footnoteReference w:id="11"/>
      </w:r>
      <w:r w:rsidR="00A42D8E">
        <w:rPr>
          <w:rFonts w:ascii="Times New Roman" w:hAnsi="Times New Roman" w:cs="Times New Roman"/>
          <w:sz w:val="24"/>
          <w:szCs w:val="24"/>
        </w:rPr>
        <w:t>.</w:t>
      </w:r>
      <w:proofErr w:type="gramEnd"/>
    </w:p>
    <w:p w:rsidR="00C850F2" w:rsidRDefault="00C850F2" w:rsidP="00C850F2">
      <w:pPr>
        <w:spacing w:line="360" w:lineRule="auto"/>
        <w:ind w:firstLine="567"/>
        <w:jc w:val="both"/>
        <w:rPr>
          <w:rFonts w:ascii="Times New Roman" w:hAnsi="Times New Roman" w:cs="Times New Roman"/>
          <w:sz w:val="24"/>
          <w:szCs w:val="24"/>
        </w:rPr>
      </w:pPr>
      <w:r w:rsidRPr="00C850F2">
        <w:rPr>
          <w:rFonts w:ascii="Times New Roman" w:hAnsi="Times New Roman" w:cs="Times New Roman"/>
          <w:sz w:val="24"/>
          <w:szCs w:val="24"/>
        </w:rPr>
        <w:t>La sentenza</w:t>
      </w:r>
      <w:r>
        <w:rPr>
          <w:rFonts w:ascii="Times New Roman" w:hAnsi="Times New Roman" w:cs="Times New Roman"/>
          <w:sz w:val="24"/>
          <w:szCs w:val="24"/>
        </w:rPr>
        <w:t xml:space="preserve"> ha direttamente</w:t>
      </w:r>
      <w:r w:rsidRPr="00C850F2">
        <w:rPr>
          <w:rFonts w:ascii="Times New Roman" w:hAnsi="Times New Roman" w:cs="Times New Roman"/>
          <w:sz w:val="24"/>
          <w:szCs w:val="24"/>
        </w:rPr>
        <w:t xml:space="preserve"> affrontato il tema dell’estensione del vincolo paesaggistico riguardo alla fascia costiera dei</w:t>
      </w:r>
      <w:r>
        <w:rPr>
          <w:rFonts w:ascii="Times New Roman" w:hAnsi="Times New Roman" w:cs="Times New Roman"/>
          <w:sz w:val="24"/>
          <w:szCs w:val="24"/>
        </w:rPr>
        <w:t xml:space="preserve"> mt. 300 dalla battigia marina evidenziando che, s</w:t>
      </w:r>
      <w:r w:rsidRPr="00C850F2">
        <w:rPr>
          <w:rFonts w:ascii="Times New Roman" w:hAnsi="Times New Roman" w:cs="Times New Roman"/>
          <w:sz w:val="24"/>
          <w:szCs w:val="24"/>
        </w:rPr>
        <w:t>e da un lato, anche stagni e lagune appartenenti al demanio marittimo sono assimilabili al mare e dalle loro sponde devono misurarsi i mt. 300 dalla battigia per individuare la</w:t>
      </w:r>
      <w:r>
        <w:rPr>
          <w:rFonts w:ascii="Times New Roman" w:hAnsi="Times New Roman" w:cs="Times New Roman"/>
          <w:sz w:val="24"/>
          <w:szCs w:val="24"/>
        </w:rPr>
        <w:t xml:space="preserve"> fascia di territorio </w:t>
      </w:r>
      <w:proofErr w:type="gramStart"/>
      <w:r>
        <w:rPr>
          <w:rFonts w:ascii="Times New Roman" w:hAnsi="Times New Roman" w:cs="Times New Roman"/>
          <w:sz w:val="24"/>
          <w:szCs w:val="24"/>
        </w:rPr>
        <w:t>protetta</w:t>
      </w:r>
      <w:r w:rsidR="00EA4DCC">
        <w:rPr>
          <w:rFonts w:ascii="Times New Roman" w:hAnsi="Times New Roman" w:cs="Times New Roman"/>
          <w:sz w:val="24"/>
          <w:szCs w:val="24"/>
        </w:rPr>
        <w:t xml:space="preserve"> </w:t>
      </w:r>
      <w:r w:rsidR="00EA4DCC">
        <w:rPr>
          <w:rStyle w:val="Rimandonotaapidipagina"/>
          <w:rFonts w:ascii="Times New Roman" w:hAnsi="Times New Roman" w:cs="Times New Roman"/>
          <w:sz w:val="24"/>
          <w:szCs w:val="24"/>
        </w:rPr>
        <w:footnoteReference w:id="12"/>
      </w:r>
      <w:r w:rsidRPr="00C850F2">
        <w:rPr>
          <w:rFonts w:ascii="Times New Roman" w:hAnsi="Times New Roman" w:cs="Times New Roman"/>
          <w:sz w:val="24"/>
          <w:szCs w:val="24"/>
        </w:rPr>
        <w:t>,</w:t>
      </w:r>
      <w:proofErr w:type="gramEnd"/>
      <w:r w:rsidRPr="00C850F2">
        <w:rPr>
          <w:rFonts w:ascii="Times New Roman" w:hAnsi="Times New Roman" w:cs="Times New Roman"/>
          <w:sz w:val="24"/>
          <w:szCs w:val="24"/>
        </w:rPr>
        <w:t xml:space="preserve"> dall’altro la tutela paesaggistica ex </w:t>
      </w:r>
      <w:proofErr w:type="spellStart"/>
      <w:r w:rsidRPr="00C850F2">
        <w:rPr>
          <w:rFonts w:ascii="Times New Roman" w:hAnsi="Times New Roman" w:cs="Times New Roman"/>
          <w:sz w:val="24"/>
          <w:szCs w:val="24"/>
        </w:rPr>
        <w:t>lege</w:t>
      </w:r>
      <w:proofErr w:type="spellEnd"/>
      <w:r w:rsidRPr="00C850F2">
        <w:rPr>
          <w:rFonts w:ascii="Times New Roman" w:hAnsi="Times New Roman" w:cs="Times New Roman"/>
          <w:sz w:val="24"/>
          <w:szCs w:val="24"/>
        </w:rPr>
        <w:t xml:space="preserve"> non può estendersi oltre, considerando, per esempio, ulteriori ambiti appartenenti alla medesima proprietà.</w:t>
      </w:r>
    </w:p>
    <w:p w:rsidR="00A42D8E" w:rsidRDefault="00EA4DCC"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 particolare, ai è statuito che, laddove una proprietà ricada in gran part</w:t>
      </w:r>
      <w:r w:rsidR="00A42D8E">
        <w:rPr>
          <w:rFonts w:ascii="Times New Roman" w:hAnsi="Times New Roman" w:cs="Times New Roman"/>
          <w:sz w:val="24"/>
          <w:szCs w:val="24"/>
        </w:rPr>
        <w:t>e</w:t>
      </w:r>
      <w:r>
        <w:rPr>
          <w:rFonts w:ascii="Times New Roman" w:hAnsi="Times New Roman" w:cs="Times New Roman"/>
          <w:sz w:val="24"/>
          <w:szCs w:val="24"/>
        </w:rPr>
        <w:t xml:space="preserve"> </w:t>
      </w:r>
      <w:r w:rsidR="00A42D8E">
        <w:rPr>
          <w:rFonts w:ascii="Times New Roman" w:hAnsi="Times New Roman" w:cs="Times New Roman"/>
          <w:sz w:val="24"/>
          <w:szCs w:val="24"/>
        </w:rPr>
        <w:t xml:space="preserve">in fascia costiera, </w:t>
      </w:r>
      <w:r>
        <w:rPr>
          <w:rFonts w:ascii="Times New Roman" w:hAnsi="Times New Roman" w:cs="Times New Roman"/>
          <w:sz w:val="24"/>
          <w:szCs w:val="24"/>
        </w:rPr>
        <w:t>risultando quindi in parte qua</w:t>
      </w:r>
      <w:r w:rsidR="00A42D8E">
        <w:rPr>
          <w:rFonts w:ascii="Times New Roman" w:hAnsi="Times New Roman" w:cs="Times New Roman"/>
          <w:sz w:val="24"/>
          <w:szCs w:val="24"/>
        </w:rPr>
        <w:t xml:space="preserve"> soggetta a vincolo, il vincolo stesso non può essere esteso nella parte, anche limitata, di proprietà</w:t>
      </w:r>
      <w:r>
        <w:rPr>
          <w:rFonts w:ascii="Times New Roman" w:hAnsi="Times New Roman" w:cs="Times New Roman"/>
          <w:sz w:val="24"/>
          <w:szCs w:val="24"/>
        </w:rPr>
        <w:t xml:space="preserve"> collocata al di fuori de</w:t>
      </w:r>
      <w:r w:rsidR="00A42D8E">
        <w:rPr>
          <w:rFonts w:ascii="Times New Roman" w:hAnsi="Times New Roman" w:cs="Times New Roman"/>
          <w:sz w:val="24"/>
          <w:szCs w:val="24"/>
        </w:rPr>
        <w:t>lla fascia di vincolo rigorosamente intesa In relazione ai 300 metri</w:t>
      </w:r>
      <w:r>
        <w:rPr>
          <w:rFonts w:ascii="Times New Roman" w:hAnsi="Times New Roman" w:cs="Times New Roman"/>
          <w:sz w:val="24"/>
          <w:szCs w:val="24"/>
        </w:rPr>
        <w:t>, l</w:t>
      </w:r>
      <w:r w:rsidR="00A42D8E">
        <w:rPr>
          <w:rFonts w:ascii="Times New Roman" w:hAnsi="Times New Roman" w:cs="Times New Roman"/>
          <w:sz w:val="24"/>
          <w:szCs w:val="24"/>
        </w:rPr>
        <w:t>’unicità della proprietà non è in grado di allargare ed estendere il vincolo.</w:t>
      </w:r>
    </w:p>
    <w:p w:rsidR="00A42D8E" w:rsidRDefault="00EA4DCC"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 </w:t>
      </w:r>
      <w:r w:rsidR="00B96778">
        <w:rPr>
          <w:rFonts w:ascii="Times New Roman" w:hAnsi="Times New Roman" w:cs="Times New Roman"/>
          <w:sz w:val="24"/>
          <w:szCs w:val="24"/>
        </w:rPr>
        <w:t>Un terzo esempio di questione interpretativa</w:t>
      </w:r>
      <w:r>
        <w:rPr>
          <w:rFonts w:ascii="Times New Roman" w:hAnsi="Times New Roman" w:cs="Times New Roman"/>
          <w:sz w:val="24"/>
          <w:szCs w:val="24"/>
        </w:rPr>
        <w:t>,</w:t>
      </w:r>
      <w:r w:rsidR="00B96778">
        <w:rPr>
          <w:rFonts w:ascii="Times New Roman" w:hAnsi="Times New Roman" w:cs="Times New Roman"/>
          <w:sz w:val="24"/>
          <w:szCs w:val="24"/>
        </w:rPr>
        <w:t xml:space="preserve"> in merito all’estensione di disciplina vincolistica connessa alla fascia costiera</w:t>
      </w:r>
      <w:r>
        <w:rPr>
          <w:rFonts w:ascii="Times New Roman" w:hAnsi="Times New Roman" w:cs="Times New Roman"/>
          <w:sz w:val="24"/>
          <w:szCs w:val="24"/>
        </w:rPr>
        <w:t>,</w:t>
      </w:r>
      <w:r w:rsidR="00B96778">
        <w:rPr>
          <w:rFonts w:ascii="Times New Roman" w:hAnsi="Times New Roman" w:cs="Times New Roman"/>
          <w:sz w:val="24"/>
          <w:szCs w:val="24"/>
        </w:rPr>
        <w:t xml:space="preserve"> riguarda un caso di pian</w:t>
      </w:r>
      <w:r>
        <w:rPr>
          <w:rFonts w:ascii="Times New Roman" w:hAnsi="Times New Roman" w:cs="Times New Roman"/>
          <w:sz w:val="24"/>
          <w:szCs w:val="24"/>
        </w:rPr>
        <w:t>ificazione urbanistica comunale.</w:t>
      </w:r>
    </w:p>
    <w:p w:rsidR="00B96778" w:rsidRDefault="00EA4DCC"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Come già prima evidenziato, è sempre più frequente il caso in cui a</w:t>
      </w:r>
      <w:r w:rsidR="00B96778">
        <w:rPr>
          <w:rFonts w:ascii="Times New Roman" w:hAnsi="Times New Roman" w:cs="Times New Roman"/>
          <w:sz w:val="24"/>
          <w:szCs w:val="24"/>
        </w:rPr>
        <w:t>nche la pian</w:t>
      </w:r>
      <w:r>
        <w:rPr>
          <w:rFonts w:ascii="Times New Roman" w:hAnsi="Times New Roman" w:cs="Times New Roman"/>
          <w:sz w:val="24"/>
          <w:szCs w:val="24"/>
        </w:rPr>
        <w:t>i</w:t>
      </w:r>
      <w:r w:rsidR="00B96778">
        <w:rPr>
          <w:rFonts w:ascii="Times New Roman" w:hAnsi="Times New Roman" w:cs="Times New Roman"/>
          <w:sz w:val="24"/>
          <w:szCs w:val="24"/>
        </w:rPr>
        <w:t xml:space="preserve">ficazione </w:t>
      </w:r>
      <w:r>
        <w:rPr>
          <w:rFonts w:ascii="Times New Roman" w:hAnsi="Times New Roman" w:cs="Times New Roman"/>
          <w:sz w:val="24"/>
          <w:szCs w:val="24"/>
        </w:rPr>
        <w:t xml:space="preserve">urbanistica venga a dettare prescrizioni tali da </w:t>
      </w:r>
      <w:r w:rsidR="00B96778">
        <w:rPr>
          <w:rFonts w:ascii="Times New Roman" w:hAnsi="Times New Roman" w:cs="Times New Roman"/>
          <w:sz w:val="24"/>
          <w:szCs w:val="24"/>
        </w:rPr>
        <w:t>estendere</w:t>
      </w:r>
      <w:r>
        <w:rPr>
          <w:rFonts w:ascii="Times New Roman" w:hAnsi="Times New Roman" w:cs="Times New Roman"/>
          <w:sz w:val="24"/>
          <w:szCs w:val="24"/>
        </w:rPr>
        <w:t>, anche alla luce degli obiettivi perseguiti ed espressi nella relazione di accompagnamento al piano e nella risposta alle osservazioni,</w:t>
      </w:r>
      <w:r w:rsidR="00B96778">
        <w:rPr>
          <w:rFonts w:ascii="Times New Roman" w:hAnsi="Times New Roman" w:cs="Times New Roman"/>
          <w:sz w:val="24"/>
          <w:szCs w:val="24"/>
        </w:rPr>
        <w:t xml:space="preserve"> la tutela</w:t>
      </w:r>
      <w:r>
        <w:rPr>
          <w:rFonts w:ascii="Times New Roman" w:hAnsi="Times New Roman" w:cs="Times New Roman"/>
          <w:sz w:val="24"/>
          <w:szCs w:val="24"/>
        </w:rPr>
        <w:t xml:space="preserve"> a contesti di particolare rilievo, come nel caso esaminato sub a. Anche tale</w:t>
      </w:r>
      <w:r w:rsidR="00B96778">
        <w:rPr>
          <w:rFonts w:ascii="Times New Roman" w:hAnsi="Times New Roman" w:cs="Times New Roman"/>
          <w:sz w:val="24"/>
          <w:szCs w:val="24"/>
        </w:rPr>
        <w:t xml:space="preserve"> pianificazione deve essere oggetto di interpretazione</w:t>
      </w:r>
    </w:p>
    <w:p w:rsidR="00B96778" w:rsidRDefault="00EA4DCC"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tale contesto la Liguria si caratterizza, proprio a cagione </w:t>
      </w:r>
      <w:r w:rsidR="00636E82">
        <w:rPr>
          <w:rFonts w:ascii="Times New Roman" w:hAnsi="Times New Roman" w:cs="Times New Roman"/>
          <w:sz w:val="24"/>
          <w:szCs w:val="24"/>
        </w:rPr>
        <w:t>del fatto che</w:t>
      </w:r>
      <w:r>
        <w:rPr>
          <w:rFonts w:ascii="Times New Roman" w:hAnsi="Times New Roman" w:cs="Times New Roman"/>
          <w:sz w:val="24"/>
          <w:szCs w:val="24"/>
        </w:rPr>
        <w:t xml:space="preserve"> il terreno coinvolto dall’estensione dei trecento metri può arrivare a coin</w:t>
      </w:r>
      <w:r w:rsidR="00636E82">
        <w:rPr>
          <w:rFonts w:ascii="Times New Roman" w:hAnsi="Times New Roman" w:cs="Times New Roman"/>
          <w:sz w:val="24"/>
          <w:szCs w:val="24"/>
        </w:rPr>
        <w:t>v</w:t>
      </w:r>
      <w:r>
        <w:rPr>
          <w:rFonts w:ascii="Times New Roman" w:hAnsi="Times New Roman" w:cs="Times New Roman"/>
          <w:sz w:val="24"/>
          <w:szCs w:val="24"/>
        </w:rPr>
        <w:t>olgere</w:t>
      </w:r>
      <w:r w:rsidR="00636E82">
        <w:rPr>
          <w:rFonts w:ascii="Times New Roman" w:hAnsi="Times New Roman" w:cs="Times New Roman"/>
          <w:sz w:val="24"/>
          <w:szCs w:val="24"/>
        </w:rPr>
        <w:t>, in alcuni casi,</w:t>
      </w:r>
      <w:r>
        <w:rPr>
          <w:rFonts w:ascii="Times New Roman" w:hAnsi="Times New Roman" w:cs="Times New Roman"/>
          <w:sz w:val="24"/>
          <w:szCs w:val="24"/>
        </w:rPr>
        <w:t xml:space="preserve"> gran parte del territorio comunale. Se in generale la p</w:t>
      </w:r>
      <w:r w:rsidR="00B96778">
        <w:rPr>
          <w:rFonts w:ascii="Times New Roman" w:hAnsi="Times New Roman" w:cs="Times New Roman"/>
          <w:sz w:val="24"/>
          <w:szCs w:val="24"/>
        </w:rPr>
        <w:t>ianificazione urban</w:t>
      </w:r>
      <w:r>
        <w:rPr>
          <w:rFonts w:ascii="Times New Roman" w:hAnsi="Times New Roman" w:cs="Times New Roman"/>
          <w:sz w:val="24"/>
          <w:szCs w:val="24"/>
        </w:rPr>
        <w:t>is</w:t>
      </w:r>
      <w:r w:rsidR="00B96778">
        <w:rPr>
          <w:rFonts w:ascii="Times New Roman" w:hAnsi="Times New Roman" w:cs="Times New Roman"/>
          <w:sz w:val="24"/>
          <w:szCs w:val="24"/>
        </w:rPr>
        <w:t>t</w:t>
      </w:r>
      <w:r>
        <w:rPr>
          <w:rFonts w:ascii="Times New Roman" w:hAnsi="Times New Roman" w:cs="Times New Roman"/>
          <w:sz w:val="24"/>
          <w:szCs w:val="24"/>
        </w:rPr>
        <w:t>i</w:t>
      </w:r>
      <w:r w:rsidR="00B96778">
        <w:rPr>
          <w:rFonts w:ascii="Times New Roman" w:hAnsi="Times New Roman" w:cs="Times New Roman"/>
          <w:sz w:val="24"/>
          <w:szCs w:val="24"/>
        </w:rPr>
        <w:t>ca può limitare la edificabilità</w:t>
      </w:r>
      <w:r>
        <w:rPr>
          <w:rFonts w:ascii="Times New Roman" w:hAnsi="Times New Roman" w:cs="Times New Roman"/>
          <w:sz w:val="24"/>
          <w:szCs w:val="24"/>
        </w:rPr>
        <w:t>, la relativa previsione va interpretata anche in relazione alle predette finalità.</w:t>
      </w:r>
    </w:p>
    <w:p w:rsidR="00C164ED" w:rsidRDefault="00EA4DCC" w:rsidP="00C164ED">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Nel delicato sindacato in merito a tali previsioni </w:t>
      </w:r>
      <w:proofErr w:type="spellStart"/>
      <w:r>
        <w:rPr>
          <w:rFonts w:ascii="Times New Roman" w:hAnsi="Times New Roman" w:cs="Times New Roman"/>
          <w:sz w:val="24"/>
          <w:szCs w:val="24"/>
        </w:rPr>
        <w:t>pianificatorie</w:t>
      </w:r>
      <w:proofErr w:type="spellEnd"/>
      <w:r>
        <w:rPr>
          <w:rFonts w:ascii="Times New Roman" w:hAnsi="Times New Roman" w:cs="Times New Roman"/>
          <w:sz w:val="24"/>
          <w:szCs w:val="24"/>
        </w:rPr>
        <w:t xml:space="preserve">, un esempio di particolare interesse è costituito da una sentenza del Tribunale amministrativo ligure </w:t>
      </w:r>
      <w:r>
        <w:rPr>
          <w:rStyle w:val="Rimandonotaapidipagina"/>
          <w:rFonts w:ascii="Times New Roman" w:hAnsi="Times New Roman" w:cs="Times New Roman"/>
          <w:sz w:val="24"/>
          <w:szCs w:val="24"/>
        </w:rPr>
        <w:footnoteReference w:id="13"/>
      </w:r>
      <w:r>
        <w:rPr>
          <w:rFonts w:ascii="Times New Roman" w:hAnsi="Times New Roman" w:cs="Times New Roman"/>
          <w:sz w:val="24"/>
          <w:szCs w:val="24"/>
        </w:rPr>
        <w:t xml:space="preserve"> in cui l’interpretazione della previsione </w:t>
      </w:r>
      <w:r w:rsidR="00B96778">
        <w:rPr>
          <w:rFonts w:ascii="Times New Roman" w:hAnsi="Times New Roman" w:cs="Times New Roman"/>
          <w:sz w:val="24"/>
          <w:szCs w:val="24"/>
        </w:rPr>
        <w:t>del piano regolatore</w:t>
      </w:r>
      <w:r>
        <w:rPr>
          <w:rFonts w:ascii="Times New Roman" w:hAnsi="Times New Roman" w:cs="Times New Roman"/>
          <w:sz w:val="24"/>
          <w:szCs w:val="24"/>
        </w:rPr>
        <w:t xml:space="preserve"> si fonda proprio sugli obiettivi emergenti dall’esame del piano stesso: “l</w:t>
      </w:r>
      <w:r w:rsidR="00C164ED" w:rsidRPr="00C164ED">
        <w:rPr>
          <w:rFonts w:ascii="Times New Roman" w:hAnsi="Times New Roman" w:cs="Times New Roman"/>
          <w:sz w:val="24"/>
          <w:szCs w:val="24"/>
        </w:rPr>
        <w:t>a disposizione, nella parte descrittiva dà atto dell’alto valore paesaggistico della fascia costiera tale da essere riservata alle attività balneari e sportive, escludendo nella parte precettiva qualsiasi nuovo insediamento residenziale, commerciale o turistico.</w:t>
      </w:r>
      <w:r w:rsidR="00C164ED">
        <w:rPr>
          <w:rFonts w:ascii="Times New Roman" w:hAnsi="Times New Roman" w:cs="Times New Roman"/>
          <w:sz w:val="24"/>
          <w:szCs w:val="24"/>
        </w:rPr>
        <w:t>..</w:t>
      </w:r>
      <w:r w:rsidR="00C164ED" w:rsidRPr="00C164ED">
        <w:rPr>
          <w:rFonts w:ascii="Times New Roman" w:hAnsi="Times New Roman" w:cs="Times New Roman"/>
          <w:sz w:val="24"/>
          <w:szCs w:val="24"/>
        </w:rPr>
        <w:t xml:space="preserve">.Lo scopo del duplice divieto, che riposa sulla premessa del valore paesaggistico della zona, è quello di </w:t>
      </w:r>
      <w:proofErr w:type="spellStart"/>
      <w:r w:rsidR="00C164ED" w:rsidRPr="00C164ED">
        <w:rPr>
          <w:rFonts w:ascii="Times New Roman" w:hAnsi="Times New Roman" w:cs="Times New Roman"/>
          <w:sz w:val="24"/>
          <w:szCs w:val="24"/>
        </w:rPr>
        <w:t>preeservare</w:t>
      </w:r>
      <w:proofErr w:type="spellEnd"/>
      <w:r w:rsidR="00C164ED" w:rsidRPr="00C164ED">
        <w:rPr>
          <w:rFonts w:ascii="Times New Roman" w:hAnsi="Times New Roman" w:cs="Times New Roman"/>
          <w:sz w:val="24"/>
          <w:szCs w:val="24"/>
        </w:rPr>
        <w:t xml:space="preserve"> la fascia costiera da qualsiasi intervento che non solo possa incidere materialmente su di esso per effetto di nuovi edifici ma che possa alterarne il carico urbanistico preesistente in conseguenza del solo mutamento d’uso dei vetusti manufatti presenti sul territorio</w:t>
      </w:r>
      <w:r>
        <w:rPr>
          <w:rFonts w:ascii="Times New Roman" w:hAnsi="Times New Roman" w:cs="Times New Roman"/>
          <w:sz w:val="24"/>
          <w:szCs w:val="24"/>
        </w:rPr>
        <w:t>”</w:t>
      </w:r>
      <w:r w:rsidR="00C164ED" w:rsidRPr="00C164ED">
        <w:rPr>
          <w:rFonts w:ascii="Times New Roman" w:hAnsi="Times New Roman" w:cs="Times New Roman"/>
          <w:sz w:val="24"/>
          <w:szCs w:val="24"/>
        </w:rPr>
        <w:t>.</w:t>
      </w:r>
    </w:p>
    <w:p w:rsidR="00A42D8E" w:rsidRDefault="00EA4DCC"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 pregevole decisione mi pare fra l’altro evidenziare la c</w:t>
      </w:r>
      <w:r w:rsidR="00CB3446">
        <w:rPr>
          <w:rFonts w:ascii="Times New Roman" w:hAnsi="Times New Roman" w:cs="Times New Roman"/>
          <w:sz w:val="24"/>
          <w:szCs w:val="24"/>
        </w:rPr>
        <w:t>apacità del diritto amministrativo di combinare ed interpretare le norme e le diverse esigenze</w:t>
      </w:r>
      <w:r w:rsidR="00447E5F">
        <w:rPr>
          <w:rFonts w:ascii="Times New Roman" w:hAnsi="Times New Roman" w:cs="Times New Roman"/>
          <w:sz w:val="24"/>
          <w:szCs w:val="24"/>
        </w:rPr>
        <w:t>, pubbliche e private</w:t>
      </w:r>
      <w:r>
        <w:rPr>
          <w:rFonts w:ascii="Times New Roman" w:hAnsi="Times New Roman" w:cs="Times New Roman"/>
          <w:sz w:val="24"/>
          <w:szCs w:val="24"/>
        </w:rPr>
        <w:t xml:space="preserve">, </w:t>
      </w:r>
      <w:r w:rsidR="00447E5F">
        <w:rPr>
          <w:rFonts w:ascii="Times New Roman" w:hAnsi="Times New Roman" w:cs="Times New Roman"/>
          <w:sz w:val="24"/>
          <w:szCs w:val="24"/>
        </w:rPr>
        <w:t xml:space="preserve">sancendo la ragionevolezza delle scelte derivanti dal </w:t>
      </w:r>
      <w:r w:rsidR="00CB3446">
        <w:rPr>
          <w:rFonts w:ascii="Times New Roman" w:hAnsi="Times New Roman" w:cs="Times New Roman"/>
          <w:sz w:val="24"/>
          <w:szCs w:val="24"/>
        </w:rPr>
        <w:t>conseguente bilanciamento</w:t>
      </w:r>
      <w:r w:rsidR="00447E5F">
        <w:rPr>
          <w:rFonts w:ascii="Times New Roman" w:hAnsi="Times New Roman" w:cs="Times New Roman"/>
          <w:sz w:val="24"/>
          <w:szCs w:val="24"/>
        </w:rPr>
        <w:t>.</w:t>
      </w:r>
    </w:p>
    <w:p w:rsidR="00CB3446" w:rsidRDefault="00447E5F"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00C569BE">
        <w:rPr>
          <w:rFonts w:ascii="Times New Roman" w:hAnsi="Times New Roman" w:cs="Times New Roman"/>
          <w:sz w:val="24"/>
          <w:szCs w:val="24"/>
        </w:rPr>
        <w:t>Peraltro, anche le determinazioni connesse all’applicazione di tale importante vincolo di fonte legislativa sono soggette al generale obbligo di motivazione</w:t>
      </w:r>
      <w:r w:rsidR="008E089E">
        <w:rPr>
          <w:rFonts w:ascii="Times New Roman" w:hAnsi="Times New Roman" w:cs="Times New Roman"/>
          <w:sz w:val="24"/>
          <w:szCs w:val="24"/>
        </w:rPr>
        <w:t>, come ricordato in un caso relativo al limitrofo comune di Moneglia</w:t>
      </w:r>
      <w:r w:rsidR="00C569BE">
        <w:rPr>
          <w:rFonts w:ascii="Times New Roman" w:hAnsi="Times New Roman" w:cs="Times New Roman"/>
          <w:sz w:val="24"/>
          <w:szCs w:val="24"/>
        </w:rPr>
        <w:t>.</w:t>
      </w:r>
    </w:p>
    <w:p w:rsidR="00CB3446" w:rsidRDefault="00C569BE"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La giurisprudenza ha negli anni, pur in un contesto variegato, fatto applicazione sempre più ampia di una certa severità in merito all’onere di una adeguata</w:t>
      </w:r>
      <w:r w:rsidR="00CB3446">
        <w:rPr>
          <w:rFonts w:ascii="Times New Roman" w:hAnsi="Times New Roman" w:cs="Times New Roman"/>
          <w:sz w:val="24"/>
          <w:szCs w:val="24"/>
        </w:rPr>
        <w:t xml:space="preserve"> motivazione</w:t>
      </w:r>
      <w:r>
        <w:rPr>
          <w:rFonts w:ascii="Times New Roman" w:hAnsi="Times New Roman" w:cs="Times New Roman"/>
          <w:sz w:val="24"/>
          <w:szCs w:val="24"/>
        </w:rPr>
        <w:t xml:space="preserve"> da parte dei</w:t>
      </w:r>
      <w:r w:rsidR="00CB3446">
        <w:rPr>
          <w:rFonts w:ascii="Times New Roman" w:hAnsi="Times New Roman" w:cs="Times New Roman"/>
          <w:sz w:val="24"/>
          <w:szCs w:val="24"/>
        </w:rPr>
        <w:t xml:space="preserve"> provvedimenti</w:t>
      </w:r>
      <w:r>
        <w:rPr>
          <w:rFonts w:ascii="Times New Roman" w:hAnsi="Times New Roman" w:cs="Times New Roman"/>
          <w:sz w:val="24"/>
          <w:szCs w:val="24"/>
        </w:rPr>
        <w:t xml:space="preserve"> in materia, sia nel caso di esiti positivi che negativi per i privati istanti.</w:t>
      </w:r>
    </w:p>
    <w:p w:rsidR="00CB3446" w:rsidRDefault="00C569BE"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Un esempio rilevante in materia, sempre connesso al territorio della costa che ci ospita, può essere quello </w:t>
      </w:r>
      <w:r w:rsidR="008E089E">
        <w:rPr>
          <w:rFonts w:ascii="Times New Roman" w:hAnsi="Times New Roman" w:cs="Times New Roman"/>
          <w:sz w:val="24"/>
          <w:szCs w:val="24"/>
        </w:rPr>
        <w:t xml:space="preserve">concernente </w:t>
      </w:r>
      <w:r>
        <w:rPr>
          <w:rFonts w:ascii="Times New Roman" w:hAnsi="Times New Roman" w:cs="Times New Roman"/>
          <w:sz w:val="24"/>
          <w:szCs w:val="24"/>
        </w:rPr>
        <w:t>le revoche di concessioni dem</w:t>
      </w:r>
      <w:r w:rsidR="00CB3446">
        <w:rPr>
          <w:rFonts w:ascii="Times New Roman" w:hAnsi="Times New Roman" w:cs="Times New Roman"/>
          <w:sz w:val="24"/>
          <w:szCs w:val="24"/>
        </w:rPr>
        <w:t>a</w:t>
      </w:r>
      <w:r>
        <w:rPr>
          <w:rFonts w:ascii="Times New Roman" w:hAnsi="Times New Roman" w:cs="Times New Roman"/>
          <w:sz w:val="24"/>
          <w:szCs w:val="24"/>
        </w:rPr>
        <w:t>n</w:t>
      </w:r>
      <w:r w:rsidR="00CB3446">
        <w:rPr>
          <w:rFonts w:ascii="Times New Roman" w:hAnsi="Times New Roman" w:cs="Times New Roman"/>
          <w:sz w:val="24"/>
          <w:szCs w:val="24"/>
        </w:rPr>
        <w:t>iali marittime</w:t>
      </w:r>
      <w:r>
        <w:rPr>
          <w:rFonts w:ascii="Times New Roman" w:hAnsi="Times New Roman" w:cs="Times New Roman"/>
          <w:sz w:val="24"/>
          <w:szCs w:val="24"/>
        </w:rPr>
        <w:t xml:space="preserve"> – in specie quelle connesse all’esercizio di stabilimento balneare – a cagione della realizzazione di </w:t>
      </w:r>
      <w:r w:rsidR="00CB3446">
        <w:rPr>
          <w:rFonts w:ascii="Times New Roman" w:hAnsi="Times New Roman" w:cs="Times New Roman"/>
          <w:sz w:val="24"/>
          <w:szCs w:val="24"/>
        </w:rPr>
        <w:t>piccoli abusi edilizi</w:t>
      </w:r>
      <w:r>
        <w:rPr>
          <w:rFonts w:ascii="Times New Roman" w:hAnsi="Times New Roman" w:cs="Times New Roman"/>
          <w:sz w:val="24"/>
          <w:szCs w:val="24"/>
        </w:rPr>
        <w:t xml:space="preserve">, connessi al medesimo esercizio. </w:t>
      </w:r>
      <w:r w:rsidR="00CB3446">
        <w:rPr>
          <w:rFonts w:ascii="Times New Roman" w:hAnsi="Times New Roman" w:cs="Times New Roman"/>
          <w:sz w:val="24"/>
          <w:szCs w:val="24"/>
        </w:rPr>
        <w:t>In tali casi</w:t>
      </w:r>
      <w:r>
        <w:rPr>
          <w:rFonts w:ascii="Times New Roman" w:hAnsi="Times New Roman" w:cs="Times New Roman"/>
          <w:sz w:val="24"/>
          <w:szCs w:val="24"/>
        </w:rPr>
        <w:t xml:space="preserve"> una parte della giurisprudenza, esemplificata dalla sentenza </w:t>
      </w:r>
      <w:proofErr w:type="gramStart"/>
      <w:r>
        <w:rPr>
          <w:rFonts w:ascii="Times New Roman" w:hAnsi="Times New Roman" w:cs="Times New Roman"/>
          <w:sz w:val="24"/>
          <w:szCs w:val="24"/>
        </w:rPr>
        <w:t xml:space="preserve">richiamata </w:t>
      </w:r>
      <w:r>
        <w:rPr>
          <w:rStyle w:val="Rimandonotaapidipagina"/>
          <w:rFonts w:ascii="Times New Roman" w:hAnsi="Times New Roman" w:cs="Times New Roman"/>
          <w:sz w:val="24"/>
          <w:szCs w:val="24"/>
        </w:rPr>
        <w:footnoteReference w:id="14"/>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CB3446">
        <w:rPr>
          <w:rFonts w:ascii="Times New Roman" w:hAnsi="Times New Roman" w:cs="Times New Roman"/>
          <w:sz w:val="24"/>
          <w:szCs w:val="24"/>
        </w:rPr>
        <w:t>ha cercato di tenere ferma la barra sull’obbl</w:t>
      </w:r>
      <w:r>
        <w:rPr>
          <w:rFonts w:ascii="Times New Roman" w:hAnsi="Times New Roman" w:cs="Times New Roman"/>
          <w:sz w:val="24"/>
          <w:szCs w:val="24"/>
        </w:rPr>
        <w:t>i</w:t>
      </w:r>
      <w:r w:rsidR="00CB3446">
        <w:rPr>
          <w:rFonts w:ascii="Times New Roman" w:hAnsi="Times New Roman" w:cs="Times New Roman"/>
          <w:sz w:val="24"/>
          <w:szCs w:val="24"/>
        </w:rPr>
        <w:t>go di motivazione e sul rispetto delle garanzie partecipative dei s</w:t>
      </w:r>
      <w:r>
        <w:rPr>
          <w:rFonts w:ascii="Times New Roman" w:hAnsi="Times New Roman" w:cs="Times New Roman"/>
          <w:sz w:val="24"/>
          <w:szCs w:val="24"/>
        </w:rPr>
        <w:t>oggetti titolari di concessioni e dei connessi affidamenti.</w:t>
      </w:r>
    </w:p>
    <w:p w:rsidR="00E82E3E" w:rsidRDefault="00E82E3E"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 dettaglio, si è ritenuto che l</w:t>
      </w:r>
      <w:r w:rsidRPr="00E82E3E">
        <w:rPr>
          <w:rFonts w:ascii="Times New Roman" w:hAnsi="Times New Roman" w:cs="Times New Roman"/>
          <w:sz w:val="24"/>
          <w:szCs w:val="24"/>
        </w:rPr>
        <w:t xml:space="preserve">a valutazione dei presupposti per la dichiarazione di decadenza per l'inadempienza degli obblighi derivanti dal titolo o dalla legge non può arrestarsi, in modo meccanicistico, ad un semplice raffronto quantitativo; infatti, ai fini dell'adozione della pronuncia di decadenza ex art. 47, </w:t>
      </w:r>
      <w:proofErr w:type="spellStart"/>
      <w:r w:rsidRPr="00E82E3E">
        <w:rPr>
          <w:rFonts w:ascii="Times New Roman" w:hAnsi="Times New Roman" w:cs="Times New Roman"/>
          <w:sz w:val="24"/>
          <w:szCs w:val="24"/>
        </w:rPr>
        <w:t>lett</w:t>
      </w:r>
      <w:proofErr w:type="spellEnd"/>
      <w:r w:rsidRPr="00E82E3E">
        <w:rPr>
          <w:rFonts w:ascii="Times New Roman" w:hAnsi="Times New Roman" w:cs="Times New Roman"/>
          <w:sz w:val="24"/>
          <w:szCs w:val="24"/>
        </w:rPr>
        <w:t xml:space="preserve">. f) cod. </w:t>
      </w:r>
      <w:proofErr w:type="spellStart"/>
      <w:r w:rsidRPr="00E82E3E">
        <w:rPr>
          <w:rFonts w:ascii="Times New Roman" w:hAnsi="Times New Roman" w:cs="Times New Roman"/>
          <w:sz w:val="24"/>
          <w:szCs w:val="24"/>
        </w:rPr>
        <w:t>nav</w:t>
      </w:r>
      <w:proofErr w:type="spellEnd"/>
      <w:r w:rsidRPr="00E82E3E">
        <w:rPr>
          <w:rFonts w:ascii="Times New Roman" w:hAnsi="Times New Roman" w:cs="Times New Roman"/>
          <w:sz w:val="24"/>
          <w:szCs w:val="24"/>
        </w:rPr>
        <w:t>., per inadempienza degli obblighi derivanti dalla concessione o imposti da norme di legge o di regolamento, assumono rilievo le inadempienze del concessionario che compromettano con carattere di definitività il proficuo prosieguo del rapporto, ovvero rendano inattuabili gli scopi per i quali la concessione stessa è stata rilasciata. In tale contesto, anche la ricostruzione degli eventi, delle opere e delle responsabilità imputate al concessionario, occorre che sia frutto di completa ed attenta istruttoria</w:t>
      </w:r>
      <w:r>
        <w:rPr>
          <w:rFonts w:ascii="Times New Roman" w:hAnsi="Times New Roman" w:cs="Times New Roman"/>
          <w:sz w:val="24"/>
          <w:szCs w:val="24"/>
        </w:rPr>
        <w:t xml:space="preserve"> ed esplicazione motivazionale. Ciò a maggior ragione nei casi in cui l’ennesima proroga della concessione – disposta dal legislatore regionale, non nuovo a estemporanee regalie contrarie a principi sovranazionali o derivanti da leggi statali -  viene</w:t>
      </w:r>
      <w:r w:rsidR="00CB3446">
        <w:rPr>
          <w:rFonts w:ascii="Times New Roman" w:hAnsi="Times New Roman" w:cs="Times New Roman"/>
          <w:sz w:val="24"/>
          <w:szCs w:val="24"/>
        </w:rPr>
        <w:t xml:space="preserve"> subito dopo</w:t>
      </w:r>
      <w:r>
        <w:rPr>
          <w:rFonts w:ascii="Times New Roman" w:hAnsi="Times New Roman" w:cs="Times New Roman"/>
          <w:sz w:val="24"/>
          <w:szCs w:val="24"/>
        </w:rPr>
        <w:t xml:space="preserve"> revocata</w:t>
      </w:r>
      <w:r w:rsidR="00CB3446">
        <w:rPr>
          <w:rFonts w:ascii="Times New Roman" w:hAnsi="Times New Roman" w:cs="Times New Roman"/>
          <w:sz w:val="24"/>
          <w:szCs w:val="24"/>
        </w:rPr>
        <w:t xml:space="preserve"> in base a situazioni di fatto risalenti</w:t>
      </w:r>
      <w:r>
        <w:rPr>
          <w:rFonts w:ascii="Times New Roman" w:hAnsi="Times New Roman" w:cs="Times New Roman"/>
          <w:sz w:val="24"/>
          <w:szCs w:val="24"/>
        </w:rPr>
        <w:t>,</w:t>
      </w:r>
      <w:r w:rsidR="00CB3446">
        <w:rPr>
          <w:rFonts w:ascii="Times New Roman" w:hAnsi="Times New Roman" w:cs="Times New Roman"/>
          <w:sz w:val="24"/>
          <w:szCs w:val="24"/>
        </w:rPr>
        <w:t xml:space="preserve"> anche </w:t>
      </w:r>
      <w:r>
        <w:rPr>
          <w:rFonts w:ascii="Times New Roman" w:hAnsi="Times New Roman" w:cs="Times New Roman"/>
          <w:sz w:val="24"/>
          <w:szCs w:val="24"/>
        </w:rPr>
        <w:t>come</w:t>
      </w:r>
      <w:r w:rsidR="00CB3446">
        <w:rPr>
          <w:rFonts w:ascii="Times New Roman" w:hAnsi="Times New Roman" w:cs="Times New Roman"/>
          <w:sz w:val="24"/>
          <w:szCs w:val="24"/>
        </w:rPr>
        <w:t xml:space="preserve"> accertamento</w:t>
      </w:r>
      <w:r>
        <w:rPr>
          <w:rFonts w:ascii="Times New Roman" w:hAnsi="Times New Roman" w:cs="Times New Roman"/>
          <w:sz w:val="24"/>
          <w:szCs w:val="24"/>
        </w:rPr>
        <w:t>,</w:t>
      </w:r>
      <w:r w:rsidR="00CB3446">
        <w:rPr>
          <w:rFonts w:ascii="Times New Roman" w:hAnsi="Times New Roman" w:cs="Times New Roman"/>
          <w:sz w:val="24"/>
          <w:szCs w:val="24"/>
        </w:rPr>
        <w:t xml:space="preserve"> a</w:t>
      </w:r>
      <w:r>
        <w:rPr>
          <w:rFonts w:ascii="Times New Roman" w:hAnsi="Times New Roman" w:cs="Times New Roman"/>
          <w:sz w:val="24"/>
          <w:szCs w:val="24"/>
        </w:rPr>
        <w:t xml:space="preserve">d epoca ben anteriore, con conseguente applicazione del principio </w:t>
      </w:r>
      <w:r w:rsidRPr="00E82E3E">
        <w:rPr>
          <w:rFonts w:ascii="Times New Roman" w:hAnsi="Times New Roman" w:cs="Times New Roman"/>
          <w:sz w:val="24"/>
          <w:szCs w:val="24"/>
        </w:rPr>
        <w:t>generale</w:t>
      </w:r>
      <w:r>
        <w:rPr>
          <w:rFonts w:ascii="Times New Roman" w:hAnsi="Times New Roman" w:cs="Times New Roman"/>
          <w:sz w:val="24"/>
          <w:szCs w:val="24"/>
        </w:rPr>
        <w:t xml:space="preserve"> del</w:t>
      </w:r>
      <w:r w:rsidRPr="00E82E3E">
        <w:rPr>
          <w:rFonts w:ascii="Times New Roman" w:hAnsi="Times New Roman" w:cs="Times New Roman"/>
          <w:sz w:val="24"/>
          <w:szCs w:val="24"/>
        </w:rPr>
        <w:t xml:space="preserve"> divieto d</w:t>
      </w:r>
      <w:r>
        <w:rPr>
          <w:rFonts w:ascii="Times New Roman" w:hAnsi="Times New Roman" w:cs="Times New Roman"/>
          <w:sz w:val="24"/>
          <w:szCs w:val="24"/>
        </w:rPr>
        <w:t>i</w:t>
      </w:r>
      <w:r w:rsidRPr="00E82E3E">
        <w:rPr>
          <w:rFonts w:ascii="Times New Roman" w:hAnsi="Times New Roman" w:cs="Times New Roman"/>
          <w:sz w:val="24"/>
          <w:szCs w:val="24"/>
        </w:rPr>
        <w:t xml:space="preserve"> venire contra factum </w:t>
      </w:r>
      <w:proofErr w:type="spellStart"/>
      <w:r w:rsidRPr="00E82E3E">
        <w:rPr>
          <w:rFonts w:ascii="Times New Roman" w:hAnsi="Times New Roman" w:cs="Times New Roman"/>
          <w:sz w:val="24"/>
          <w:szCs w:val="24"/>
        </w:rPr>
        <w:t>proprium</w:t>
      </w:r>
      <w:proofErr w:type="spellEnd"/>
      <w:r>
        <w:rPr>
          <w:rFonts w:ascii="Times New Roman" w:hAnsi="Times New Roman" w:cs="Times New Roman"/>
          <w:sz w:val="24"/>
          <w:szCs w:val="24"/>
        </w:rPr>
        <w:t>.</w:t>
      </w:r>
    </w:p>
    <w:p w:rsidR="00426228" w:rsidRDefault="00426228"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6.</w:t>
      </w:r>
    </w:p>
    <w:p w:rsidR="00CB3446" w:rsidRDefault="00426228"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Invero l’importanza della motivazione nelle materie del paesaggio e dell’ambiente, basata sull</w:t>
      </w:r>
      <w:r w:rsidR="00CB3446">
        <w:rPr>
          <w:rFonts w:ascii="Times New Roman" w:hAnsi="Times New Roman" w:cs="Times New Roman"/>
          <w:sz w:val="24"/>
          <w:szCs w:val="24"/>
        </w:rPr>
        <w:t>a</w:t>
      </w:r>
      <w:r>
        <w:rPr>
          <w:rFonts w:ascii="Times New Roman" w:hAnsi="Times New Roman" w:cs="Times New Roman"/>
          <w:sz w:val="24"/>
          <w:szCs w:val="24"/>
        </w:rPr>
        <w:t xml:space="preserve"> </w:t>
      </w:r>
      <w:r w:rsidR="00CB3446">
        <w:rPr>
          <w:rFonts w:ascii="Times New Roman" w:hAnsi="Times New Roman" w:cs="Times New Roman"/>
          <w:sz w:val="24"/>
          <w:szCs w:val="24"/>
        </w:rPr>
        <w:t>racc</w:t>
      </w:r>
      <w:r>
        <w:rPr>
          <w:rFonts w:ascii="Times New Roman" w:hAnsi="Times New Roman" w:cs="Times New Roman"/>
          <w:sz w:val="24"/>
          <w:szCs w:val="24"/>
        </w:rPr>
        <w:t>o</w:t>
      </w:r>
      <w:r w:rsidR="00CB3446">
        <w:rPr>
          <w:rFonts w:ascii="Times New Roman" w:hAnsi="Times New Roman" w:cs="Times New Roman"/>
          <w:sz w:val="24"/>
          <w:szCs w:val="24"/>
        </w:rPr>
        <w:t>lta istrutto</w:t>
      </w:r>
      <w:r>
        <w:rPr>
          <w:rFonts w:ascii="Times New Roman" w:hAnsi="Times New Roman" w:cs="Times New Roman"/>
          <w:sz w:val="24"/>
          <w:szCs w:val="24"/>
        </w:rPr>
        <w:t>ria</w:t>
      </w:r>
      <w:r w:rsidR="00CB3446">
        <w:rPr>
          <w:rFonts w:ascii="Times New Roman" w:hAnsi="Times New Roman" w:cs="Times New Roman"/>
          <w:sz w:val="24"/>
          <w:szCs w:val="24"/>
        </w:rPr>
        <w:t xml:space="preserve"> di tutti gli elementi rilevanti</w:t>
      </w:r>
      <w:r>
        <w:rPr>
          <w:rFonts w:ascii="Times New Roman" w:hAnsi="Times New Roman" w:cs="Times New Roman"/>
          <w:sz w:val="24"/>
          <w:szCs w:val="24"/>
        </w:rPr>
        <w:t xml:space="preserve"> nella fattispecie, ha sempre avuto, se non nell’attualità </w:t>
      </w:r>
      <w:r w:rsidR="008E089E">
        <w:rPr>
          <w:rFonts w:ascii="Times New Roman" w:hAnsi="Times New Roman" w:cs="Times New Roman"/>
          <w:sz w:val="24"/>
          <w:szCs w:val="24"/>
        </w:rPr>
        <w:t xml:space="preserve">quantomeno </w:t>
      </w:r>
      <w:r>
        <w:rPr>
          <w:rFonts w:ascii="Times New Roman" w:hAnsi="Times New Roman" w:cs="Times New Roman"/>
          <w:sz w:val="24"/>
          <w:szCs w:val="24"/>
        </w:rPr>
        <w:t>nella tradizione del Tar ligure</w:t>
      </w:r>
      <w:r w:rsidR="008E089E">
        <w:rPr>
          <w:rFonts w:ascii="Times New Roman" w:hAnsi="Times New Roman" w:cs="Times New Roman"/>
          <w:sz w:val="24"/>
          <w:szCs w:val="24"/>
        </w:rPr>
        <w:t>, un posto di rilievo</w:t>
      </w:r>
      <w:r>
        <w:rPr>
          <w:rFonts w:ascii="Times New Roman" w:hAnsi="Times New Roman" w:cs="Times New Roman"/>
          <w:sz w:val="24"/>
          <w:szCs w:val="24"/>
        </w:rPr>
        <w:t xml:space="preserve"> grazie al pensiero ed all’esempio del Presidente Vivenzio, di cui vanno ancora ricordate alcune illuminanti parole: “</w:t>
      </w:r>
      <w:r w:rsidR="00CB3446" w:rsidRPr="00CB3446">
        <w:rPr>
          <w:rFonts w:ascii="Times New Roman" w:hAnsi="Times New Roman" w:cs="Times New Roman"/>
          <w:sz w:val="24"/>
          <w:szCs w:val="24"/>
        </w:rPr>
        <w:t>La motivazione può e deve essere garanzia di legalità e di trasparenza – come giustamente esige il nuovo testo dell’art. 1 della legge n. 241/90 -solo se è rigorosa, se cioè individua con chiarezza le norme di legge applicate nella fattispecie e le ragioni reali che sorreggono le valutazioni e le scelte poste a base della decisione, previa un’accurata disamina degli interessi coinvolt</w:t>
      </w:r>
      <w:r>
        <w:rPr>
          <w:rFonts w:ascii="Times New Roman" w:hAnsi="Times New Roman" w:cs="Times New Roman"/>
          <w:sz w:val="24"/>
          <w:szCs w:val="24"/>
        </w:rPr>
        <w:t>i</w:t>
      </w:r>
      <w:r w:rsidR="00CB3446" w:rsidRPr="00CB3446">
        <w:rPr>
          <w:rFonts w:ascii="Times New Roman" w:hAnsi="Times New Roman" w:cs="Times New Roman"/>
          <w:sz w:val="24"/>
          <w:szCs w:val="24"/>
        </w:rPr>
        <w:t>.</w:t>
      </w:r>
      <w:r>
        <w:rPr>
          <w:rFonts w:ascii="Times New Roman" w:hAnsi="Times New Roman" w:cs="Times New Roman"/>
          <w:sz w:val="24"/>
          <w:szCs w:val="24"/>
        </w:rPr>
        <w:t>”</w:t>
      </w:r>
    </w:p>
    <w:p w:rsidR="00426228" w:rsidRDefault="00426228" w:rsidP="0042622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Non a caso nella giurisprudenza ligure si trovano decisioni di tale tenore: “</w:t>
      </w:r>
      <w:r w:rsidRPr="00426228">
        <w:rPr>
          <w:rFonts w:ascii="Times New Roman" w:hAnsi="Times New Roman" w:cs="Times New Roman"/>
          <w:sz w:val="24"/>
          <w:szCs w:val="24"/>
        </w:rPr>
        <w:t xml:space="preserve">le autorizzazioni paesistiche di compatibilità ambientale debbano sempre recare una congrua motivazione con riferimento agli specifici valori dei luoghi, nei quali le opere </w:t>
      </w:r>
      <w:proofErr w:type="spellStart"/>
      <w:r w:rsidRPr="00426228">
        <w:rPr>
          <w:rFonts w:ascii="Times New Roman" w:hAnsi="Times New Roman" w:cs="Times New Roman"/>
          <w:sz w:val="24"/>
          <w:szCs w:val="24"/>
        </w:rPr>
        <w:t>edificande</w:t>
      </w:r>
      <w:proofErr w:type="spellEnd"/>
      <w:r w:rsidRPr="00426228">
        <w:rPr>
          <w:rFonts w:ascii="Times New Roman" w:hAnsi="Times New Roman" w:cs="Times New Roman"/>
          <w:sz w:val="24"/>
          <w:szCs w:val="24"/>
        </w:rPr>
        <w:t xml:space="preserve"> devono </w:t>
      </w:r>
      <w:proofErr w:type="gramStart"/>
      <w:r w:rsidRPr="00426228">
        <w:rPr>
          <w:rFonts w:ascii="Times New Roman" w:hAnsi="Times New Roman" w:cs="Times New Roman"/>
          <w:sz w:val="24"/>
          <w:szCs w:val="24"/>
        </w:rPr>
        <w:t>inserirsi</w:t>
      </w:r>
      <w:r>
        <w:rPr>
          <w:rFonts w:ascii="Times New Roman" w:hAnsi="Times New Roman" w:cs="Times New Roman"/>
          <w:sz w:val="24"/>
          <w:szCs w:val="24"/>
        </w:rPr>
        <w:t>..</w:t>
      </w:r>
      <w:proofErr w:type="gramEnd"/>
      <w:r w:rsidRPr="00426228">
        <w:rPr>
          <w:rFonts w:ascii="Times New Roman" w:hAnsi="Times New Roman" w:cs="Times New Roman"/>
          <w:sz w:val="24"/>
          <w:szCs w:val="24"/>
        </w:rPr>
        <w:t xml:space="preserve"> </w:t>
      </w:r>
      <w:r>
        <w:rPr>
          <w:rFonts w:ascii="Times New Roman" w:hAnsi="Times New Roman" w:cs="Times New Roman"/>
          <w:sz w:val="24"/>
          <w:szCs w:val="24"/>
        </w:rPr>
        <w:t>…</w:t>
      </w:r>
      <w:r w:rsidRPr="00426228">
        <w:rPr>
          <w:rFonts w:ascii="Times New Roman" w:hAnsi="Times New Roman" w:cs="Times New Roman"/>
          <w:sz w:val="24"/>
          <w:szCs w:val="24"/>
        </w:rPr>
        <w:t>l'autorizzazione paesaggistica deve contenere l'analitica indicazione dei criteri di compatibilità; sul piano giuridico la relativa omissione si traduce in un radicale vizio di legittimità dell'autorizzazione in termini eccesso di potere per difetto di motivazione e sviamento della causa tipica, poiché, nel caso di specie, invece di gestione del vincolo, si verifica di fatto la deroga alla sua efficacia</w:t>
      </w:r>
      <w:proofErr w:type="gramStart"/>
      <w:r>
        <w:rPr>
          <w:rFonts w:ascii="Times New Roman" w:hAnsi="Times New Roman" w:cs="Times New Roman"/>
          <w:sz w:val="24"/>
          <w:szCs w:val="24"/>
        </w:rPr>
        <w:t xml:space="preserve">” </w:t>
      </w:r>
      <w:r>
        <w:rPr>
          <w:rStyle w:val="Rimandonotaapidipagina"/>
          <w:rFonts w:ascii="Times New Roman" w:hAnsi="Times New Roman" w:cs="Times New Roman"/>
          <w:sz w:val="24"/>
          <w:szCs w:val="24"/>
        </w:rPr>
        <w:footnoteReference w:id="15"/>
      </w:r>
      <w:r>
        <w:rPr>
          <w:rFonts w:ascii="Times New Roman" w:hAnsi="Times New Roman" w:cs="Times New Roman"/>
          <w:sz w:val="24"/>
          <w:szCs w:val="24"/>
        </w:rPr>
        <w:t>.</w:t>
      </w:r>
      <w:proofErr w:type="gramEnd"/>
    </w:p>
    <w:p w:rsidR="00426228" w:rsidRDefault="00426228" w:rsidP="00426228">
      <w:pPr>
        <w:spacing w:line="360" w:lineRule="auto"/>
        <w:ind w:firstLine="567"/>
        <w:jc w:val="both"/>
        <w:rPr>
          <w:rFonts w:ascii="Times New Roman" w:hAnsi="Times New Roman" w:cs="Times New Roman"/>
          <w:sz w:val="24"/>
          <w:szCs w:val="24"/>
        </w:rPr>
      </w:pPr>
    </w:p>
    <w:p w:rsidR="00CB3446" w:rsidRDefault="00426228"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L’obbligo di motivazione e la relativa estensione trova frequenti espressioni anche nella giurisprudenza</w:t>
      </w:r>
      <w:r w:rsidR="000E40B7">
        <w:rPr>
          <w:rFonts w:ascii="Times New Roman" w:hAnsi="Times New Roman" w:cs="Times New Roman"/>
          <w:sz w:val="24"/>
          <w:szCs w:val="24"/>
        </w:rPr>
        <w:t xml:space="preserve"> attuale del Consiglio di Stato. Merita un cenno, anche a cagione della rilevanza quantitativa del relativo contenzioso, il caso degli stabilimenti balneari, in quanto direttamente connesso alla fascia costiera soggetta al vincolo in esame.</w:t>
      </w:r>
    </w:p>
    <w:p w:rsidR="000E40B7" w:rsidRPr="000E40B7" w:rsidRDefault="00426228" w:rsidP="000E40B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tale </w:t>
      </w:r>
      <w:r w:rsidR="000E40B7">
        <w:rPr>
          <w:rFonts w:ascii="Times New Roman" w:hAnsi="Times New Roman" w:cs="Times New Roman"/>
          <w:sz w:val="24"/>
          <w:szCs w:val="24"/>
        </w:rPr>
        <w:t xml:space="preserve">contesto, è stato ribadito come </w:t>
      </w:r>
      <w:r w:rsidR="000E40B7" w:rsidRPr="000E40B7">
        <w:rPr>
          <w:rFonts w:ascii="Times New Roman" w:hAnsi="Times New Roman" w:cs="Times New Roman"/>
          <w:sz w:val="24"/>
          <w:szCs w:val="24"/>
        </w:rPr>
        <w:t xml:space="preserve">nella motivazione del diniego di autorizzazione paesaggistica, l'Amministrazione non possa limitarsi ad esprimere valutazioni apodittiche e stereotipate, ma debba specificare le ragioni del diniego, ovvero esplicitare i motivi del contrasto tra le opere da realizzarsi e le ragioni di tutela dell'area interessata dall'apposizione del </w:t>
      </w:r>
      <w:proofErr w:type="gramStart"/>
      <w:r w:rsidR="000E40B7" w:rsidRPr="000E40B7">
        <w:rPr>
          <w:rFonts w:ascii="Times New Roman" w:hAnsi="Times New Roman" w:cs="Times New Roman"/>
          <w:sz w:val="24"/>
          <w:szCs w:val="24"/>
        </w:rPr>
        <w:t>vincolo</w:t>
      </w:r>
      <w:r w:rsidR="000E40B7">
        <w:rPr>
          <w:rFonts w:ascii="Times New Roman" w:hAnsi="Times New Roman" w:cs="Times New Roman"/>
          <w:sz w:val="24"/>
          <w:szCs w:val="24"/>
        </w:rPr>
        <w:t xml:space="preserve"> </w:t>
      </w:r>
      <w:r w:rsidR="000E40B7">
        <w:rPr>
          <w:rStyle w:val="Rimandonotaapidipagina"/>
          <w:rFonts w:ascii="Times New Roman" w:hAnsi="Times New Roman" w:cs="Times New Roman"/>
          <w:sz w:val="24"/>
          <w:szCs w:val="24"/>
        </w:rPr>
        <w:footnoteReference w:id="16"/>
      </w:r>
      <w:r w:rsidR="000E40B7" w:rsidRPr="000E40B7">
        <w:rPr>
          <w:rFonts w:ascii="Times New Roman" w:hAnsi="Times New Roman" w:cs="Times New Roman"/>
          <w:sz w:val="24"/>
          <w:szCs w:val="24"/>
        </w:rPr>
        <w:t>.</w:t>
      </w:r>
      <w:proofErr w:type="gramEnd"/>
    </w:p>
    <w:p w:rsidR="00CB3446" w:rsidRDefault="000E40B7"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Dall’analisi della giurisprudenza in materia emerge, sullo sfondo, anche l’applicazione di quella già evidenziata esigenza, di </w:t>
      </w:r>
      <w:r w:rsidR="00CB3446">
        <w:rPr>
          <w:rFonts w:ascii="Times New Roman" w:hAnsi="Times New Roman" w:cs="Times New Roman"/>
          <w:sz w:val="24"/>
          <w:szCs w:val="24"/>
        </w:rPr>
        <w:t>maggior attenzione non solo al pae</w:t>
      </w:r>
      <w:r>
        <w:rPr>
          <w:rFonts w:ascii="Times New Roman" w:hAnsi="Times New Roman" w:cs="Times New Roman"/>
          <w:sz w:val="24"/>
          <w:szCs w:val="24"/>
        </w:rPr>
        <w:t xml:space="preserve">saggio ma anche all’ambiente, </w:t>
      </w:r>
      <w:r w:rsidR="00523826">
        <w:rPr>
          <w:rFonts w:ascii="Times New Roman" w:hAnsi="Times New Roman" w:cs="Times New Roman"/>
          <w:sz w:val="24"/>
          <w:szCs w:val="24"/>
        </w:rPr>
        <w:t>a fronte delle peculiarità della fascia costiera.</w:t>
      </w:r>
    </w:p>
    <w:p w:rsidR="00523826" w:rsidRDefault="00523826"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 ciò se ne trae la necessità di garantire la ponderazione interessi concomitanti ovvero contestualmente incidenti sul medesimo tratto di costa o di ambito territoriale </w:t>
      </w:r>
      <w:proofErr w:type="gramStart"/>
      <w:r>
        <w:rPr>
          <w:rFonts w:ascii="Times New Roman" w:hAnsi="Times New Roman" w:cs="Times New Roman"/>
          <w:sz w:val="24"/>
          <w:szCs w:val="24"/>
        </w:rPr>
        <w:t xml:space="preserve">coinvolto </w:t>
      </w:r>
      <w:r>
        <w:rPr>
          <w:rStyle w:val="Rimandonotaapidipagina"/>
          <w:rFonts w:ascii="Times New Roman" w:hAnsi="Times New Roman" w:cs="Times New Roman"/>
          <w:sz w:val="24"/>
          <w:szCs w:val="24"/>
        </w:rPr>
        <w:footnoteReference w:id="17"/>
      </w:r>
      <w:r>
        <w:rPr>
          <w:rFonts w:ascii="Times New Roman" w:hAnsi="Times New Roman" w:cs="Times New Roman"/>
          <w:sz w:val="24"/>
          <w:szCs w:val="24"/>
        </w:rPr>
        <w:t>.</w:t>
      </w:r>
      <w:proofErr w:type="gramEnd"/>
    </w:p>
    <w:p w:rsidR="007F3C86" w:rsidRDefault="00523826"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7.</w:t>
      </w:r>
    </w:p>
    <w:p w:rsidR="007F3C86" w:rsidRDefault="00523826"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Per concludere questo breve intervento, l’applicazione dei principi da ultimo richiamati p</w:t>
      </w:r>
      <w:r w:rsidR="007F3C86">
        <w:rPr>
          <w:rFonts w:ascii="Times New Roman" w:hAnsi="Times New Roman" w:cs="Times New Roman"/>
          <w:sz w:val="24"/>
          <w:szCs w:val="24"/>
        </w:rPr>
        <w:t xml:space="preserve">resuppone uno sforzo ulteriore da parte di tutti, </w:t>
      </w:r>
      <w:r>
        <w:rPr>
          <w:rFonts w:ascii="Times New Roman" w:hAnsi="Times New Roman" w:cs="Times New Roman"/>
          <w:sz w:val="24"/>
          <w:szCs w:val="24"/>
        </w:rPr>
        <w:t>necessario</w:t>
      </w:r>
      <w:r w:rsidR="007F3C86">
        <w:rPr>
          <w:rFonts w:ascii="Times New Roman" w:hAnsi="Times New Roman" w:cs="Times New Roman"/>
          <w:sz w:val="24"/>
          <w:szCs w:val="24"/>
        </w:rPr>
        <w:t xml:space="preserve"> anche </w:t>
      </w:r>
      <w:r>
        <w:rPr>
          <w:rFonts w:ascii="Times New Roman" w:hAnsi="Times New Roman" w:cs="Times New Roman"/>
          <w:sz w:val="24"/>
          <w:szCs w:val="24"/>
        </w:rPr>
        <w:t>al fine di</w:t>
      </w:r>
      <w:r w:rsidR="007F3C86">
        <w:rPr>
          <w:rFonts w:ascii="Times New Roman" w:hAnsi="Times New Roman" w:cs="Times New Roman"/>
          <w:sz w:val="24"/>
          <w:szCs w:val="24"/>
        </w:rPr>
        <w:t xml:space="preserve"> superare l</w:t>
      </w:r>
      <w:r>
        <w:rPr>
          <w:rFonts w:ascii="Times New Roman" w:hAnsi="Times New Roman" w:cs="Times New Roman"/>
          <w:sz w:val="24"/>
          <w:szCs w:val="24"/>
        </w:rPr>
        <w:t>a</w:t>
      </w:r>
      <w:r w:rsidR="007F3C86">
        <w:rPr>
          <w:rFonts w:ascii="Times New Roman" w:hAnsi="Times New Roman" w:cs="Times New Roman"/>
          <w:sz w:val="24"/>
          <w:szCs w:val="24"/>
        </w:rPr>
        <w:t xml:space="preserve"> critic</w:t>
      </w:r>
      <w:r>
        <w:rPr>
          <w:rFonts w:ascii="Times New Roman" w:hAnsi="Times New Roman" w:cs="Times New Roman"/>
          <w:sz w:val="24"/>
          <w:szCs w:val="24"/>
        </w:rPr>
        <w:t>a</w:t>
      </w:r>
      <w:r w:rsidR="007F3C86">
        <w:rPr>
          <w:rFonts w:ascii="Times New Roman" w:hAnsi="Times New Roman" w:cs="Times New Roman"/>
          <w:sz w:val="24"/>
          <w:szCs w:val="24"/>
        </w:rPr>
        <w:t xml:space="preserve"> </w:t>
      </w:r>
      <w:proofErr w:type="gramStart"/>
      <w:r w:rsidR="007F3C86">
        <w:rPr>
          <w:rFonts w:ascii="Times New Roman" w:hAnsi="Times New Roman" w:cs="Times New Roman"/>
          <w:sz w:val="24"/>
          <w:szCs w:val="24"/>
        </w:rPr>
        <w:t>comune  che</w:t>
      </w:r>
      <w:proofErr w:type="gramEnd"/>
      <w:r w:rsidR="007F3C86">
        <w:rPr>
          <w:rFonts w:ascii="Times New Roman" w:hAnsi="Times New Roman" w:cs="Times New Roman"/>
          <w:sz w:val="24"/>
          <w:szCs w:val="24"/>
        </w:rPr>
        <w:t xml:space="preserve"> un grande scrittore americano</w:t>
      </w:r>
      <w:r>
        <w:rPr>
          <w:rFonts w:ascii="Times New Roman" w:hAnsi="Times New Roman" w:cs="Times New Roman"/>
          <w:sz w:val="24"/>
          <w:szCs w:val="24"/>
        </w:rPr>
        <w:t>, il quale non a caso</w:t>
      </w:r>
      <w:r w:rsidR="007F3C86">
        <w:rPr>
          <w:rFonts w:ascii="Times New Roman" w:hAnsi="Times New Roman" w:cs="Times New Roman"/>
          <w:sz w:val="24"/>
          <w:szCs w:val="24"/>
        </w:rPr>
        <w:t xml:space="preserve"> ha vissuto per tanti anni in riva ad un mare italiano, </w:t>
      </w:r>
      <w:r>
        <w:rPr>
          <w:rFonts w:ascii="Times New Roman" w:hAnsi="Times New Roman" w:cs="Times New Roman"/>
          <w:sz w:val="24"/>
          <w:szCs w:val="24"/>
        </w:rPr>
        <w:t>ha così brillantemente riassunto: “</w:t>
      </w:r>
      <w:r w:rsidR="007F3C86">
        <w:rPr>
          <w:rFonts w:ascii="Times New Roman" w:hAnsi="Times New Roman" w:cs="Times New Roman"/>
          <w:sz w:val="24"/>
          <w:szCs w:val="24"/>
        </w:rPr>
        <w:t>nel burocrate c’è qualcosa che non ama la poesia</w:t>
      </w:r>
      <w:r>
        <w:rPr>
          <w:rFonts w:ascii="Times New Roman" w:hAnsi="Times New Roman" w:cs="Times New Roman"/>
          <w:sz w:val="24"/>
          <w:szCs w:val="24"/>
        </w:rPr>
        <w:t xml:space="preserve">” </w:t>
      </w:r>
      <w:r>
        <w:rPr>
          <w:rStyle w:val="Rimandonotaapidipagina"/>
          <w:rFonts w:ascii="Times New Roman" w:hAnsi="Times New Roman" w:cs="Times New Roman"/>
          <w:sz w:val="24"/>
          <w:szCs w:val="24"/>
        </w:rPr>
        <w:footnoteReference w:id="18"/>
      </w:r>
      <w:r>
        <w:rPr>
          <w:rFonts w:ascii="Times New Roman" w:hAnsi="Times New Roman" w:cs="Times New Roman"/>
          <w:sz w:val="24"/>
          <w:szCs w:val="24"/>
        </w:rPr>
        <w:t>.</w:t>
      </w:r>
    </w:p>
    <w:p w:rsidR="007F3C86" w:rsidRDefault="007F3C86" w:rsidP="007F3C8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Noi invece amiamo la poesia delle coste</w:t>
      </w:r>
      <w:r w:rsidR="00523826">
        <w:rPr>
          <w:rFonts w:ascii="Times New Roman" w:hAnsi="Times New Roman" w:cs="Times New Roman"/>
          <w:sz w:val="24"/>
          <w:szCs w:val="24"/>
        </w:rPr>
        <w:t xml:space="preserve">. E in questo senso </w:t>
      </w:r>
      <w:r w:rsidR="00AE4166">
        <w:rPr>
          <w:rFonts w:ascii="Times New Roman" w:hAnsi="Times New Roman" w:cs="Times New Roman"/>
          <w:sz w:val="24"/>
          <w:szCs w:val="24"/>
        </w:rPr>
        <w:t xml:space="preserve">non posso che richiamare i versi </w:t>
      </w:r>
      <w:r>
        <w:rPr>
          <w:rFonts w:ascii="Times New Roman" w:hAnsi="Times New Roman" w:cs="Times New Roman"/>
          <w:sz w:val="24"/>
          <w:szCs w:val="24"/>
        </w:rPr>
        <w:t xml:space="preserve">di un poeta di </w:t>
      </w:r>
      <w:r w:rsidR="00AE4166">
        <w:rPr>
          <w:rFonts w:ascii="Times New Roman" w:hAnsi="Times New Roman" w:cs="Times New Roman"/>
          <w:sz w:val="24"/>
          <w:szCs w:val="24"/>
        </w:rPr>
        <w:t>S</w:t>
      </w:r>
      <w:r>
        <w:rPr>
          <w:rFonts w:ascii="Times New Roman" w:hAnsi="Times New Roman" w:cs="Times New Roman"/>
          <w:sz w:val="24"/>
          <w:szCs w:val="24"/>
        </w:rPr>
        <w:t>estri levante, cui è intitolato il lungomare</w:t>
      </w:r>
      <w:r w:rsidR="00AE4166">
        <w:rPr>
          <w:rFonts w:ascii="Times New Roman" w:hAnsi="Times New Roman" w:cs="Times New Roman"/>
          <w:sz w:val="24"/>
          <w:szCs w:val="24"/>
        </w:rPr>
        <w:t xml:space="preserve"> su</w:t>
      </w:r>
      <w:r w:rsidR="008E089E">
        <w:rPr>
          <w:rFonts w:ascii="Times New Roman" w:hAnsi="Times New Roman" w:cs="Times New Roman"/>
          <w:sz w:val="24"/>
          <w:szCs w:val="24"/>
        </w:rPr>
        <w:t xml:space="preserve"> cui si affaccia la sala del con</w:t>
      </w:r>
      <w:r w:rsidR="00AE4166">
        <w:rPr>
          <w:rFonts w:ascii="Times New Roman" w:hAnsi="Times New Roman" w:cs="Times New Roman"/>
          <w:sz w:val="24"/>
          <w:szCs w:val="24"/>
        </w:rPr>
        <w:t>vegno: “</w:t>
      </w:r>
      <w:r>
        <w:rPr>
          <w:rFonts w:ascii="Times New Roman" w:hAnsi="Times New Roman" w:cs="Times New Roman"/>
          <w:sz w:val="24"/>
          <w:szCs w:val="24"/>
        </w:rPr>
        <w:t>Amo la povertà della mi</w:t>
      </w:r>
      <w:r w:rsidR="00AE4166">
        <w:rPr>
          <w:rFonts w:ascii="Times New Roman" w:hAnsi="Times New Roman" w:cs="Times New Roman"/>
          <w:sz w:val="24"/>
          <w:szCs w:val="24"/>
        </w:rPr>
        <w:t>a terra umile dinanzi al mare c</w:t>
      </w:r>
      <w:r>
        <w:rPr>
          <w:rFonts w:ascii="Times New Roman" w:hAnsi="Times New Roman" w:cs="Times New Roman"/>
          <w:sz w:val="24"/>
          <w:szCs w:val="24"/>
        </w:rPr>
        <w:t>he la avvolge e l’aspra vita dei figli partenti, ogni giorno coi remi e con la vela</w:t>
      </w:r>
      <w:proofErr w:type="gramStart"/>
      <w:r w:rsidR="00AE4166">
        <w:rPr>
          <w:rFonts w:ascii="Times New Roman" w:hAnsi="Times New Roman" w:cs="Times New Roman"/>
          <w:sz w:val="24"/>
          <w:szCs w:val="24"/>
        </w:rPr>
        <w:t>”</w:t>
      </w:r>
      <w:r>
        <w:rPr>
          <w:rFonts w:ascii="Times New Roman" w:hAnsi="Times New Roman" w:cs="Times New Roman"/>
          <w:sz w:val="24"/>
          <w:szCs w:val="24"/>
        </w:rPr>
        <w:t xml:space="preserve"> </w:t>
      </w:r>
      <w:r>
        <w:rPr>
          <w:rStyle w:val="Rimandonotaapidipagina"/>
          <w:rFonts w:ascii="Times New Roman" w:hAnsi="Times New Roman" w:cs="Times New Roman"/>
          <w:sz w:val="24"/>
          <w:szCs w:val="24"/>
        </w:rPr>
        <w:footnoteReference w:id="19"/>
      </w:r>
      <w:r w:rsidR="00AE4166">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35D4D" w:rsidRDefault="00D35D4D" w:rsidP="00C608F2">
      <w:pPr>
        <w:spacing w:line="360" w:lineRule="auto"/>
        <w:ind w:firstLine="567"/>
        <w:jc w:val="both"/>
        <w:rPr>
          <w:rFonts w:ascii="Times New Roman" w:hAnsi="Times New Roman" w:cs="Times New Roman"/>
          <w:sz w:val="24"/>
          <w:szCs w:val="24"/>
        </w:rPr>
      </w:pPr>
    </w:p>
    <w:p w:rsidR="00AF2573" w:rsidRDefault="00AF2573" w:rsidP="00C608F2">
      <w:pPr>
        <w:spacing w:line="360" w:lineRule="auto"/>
        <w:ind w:firstLine="567"/>
        <w:jc w:val="both"/>
        <w:rPr>
          <w:rFonts w:ascii="Times New Roman" w:hAnsi="Times New Roman" w:cs="Times New Roman"/>
          <w:sz w:val="24"/>
          <w:szCs w:val="24"/>
        </w:rPr>
      </w:pPr>
    </w:p>
    <w:p w:rsidR="00AF2573" w:rsidRPr="001C235D" w:rsidRDefault="00B3487B"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Davide P</w:t>
      </w:r>
      <w:r w:rsidR="00AF2573">
        <w:rPr>
          <w:rFonts w:ascii="Times New Roman" w:hAnsi="Times New Roman" w:cs="Times New Roman"/>
          <w:sz w:val="24"/>
          <w:szCs w:val="24"/>
        </w:rPr>
        <w:t>onte</w:t>
      </w:r>
    </w:p>
    <w:p w:rsidR="00992C40" w:rsidRDefault="004B5128" w:rsidP="00C608F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3487B">
        <w:rPr>
          <w:rFonts w:ascii="Times New Roman" w:hAnsi="Times New Roman" w:cs="Times New Roman"/>
          <w:sz w:val="24"/>
          <w:szCs w:val="24"/>
        </w:rPr>
        <w:t xml:space="preserve">                                     Consigliere di Stato</w:t>
      </w:r>
      <w:bookmarkStart w:id="0" w:name="_GoBack"/>
      <w:bookmarkEnd w:id="0"/>
    </w:p>
    <w:p w:rsidR="00B3487B" w:rsidRDefault="00B3487B" w:rsidP="00C608F2">
      <w:pPr>
        <w:spacing w:line="360" w:lineRule="auto"/>
        <w:ind w:firstLine="567"/>
        <w:jc w:val="both"/>
        <w:rPr>
          <w:rFonts w:ascii="Times New Roman" w:hAnsi="Times New Roman" w:cs="Times New Roman"/>
          <w:sz w:val="24"/>
          <w:szCs w:val="24"/>
        </w:rPr>
      </w:pPr>
    </w:p>
    <w:p w:rsidR="00B3487B" w:rsidRPr="001C235D" w:rsidRDefault="00B3487B" w:rsidP="00B3487B">
      <w:pPr>
        <w:spacing w:line="360" w:lineRule="auto"/>
        <w:ind w:firstLine="567"/>
        <w:jc w:val="right"/>
        <w:rPr>
          <w:rFonts w:ascii="Times New Roman" w:hAnsi="Times New Roman" w:cs="Times New Roman"/>
          <w:sz w:val="24"/>
          <w:szCs w:val="24"/>
        </w:rPr>
      </w:pPr>
      <w:r>
        <w:rPr>
          <w:rFonts w:ascii="Times New Roman" w:hAnsi="Times New Roman" w:cs="Times New Roman"/>
          <w:sz w:val="24"/>
          <w:szCs w:val="24"/>
        </w:rPr>
        <w:t>Pubblicato il 29 novembre 2018</w:t>
      </w:r>
    </w:p>
    <w:sectPr w:rsidR="00B3487B" w:rsidRPr="001C235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D66" w:rsidRDefault="004D6D66" w:rsidP="00704710">
      <w:pPr>
        <w:spacing w:after="0" w:line="240" w:lineRule="auto"/>
      </w:pPr>
      <w:r>
        <w:separator/>
      </w:r>
    </w:p>
  </w:endnote>
  <w:endnote w:type="continuationSeparator" w:id="0">
    <w:p w:rsidR="004D6D66" w:rsidRDefault="004D6D66" w:rsidP="00704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D66" w:rsidRDefault="004D6D66" w:rsidP="00704710">
      <w:pPr>
        <w:spacing w:after="0" w:line="240" w:lineRule="auto"/>
      </w:pPr>
      <w:r>
        <w:separator/>
      </w:r>
    </w:p>
  </w:footnote>
  <w:footnote w:type="continuationSeparator" w:id="0">
    <w:p w:rsidR="004D6D66" w:rsidRDefault="004D6D66" w:rsidP="00704710">
      <w:pPr>
        <w:spacing w:after="0" w:line="240" w:lineRule="auto"/>
      </w:pPr>
      <w:r>
        <w:continuationSeparator/>
      </w:r>
    </w:p>
  </w:footnote>
  <w:footnote w:id="1">
    <w:p w:rsidR="00B3487B" w:rsidRDefault="00B3487B">
      <w:pPr>
        <w:pStyle w:val="Testonotaapidipagina"/>
      </w:pPr>
      <w:r>
        <w:rPr>
          <w:rStyle w:val="Rimandonotaapidipagina"/>
        </w:rPr>
        <w:footnoteRef/>
      </w:r>
      <w:r>
        <w:t xml:space="preserve"> </w:t>
      </w:r>
      <w:r w:rsidRPr="00B3487B">
        <w:t>Relazione tenuta nell’ambito del Convegno di studi “</w:t>
      </w:r>
      <w:r w:rsidRPr="00B3487B">
        <w:rPr>
          <w:i/>
        </w:rPr>
        <w:t xml:space="preserve">In </w:t>
      </w:r>
      <w:proofErr w:type="spellStart"/>
      <w:r w:rsidRPr="00B3487B">
        <w:rPr>
          <w:i/>
        </w:rPr>
        <w:t>litore</w:t>
      </w:r>
      <w:proofErr w:type="spellEnd"/>
      <w:r w:rsidRPr="00B3487B">
        <w:rPr>
          <w:i/>
        </w:rPr>
        <w:t xml:space="preserve"> </w:t>
      </w:r>
      <w:proofErr w:type="spellStart"/>
      <w:r w:rsidRPr="00B3487B">
        <w:rPr>
          <w:i/>
        </w:rPr>
        <w:t>maris</w:t>
      </w:r>
      <w:proofErr w:type="spellEnd"/>
      <w:r w:rsidRPr="00B3487B">
        <w:rPr>
          <w:i/>
        </w:rPr>
        <w:t>. Poteri e diritti di fronte al mare</w:t>
      </w:r>
      <w:r w:rsidRPr="00B3487B">
        <w:t>”, svoltosi il 15-16 giugno 2018 a Sestri Levante</w:t>
      </w:r>
    </w:p>
  </w:footnote>
  <w:footnote w:id="2">
    <w:p w:rsidR="00D35D4D" w:rsidRDefault="00D35D4D">
      <w:pPr>
        <w:pStyle w:val="Testonotaapidipagina"/>
      </w:pPr>
      <w:r>
        <w:rPr>
          <w:rStyle w:val="Rimandonotaapidipagina"/>
        </w:rPr>
        <w:footnoteRef/>
      </w:r>
      <w:r>
        <w:t xml:space="preserve"> </w:t>
      </w:r>
      <w:r w:rsidR="0081616B">
        <w:t xml:space="preserve">Pier Paolo Pasolini, </w:t>
      </w:r>
      <w:r>
        <w:t xml:space="preserve">La lunga </w:t>
      </w:r>
      <w:r w:rsidR="0081616B">
        <w:t>strada</w:t>
      </w:r>
      <w:r>
        <w:t xml:space="preserve"> di sabbia, </w:t>
      </w:r>
      <w:r w:rsidR="0081616B">
        <w:t xml:space="preserve">ed contrasto, </w:t>
      </w:r>
      <w:proofErr w:type="spellStart"/>
      <w:r w:rsidR="0081616B">
        <w:t>pag</w:t>
      </w:r>
      <w:proofErr w:type="spellEnd"/>
      <w:r w:rsidR="0081616B">
        <w:t xml:space="preserve"> 10.</w:t>
      </w:r>
    </w:p>
  </w:footnote>
  <w:footnote w:id="3">
    <w:p w:rsidR="003A3EDA" w:rsidRDefault="003A3EDA" w:rsidP="003A3EDA">
      <w:pPr>
        <w:pStyle w:val="Testonotaapidipagina"/>
        <w:jc w:val="both"/>
      </w:pPr>
      <w:r>
        <w:rPr>
          <w:rStyle w:val="Rimandonotaapidipagina"/>
        </w:rPr>
        <w:footnoteRef/>
      </w:r>
      <w:r>
        <w:t xml:space="preserve"> Corte giustizia UE, sez. X, 06/03/</w:t>
      </w:r>
      <w:proofErr w:type="gramStart"/>
      <w:r>
        <w:t>2014,  n.</w:t>
      </w:r>
      <w:proofErr w:type="gramEnd"/>
      <w:r>
        <w:t xml:space="preserve"> 206 in Rivista Giuridica dell'Ambiente 2014, 3-4, 339 (nota di: GRATANI): “</w:t>
      </w:r>
      <w:r w:rsidRPr="00057F77">
        <w:t xml:space="preserve">Le disposizioni del </w:t>
      </w:r>
      <w:proofErr w:type="spellStart"/>
      <w:r w:rsidRPr="00057F77">
        <w:t>d.lg.</w:t>
      </w:r>
      <w:proofErr w:type="spellEnd"/>
      <w:r w:rsidRPr="00057F77">
        <w:t xml:space="preserve"> 22 gennaio 2004 n. 42 (art. 167), in tema di paesaggio e beni culturali, non rientrano nell'ambito di applicazione del diritto dell'Unione</w:t>
      </w:r>
      <w:r>
        <w:t>”.</w:t>
      </w:r>
    </w:p>
  </w:footnote>
  <w:footnote w:id="4">
    <w:p w:rsidR="003A3EDA" w:rsidRDefault="003A3EDA" w:rsidP="003A3EDA">
      <w:pPr>
        <w:pStyle w:val="Testonotaapidipagina"/>
      </w:pPr>
      <w:r>
        <w:rPr>
          <w:rStyle w:val="Rimandonotaapidipagina"/>
        </w:rPr>
        <w:footnoteRef/>
      </w:r>
      <w:r>
        <w:t xml:space="preserve"> </w:t>
      </w:r>
      <w:proofErr w:type="gramStart"/>
      <w:r w:rsidRPr="003A3EDA">
        <w:t>la</w:t>
      </w:r>
      <w:proofErr w:type="gramEnd"/>
      <w:r w:rsidRPr="003A3EDA">
        <w:t xml:space="preserve"> sentenza è fin troppo nota e rinvio alle bellissime pagine </w:t>
      </w:r>
      <w:r>
        <w:t xml:space="preserve">di </w:t>
      </w:r>
      <w:r w:rsidRPr="003A3EDA">
        <w:t>Paolo Carpentieri</w:t>
      </w:r>
      <w:r>
        <w:t xml:space="preserve">, Paesaggi e Corti europee, in </w:t>
      </w:r>
      <w:hyperlink r:id="rId1" w:history="1">
        <w:r w:rsidRPr="00BC50D1">
          <w:rPr>
            <w:rStyle w:val="Collegamentoipertestuale"/>
          </w:rPr>
          <w:t>www.giustamm.it</w:t>
        </w:r>
      </w:hyperlink>
      <w:r>
        <w:t xml:space="preserve"> n. 5\2013.</w:t>
      </w:r>
    </w:p>
  </w:footnote>
  <w:footnote w:id="5">
    <w:p w:rsidR="00075C22" w:rsidRDefault="00075C22">
      <w:pPr>
        <w:pStyle w:val="Testonotaapidipagina"/>
      </w:pPr>
      <w:r>
        <w:rPr>
          <w:rStyle w:val="Rimandonotaapidipagina"/>
        </w:rPr>
        <w:footnoteRef/>
      </w:r>
      <w:r>
        <w:t xml:space="preserve"> O.P.C.M. 21 dicembre 2006 n. 3554.</w:t>
      </w:r>
    </w:p>
  </w:footnote>
  <w:footnote w:id="6">
    <w:p w:rsidR="00AE4166" w:rsidRDefault="00AE4166">
      <w:pPr>
        <w:pStyle w:val="Testonotaapidipagina"/>
      </w:pPr>
      <w:r>
        <w:rPr>
          <w:rStyle w:val="Rimandonotaapidipagina"/>
        </w:rPr>
        <w:footnoteRef/>
      </w:r>
      <w:r>
        <w:t xml:space="preserve"> Si pensi anche al testo unico 29 ottobre 1999, n. 490.</w:t>
      </w:r>
    </w:p>
  </w:footnote>
  <w:footnote w:id="7">
    <w:p w:rsidR="00075C22" w:rsidRDefault="00075C22" w:rsidP="00075C22">
      <w:pPr>
        <w:pStyle w:val="Testonotaapidipagina"/>
      </w:pPr>
      <w:r>
        <w:rPr>
          <w:rStyle w:val="Rimandonotaapidipagina"/>
        </w:rPr>
        <w:footnoteRef/>
      </w:r>
      <w:r>
        <w:t xml:space="preserve"> “Sono comunque di interesse paesaggistico e sono sottoposti alle disposizioni di questo Titolo:</w:t>
      </w:r>
    </w:p>
    <w:p w:rsidR="00075C22" w:rsidRDefault="00075C22" w:rsidP="00075C22">
      <w:pPr>
        <w:pStyle w:val="Testonotaapidipagina"/>
      </w:pPr>
      <w:r>
        <w:t>a) i territori costieri compresi in una fascia della profondità di 300 metri dalla linea di battigia, anche per i terreni elevati sul mare…</w:t>
      </w:r>
    </w:p>
    <w:p w:rsidR="00075C22" w:rsidRDefault="00075C22" w:rsidP="00075C22">
      <w:pPr>
        <w:pStyle w:val="Testonotaapidipagina"/>
      </w:pPr>
      <w:r>
        <w:t>2. La disposizione di cui al comma 1, lettere a), b), c), d), e), g), h), l), m), non si applica alle aree che alla data del 6 settembre 1985:</w:t>
      </w:r>
    </w:p>
    <w:p w:rsidR="00075C22" w:rsidRDefault="00075C22" w:rsidP="00075C22">
      <w:pPr>
        <w:pStyle w:val="Testonotaapidipagina"/>
      </w:pPr>
      <w:r>
        <w:t xml:space="preserve">a) erano delimitate negli strumenti </w:t>
      </w:r>
      <w:proofErr w:type="gramStart"/>
      <w:r>
        <w:t>urbanistici ,</w:t>
      </w:r>
      <w:proofErr w:type="gramEnd"/>
      <w:r>
        <w:t xml:space="preserve"> ai sensi del decreto ministeriale 2 aprile 1968, n. 1444, come zone territoriali omogenee A e B; </w:t>
      </w:r>
    </w:p>
    <w:p w:rsidR="00075C22" w:rsidRDefault="00075C22" w:rsidP="00075C22">
      <w:pPr>
        <w:pStyle w:val="Testonotaapidipagina"/>
      </w:pPr>
      <w:r>
        <w:t xml:space="preserve">b) erano delimitate negli strumenti urbanistici ai sensi del decreto ministeriale 2 aprile 1968, n. 1444, come zone territoriali omogenee diverse dalle zone A e B, limitatamente alle parti di esse ricomprese in piani pluriennali di attuazione, a condizione che le relative previsioni siano state concretamente realizzate; </w:t>
      </w:r>
    </w:p>
    <w:p w:rsidR="00075C22" w:rsidRDefault="00075C22" w:rsidP="00075C22">
      <w:pPr>
        <w:pStyle w:val="Testonotaapidipagina"/>
      </w:pPr>
      <w:r>
        <w:t xml:space="preserve">c) nei comuni sprovvisti di tali strumenti, ricadevano nei centri edificati perimetrati ai sensi dell'articolo 18 della legge 22 ottobre 1971, n. 865. </w:t>
      </w:r>
    </w:p>
    <w:p w:rsidR="00075C22" w:rsidRDefault="00075C22" w:rsidP="00075C22">
      <w:pPr>
        <w:pStyle w:val="Testonotaapidipagina"/>
      </w:pPr>
      <w:r>
        <w:t>3. La disposizione del comma 1 non si applica, altresì, ai beni ivi indicati alla lettera c) che la regione abbia ritenuto in tutto o in parte irrilevanti ai fini paesaggistici includendoli in apposito elenco reso pubblico e comunicato al Ministero. Il Ministero, con provvedimento motivato, può confermare la rilevanza paesaggistica dei suddetti beni. Il provvedimento di conferma è sottoposto alle forme di pubblicità previste dall'articolo 140, comma 4.</w:t>
      </w:r>
    </w:p>
    <w:p w:rsidR="00075C22" w:rsidRDefault="00075C22" w:rsidP="00075C22">
      <w:pPr>
        <w:pStyle w:val="Testonotaapidipagina"/>
      </w:pPr>
      <w:r>
        <w:t>4. Resta in ogni caso ferma la disciplina derivante dagli atti e dai provvedimenti indicati all'articolo 157.</w:t>
      </w:r>
    </w:p>
  </w:footnote>
  <w:footnote w:id="8">
    <w:p w:rsidR="002A2B35" w:rsidRDefault="002A2B35">
      <w:pPr>
        <w:pStyle w:val="Testonotaapidipagina"/>
      </w:pPr>
      <w:r>
        <w:rPr>
          <w:rStyle w:val="Rimandonotaapidipagina"/>
        </w:rPr>
        <w:footnoteRef/>
      </w:r>
      <w:r>
        <w:t xml:space="preserve"> F. Galgano, </w:t>
      </w:r>
      <w:r w:rsidR="003D4FE3">
        <w:t xml:space="preserve">Tutto </w:t>
      </w:r>
      <w:r>
        <w:t xml:space="preserve">il rovescio del diritto, </w:t>
      </w:r>
      <w:r w:rsidR="003D4FE3">
        <w:t>2007.</w:t>
      </w:r>
    </w:p>
  </w:footnote>
  <w:footnote w:id="9">
    <w:p w:rsidR="003D4FE3" w:rsidRDefault="003D4FE3">
      <w:pPr>
        <w:pStyle w:val="Testonotaapidipagina"/>
      </w:pPr>
      <w:r>
        <w:rPr>
          <w:rStyle w:val="Rimandonotaapidipagina"/>
        </w:rPr>
        <w:footnoteRef/>
      </w:r>
      <w:r>
        <w:t xml:space="preserve"> S. De Felice, Della nullità del provvedimento amministrativo, in studi e contributi, www.giustizia-amministrativa.it. </w:t>
      </w:r>
    </w:p>
  </w:footnote>
  <w:footnote w:id="10">
    <w:p w:rsidR="00873E0B" w:rsidRDefault="00873E0B">
      <w:pPr>
        <w:pStyle w:val="Testonotaapidipagina"/>
      </w:pPr>
      <w:r>
        <w:rPr>
          <w:rStyle w:val="Rimandonotaapidipagina"/>
        </w:rPr>
        <w:footnoteRef/>
      </w:r>
      <w:r>
        <w:t xml:space="preserve"> Cfr. Tar Liguria, sez. I, 22 maggio 2017 n. 445.</w:t>
      </w:r>
    </w:p>
  </w:footnote>
  <w:footnote w:id="11">
    <w:p w:rsidR="00C850F2" w:rsidRPr="00157EB5" w:rsidRDefault="00C850F2">
      <w:pPr>
        <w:pStyle w:val="Testonotaapidipagina"/>
        <w:rPr>
          <w:lang w:val="en-US"/>
        </w:rPr>
      </w:pPr>
      <w:r>
        <w:rPr>
          <w:rStyle w:val="Rimandonotaapidipagina"/>
        </w:rPr>
        <w:footnoteRef/>
      </w:r>
      <w:r w:rsidRPr="00157EB5">
        <w:rPr>
          <w:lang w:val="en-US"/>
        </w:rPr>
        <w:t xml:space="preserve"> Cass. pen., Sez. III, 19 agosto 2016, n. 35068.</w:t>
      </w:r>
    </w:p>
  </w:footnote>
  <w:footnote w:id="12">
    <w:p w:rsidR="00EA4DCC" w:rsidRDefault="00EA4DCC">
      <w:pPr>
        <w:pStyle w:val="Testonotaapidipagina"/>
      </w:pPr>
      <w:r>
        <w:rPr>
          <w:rStyle w:val="Rimandonotaapidipagina"/>
        </w:rPr>
        <w:footnoteRef/>
      </w:r>
      <w:r w:rsidRPr="00EA4DCC">
        <w:rPr>
          <w:lang w:val="en-US"/>
        </w:rPr>
        <w:t xml:space="preserve"> </w:t>
      </w:r>
      <w:proofErr w:type="spellStart"/>
      <w:r w:rsidRPr="00EA4DCC">
        <w:rPr>
          <w:lang w:val="en-US"/>
        </w:rPr>
        <w:t>Cfr</w:t>
      </w:r>
      <w:proofErr w:type="spellEnd"/>
      <w:r w:rsidRPr="00EA4DCC">
        <w:rPr>
          <w:lang w:val="en-US"/>
        </w:rPr>
        <w:t xml:space="preserve">. ad </w:t>
      </w:r>
      <w:proofErr w:type="spellStart"/>
      <w:r w:rsidRPr="00EA4DCC">
        <w:rPr>
          <w:lang w:val="en-US"/>
        </w:rPr>
        <w:t>es</w:t>
      </w:r>
      <w:proofErr w:type="spellEnd"/>
      <w:r w:rsidRPr="00EA4DCC">
        <w:rPr>
          <w:lang w:val="en-US"/>
        </w:rPr>
        <w:t xml:space="preserve">. Cass. </w:t>
      </w:r>
      <w:proofErr w:type="gramStart"/>
      <w:r w:rsidRPr="00EA4DCC">
        <w:rPr>
          <w:lang w:val="en-US"/>
        </w:rPr>
        <w:t>pen.,</w:t>
      </w:r>
      <w:proofErr w:type="gramEnd"/>
      <w:r w:rsidRPr="00EA4DCC">
        <w:rPr>
          <w:lang w:val="en-US"/>
        </w:rPr>
        <w:t xml:space="preserve"> </w:t>
      </w:r>
      <w:proofErr w:type="spellStart"/>
      <w:r w:rsidRPr="00EA4DCC">
        <w:rPr>
          <w:lang w:val="en-US"/>
        </w:rPr>
        <w:t>Sez</w:t>
      </w:r>
      <w:proofErr w:type="spellEnd"/>
      <w:r w:rsidRPr="00EA4DCC">
        <w:rPr>
          <w:lang w:val="en-US"/>
        </w:rPr>
        <w:t xml:space="preserve">. </w:t>
      </w:r>
      <w:r w:rsidRPr="00EA4DCC">
        <w:t>III, 7 ottobre 2009, n. 38921 e T.A.R. Sardegna, Sez. II, 6 marzo 2013, n. 206</w:t>
      </w:r>
      <w:r>
        <w:t>.</w:t>
      </w:r>
    </w:p>
  </w:footnote>
  <w:footnote w:id="13">
    <w:p w:rsidR="00EA4DCC" w:rsidRDefault="00EA4DCC">
      <w:pPr>
        <w:pStyle w:val="Testonotaapidipagina"/>
      </w:pPr>
      <w:r>
        <w:rPr>
          <w:rStyle w:val="Rimandonotaapidipagina"/>
        </w:rPr>
        <w:footnoteRef/>
      </w:r>
      <w:r>
        <w:t xml:space="preserve"> </w:t>
      </w:r>
      <w:r w:rsidRPr="00EA4DCC">
        <w:t>Sent</w:t>
      </w:r>
      <w:r>
        <w:t>enza sez. I,</w:t>
      </w:r>
      <w:r w:rsidRPr="00EA4DCC">
        <w:t xml:space="preserve"> 29 novembre 1987 n. 2007</w:t>
      </w:r>
      <w:r>
        <w:t>.</w:t>
      </w:r>
    </w:p>
  </w:footnote>
  <w:footnote w:id="14">
    <w:p w:rsidR="00C569BE" w:rsidRDefault="00C569BE">
      <w:pPr>
        <w:pStyle w:val="Testonotaapidipagina"/>
      </w:pPr>
      <w:r>
        <w:rPr>
          <w:rStyle w:val="Rimandonotaapidipagina"/>
        </w:rPr>
        <w:footnoteRef/>
      </w:r>
      <w:r>
        <w:t xml:space="preserve"> </w:t>
      </w:r>
      <w:r w:rsidRPr="00C569BE">
        <w:t>T.A.R.</w:t>
      </w:r>
      <w:r>
        <w:t xml:space="preserve"> </w:t>
      </w:r>
      <w:r w:rsidRPr="00C569BE">
        <w:t>Liguria, sez. I, 20</w:t>
      </w:r>
      <w:r>
        <w:t xml:space="preserve"> aprile </w:t>
      </w:r>
      <w:r w:rsidRPr="00C569BE">
        <w:t>2017, n. 357</w:t>
      </w:r>
      <w:r>
        <w:t>.</w:t>
      </w:r>
    </w:p>
  </w:footnote>
  <w:footnote w:id="15">
    <w:p w:rsidR="00426228" w:rsidRDefault="00426228" w:rsidP="00426228">
      <w:pPr>
        <w:pStyle w:val="Testonotaapidipagina"/>
        <w:jc w:val="both"/>
      </w:pPr>
      <w:r>
        <w:rPr>
          <w:rStyle w:val="Rimandonotaapidipagina"/>
        </w:rPr>
        <w:footnoteRef/>
      </w:r>
      <w:r>
        <w:t xml:space="preserve"> Più in particolare, in sede di esame dell'istanza di autorizzazione paesistica, l'autorità delegata o subdelegata deve motivare l'autorizzazione in modo tale che emerga l'apprezzamento di tutte le rilevanti circostanze di fatto e la non manifesta irragionevolezza della scelta effettuata sulla prevalenza di un valore in conflitto diverso da quello tutelato in via primaria; inoltre, pur se in sede di pianificazione urbanistica sono valutati anche gli interessi di rilievo paesistico ed ambientale, nel corso del procedimento di rilascio dell'autorizzazione paesistica l'autorità delegata o subdelegata deve effettuare le specifiche valutazioni richieste dall'art. 151 </w:t>
      </w:r>
      <w:proofErr w:type="spellStart"/>
      <w:r>
        <w:t>d.lg.</w:t>
      </w:r>
      <w:proofErr w:type="spellEnd"/>
      <w:r>
        <w:t xml:space="preserve"> n. 490 del 1999 (vigente all'epoca, oggi sostituito dall'art. 146 d.lgs. 42 cit.), in considerazione della distinzione, che emerge dalla Costituzione, delle materie del paesaggio e dell'urbanistica (cfr. ad es. Consiglio Stato, sez. VI, 4 giugno 2004, n. 3495).</w:t>
      </w:r>
      <w:r w:rsidRPr="00426228">
        <w:t xml:space="preserve"> </w:t>
      </w:r>
    </w:p>
    <w:p w:rsidR="00426228" w:rsidRDefault="00426228" w:rsidP="000E40B7">
      <w:pPr>
        <w:pStyle w:val="Testonotaapidipagina"/>
        <w:jc w:val="both"/>
      </w:pPr>
      <w:r>
        <w:t>Analogamente, e conseguentemente, va ribadito che l'autorizzazione paesaggistica deve contenere l'analitica indicazione dei criteri di compatibilità; sul piano giuridico la relativa omissione si traduce in un radicale vizio di legittimità dell'autorizzazione in termini eccesso di potere per difetto di motivazione e sviamento della causa tipica, poiché, nel caso di specie, invece di gestione del vincolo, si verifica di fatto la deroga alla sua efficacia (cfr. ad es. T.A.R. Liguria, sez. I, 25 novembre 2003, n. 1578).</w:t>
      </w:r>
    </w:p>
    <w:p w:rsidR="00426228" w:rsidRDefault="00426228" w:rsidP="000E40B7">
      <w:pPr>
        <w:pStyle w:val="Testonotaapidipagina"/>
        <w:jc w:val="both"/>
      </w:pPr>
      <w:r>
        <w:t xml:space="preserve">Nel caso oggetto della presente controversia, la sanatoria anche sotto il profilo paesaggistico delle opere diverse dalla veranda (gazebo, insegna e modifica della pavimentazione) è stata rilasciata sulla scorta, per </w:t>
      </w:r>
      <w:proofErr w:type="spellStart"/>
      <w:r>
        <w:t>relationem</w:t>
      </w:r>
      <w:proofErr w:type="spellEnd"/>
      <w:r>
        <w:t>, del parere reso dalla commissione edilizia integrata, acquisito in via istruttoria da questo Tribunale sub allegato n. 4. Dall'esame di tale atto ne emerge l'assoluta carenza in termini di indicazione dei suddetti necessari elementi, atteso che l'amministrazione si limita ad esprimere parere favorevole al mantenimento dell'insegna e dei lampioni.</w:t>
      </w:r>
    </w:p>
    <w:p w:rsidR="00426228" w:rsidRDefault="00426228" w:rsidP="000E40B7">
      <w:pPr>
        <w:pStyle w:val="Testonotaapidipagina"/>
        <w:jc w:val="both"/>
      </w:pPr>
      <w:r>
        <w:t>Nel caso de quo pertanto il provvedimento, nella parte in cui è risultato favorevole, appare del tutto carente per mancata esplicazione di qualsiasi elemento di compatibilità e della relativa valutazione.</w:t>
      </w:r>
    </w:p>
    <w:p w:rsidR="00426228" w:rsidRDefault="00426228" w:rsidP="00426228">
      <w:pPr>
        <w:pStyle w:val="Testonotaapidipagina"/>
      </w:pPr>
      <w:r>
        <w:t>Peraltro, gli elementi e le valutazioni come sopra richieste non paiono enucleabili in termini adeguati dagli stessi adempimenti istruttori e dalla relazione di accompagnamento depostati in seguito all'ordinanza istruttoria di questo Tribunale, anche se in materia si opporrebbe comunque il consolidato principio che nega la possibilità di integrazione della motivazione in sede giudiziale (cfr. ad es. T.A.R. Liguria, sez. I, 28 aprile 2005, n. 527 e Consiglio Stato, sez. IV, 19 ottobre 2004, n. 6722).</w:t>
      </w:r>
    </w:p>
    <w:p w:rsidR="00426228" w:rsidRDefault="00426228" w:rsidP="00426228">
      <w:pPr>
        <w:pStyle w:val="Testonotaapidipagina"/>
      </w:pPr>
      <w:r>
        <w:t>Più in generale, deve essere evidenziato come la necessità di una adeguata motivazione del provvedimento favorevole di autorizzazione paesaggistica emerga altresì, trovandovi quindi conferma il costante orientamento sopra richiamato, dalla normativa sopravvenuta di cui all'art. 146 commi 4 e 5 d.lgs. 42 del 2004, a tenore della quale, se da un lato (comma 4) "la domanda di autorizzazione dell'intervento indica lo stato attuale del bene interessato, gli elementi di valore paesaggistico presenti, gli impatti sul paesaggio delle trasformazioni proposte e gli elementi di mitigazione e di compensazione necessari", proprio al fine di consentire la valutazione discrezionale dell'amministrazione, dall'altro lato "l'amministrazione competente, nell'esaminare la domanda di autorizzazione, verifica la conformità dell'intervento alle prescrizioni contenute nei piani paesaggistici e ne accerta: a) la compatibilità rispetto ai valori paesaggistici riconosciuti dal vincolo; b) la congruità con i criteri di gestione dell'immobile o dell'area; c) la coerenza con gli obiettivi di qualità paesaggistica".</w:t>
      </w:r>
    </w:p>
    <w:p w:rsidR="00426228" w:rsidRDefault="00426228" w:rsidP="00426228">
      <w:pPr>
        <w:pStyle w:val="Testonotaapidipagina"/>
      </w:pPr>
      <w:r>
        <w:t xml:space="preserve">Inoltre, il divieto generalizzato di autorizzazione paesaggistica in sanatoria di cui all'art. 146 comma 10 </w:t>
      </w:r>
      <w:proofErr w:type="spellStart"/>
      <w:r>
        <w:t>lett</w:t>
      </w:r>
      <w:proofErr w:type="spellEnd"/>
      <w:r>
        <w:t xml:space="preserve"> c) nonché l'immediata rilevanza ed applicabilità di tale divieto (cfr. ad es. circolare del Ministero per i Beni e le attività culturali datata 12 giugno 2004) costituiscono ulteriori elementi tali da imporre una attenta verifica della sussistenza degli elementi di compatibilità dell'opera abusiva con i valori posti a fondamento del vincolo paesaggistico.</w:t>
      </w:r>
    </w:p>
    <w:p w:rsidR="00426228" w:rsidRDefault="00426228" w:rsidP="00426228">
      <w:pPr>
        <w:pStyle w:val="Testonotaapidipagina"/>
      </w:pPr>
      <w:r>
        <w:t xml:space="preserve">Né nel caso di specie può trovare applicazione l'art. 21 </w:t>
      </w:r>
      <w:proofErr w:type="spellStart"/>
      <w:r>
        <w:t>octies</w:t>
      </w:r>
      <w:proofErr w:type="spellEnd"/>
      <w:r>
        <w:t xml:space="preserve"> comma 2 l. 241\90 (norma di natura processuale e quindi immediatamente applicabile ai giudizi in corso. Infatti, l'evidente difetto di motivazione individuato nel caso de quo, come ricostruito dall'opinione giurisprudenziale sopra richiamata, non è certo vizio di forma, né l'autorizzazione paesaggistica può qualificarsi come atto vincolato (prima parte comma 2), trattandosi di valutazione di compatibilità con i vincoli sussistenti in loco pienamente discrezionale, né nel caso di specie è stato dedotto alcun difetto di comunicazione (seconda parte comma 2)</w:t>
      </w:r>
    </w:p>
  </w:footnote>
  <w:footnote w:id="16">
    <w:p w:rsidR="000E40B7" w:rsidRDefault="000E40B7" w:rsidP="000E40B7">
      <w:pPr>
        <w:pStyle w:val="Testonotaapidipagina"/>
        <w:jc w:val="both"/>
      </w:pPr>
      <w:r>
        <w:rPr>
          <w:rStyle w:val="Rimandonotaapidipagina"/>
        </w:rPr>
        <w:footnoteRef/>
      </w:r>
      <w:r>
        <w:t xml:space="preserve"> Cfr. ad es. Consiglio di Stato </w:t>
      </w:r>
      <w:proofErr w:type="spellStart"/>
      <w:r>
        <w:t>sez</w:t>
      </w:r>
      <w:proofErr w:type="spellEnd"/>
      <w:r>
        <w:t xml:space="preserve"> VI, 30 gennaio 2018, n. 632: “Non è sufficiente, quindi, la motivazione del diniego all'istanza di autorizzazione fondata su una generica incompatibilità, non potendo l'Amministrazione limitare la sua valutazione al mero riferimento ad un pregiudizio ambientale, utilizzando espressioni vaghe e formule stereotipate (cfr. ad es. Consiglio di Stato sez. VI 05 dicembre 2016 n. 5108).</w:t>
      </w:r>
    </w:p>
    <w:p w:rsidR="000E40B7" w:rsidRDefault="000E40B7" w:rsidP="000E40B7">
      <w:pPr>
        <w:pStyle w:val="Testonotaapidipagina"/>
        <w:jc w:val="both"/>
      </w:pPr>
      <w:r>
        <w:t xml:space="preserve">Analoga adeguatezza della motivazione, a maggior ragione, va verificata laddove lo stesso manufatto sia stato reputato pienamente compatibile con il vincolo, alla cui tutela è preposta l’amministrazione odierna appellante, esistente in loco. </w:t>
      </w:r>
    </w:p>
    <w:p w:rsidR="000E40B7" w:rsidRDefault="000E40B7" w:rsidP="000E40B7">
      <w:pPr>
        <w:pStyle w:val="Testonotaapidipagina"/>
        <w:jc w:val="both"/>
      </w:pPr>
      <w:r>
        <w:t>Laddove, come nel caso di specie, venga in rilievo un’eccezionale diversa valutazione per diversi periodi stagionali, occorre che l’amministrazione, proprio a fronte di tale peculiarità, evidenzi e chiarisca i profili di incompatibilità con il vincolo, opposti a quelli che hanno consentito la realizzazione ed il mantenimento per la stagione balneare; stagione che, per evidenti caratteristiche intrinseche, comporta una presenza ben più massiccia sul territorio e, conseguentemente, una maggiore rilevanza in termini di impatto paesaggistico, anche in relazione ai numerosi fruitori dello stesso bene tutelato.</w:t>
      </w:r>
    </w:p>
    <w:p w:rsidR="000E40B7" w:rsidRDefault="000E40B7" w:rsidP="000E40B7">
      <w:pPr>
        <w:pStyle w:val="Testonotaapidipagina"/>
        <w:jc w:val="both"/>
      </w:pPr>
      <w:r>
        <w:t xml:space="preserve">Invero, come correttamente evidenziato dalla difesa di parte appellata, tali principi risultano già applicati dalla sezione in precedenti, relativi a fattispecie analoghe anche in termini di collocazione territoriale, cui occorre all’evidenza adeguarsi (cfr. ad es. decisione n. 2963\2017). </w:t>
      </w:r>
    </w:p>
    <w:p w:rsidR="000E40B7" w:rsidRDefault="000E40B7" w:rsidP="000E40B7">
      <w:pPr>
        <w:pStyle w:val="Testonotaapidipagina"/>
        <w:jc w:val="both"/>
      </w:pPr>
      <w:r>
        <w:t>Anche nella specie non trattasi di realizzazione di una nuova costruzione, ma della richiesta del mantenimento di un manufatto di una struttura ricettivo balneare per l’intero anno, mentre in precedenza la sua installazione stagionale era stata ritenuta compatibile, con i valori paesistici interessati, dalla medesima Soprintendenza, la quale non aveva ritenuto sussistenti i presupposti per l’annullamento dell’autorizzazione paesaggistica rilasciata.</w:t>
      </w:r>
    </w:p>
    <w:p w:rsidR="000E40B7" w:rsidRDefault="000E40B7" w:rsidP="000E40B7">
      <w:pPr>
        <w:pStyle w:val="Testonotaapidipagina"/>
        <w:jc w:val="both"/>
      </w:pPr>
      <w:r>
        <w:t>All’opposto, le considerazioni poste a fondamento delle difese erariali si scontrano con il generale principio che ritiene inammissibile l’integrazione della motivazione in sede giudiziale, al di fuori del necessario e preliminare contesto procedimentale, caratterizzato dalle proprie peculiarità sia di merito che di necessario rispetto delle garanzie partecipative.</w:t>
      </w:r>
    </w:p>
    <w:p w:rsidR="000E40B7" w:rsidRDefault="000E40B7" w:rsidP="000E40B7">
      <w:pPr>
        <w:pStyle w:val="Testonotaapidipagina"/>
        <w:jc w:val="both"/>
      </w:pPr>
      <w:r>
        <w:t>Né nel caso de quo le censure dedotte involgono le considerazioni svolte dalla pronuncia appellata, sia in relazione alle chiare indicazioni desunte dalla legislazione regionale vigente, - che consente il mantenimento delle opere precarie poste a servizio di uno stabilimento balneare per l'intero anno solare -, sia in relazione alla evidente necessità di approfondire la motivazione in merito ai paventati danni derivanti dalla ripetuta attività di montaggio e smontaggio.</w:t>
      </w:r>
    </w:p>
    <w:p w:rsidR="000E40B7" w:rsidRDefault="000E40B7" w:rsidP="000E40B7">
      <w:pPr>
        <w:pStyle w:val="Testonotaapidipagina"/>
        <w:jc w:val="both"/>
      </w:pPr>
      <w:r>
        <w:t>Orbene, in tale situazione, caratterizzata da precedenti favorevoli (l’impatto dell’opera sul paesaggio va considerato come valore in sé, a prescindere dalla durata e dalla collocazione stagionale della permanenza dell’opera sul territorio), ritiene la Sezione che il provvedimento impugnato sia privo della necessaria adeguata motivazione, nei termini correttamente evidenziati dalla stessa sentenza appellata.</w:t>
      </w:r>
    </w:p>
    <w:p w:rsidR="000E40B7" w:rsidRDefault="000E40B7" w:rsidP="000E40B7">
      <w:pPr>
        <w:pStyle w:val="Testonotaapidipagina"/>
        <w:jc w:val="both"/>
      </w:pPr>
      <w:r>
        <w:t>Anche in termini di paventato danno paesaggistico, il concetto di limitazione dello stesso appare contraddittorio rispetto all’esigenza di tutela primaria di un bene soggetto a vincolo; in sostanza, o l’opera è compatibile con il vincolo esistente in loco oppure non lo è, risultando manifestamente illogica una valutazione che ponga la verifica a fini di tutela in termini di mera limitazione di un danno al bene tutelato.</w:t>
      </w:r>
    </w:p>
  </w:footnote>
  <w:footnote w:id="17">
    <w:p w:rsidR="00523826" w:rsidRDefault="00523826" w:rsidP="00523826">
      <w:pPr>
        <w:pStyle w:val="Testonotaapidipagina"/>
        <w:jc w:val="both"/>
      </w:pPr>
      <w:r>
        <w:rPr>
          <w:rStyle w:val="Rimandonotaapidipagina"/>
        </w:rPr>
        <w:footnoteRef/>
      </w:r>
      <w:r>
        <w:t xml:space="preserve"> Cfr. ad es. Consiglio di Stato sez. VI, 20 febbraio 2018, n. 1086: “parimenti fondati risultano gli ulteriori vizi dedotti nel secondo motivo di appello, anche alla luce dei principi ancora di recente espressi dalla sezione in tema di autorizzazione, e di ponderazione di interessi concomitanti tutti aventi omogeneo fondamento costituzionale, rispetto alla tipologia di impianti qui in rilievo (in particolare prospettandosi la confluenza, in termini di ragionevole contemperamento, degli interessi, tutti riferibili alla loro comune realtà e ragion d’essere “antropica”, contemplati, rispettivamente, negli artt. 9 e 32 </w:t>
      </w:r>
      <w:proofErr w:type="spellStart"/>
      <w:r>
        <w:t>Cost</w:t>
      </w:r>
      <w:proofErr w:type="spellEnd"/>
      <w:r>
        <w:t xml:space="preserve">.: cfr. ad es. sez. VI 7 febbraio 2017 n. 537); - che, analogamente ai predetti aspetti motivazionali presenti nell’autorizzazione annullata e non considerati dal decreto impugnato nel giudizio concluso dalla sentenza appellata, se per un verso nessuna considerazione è stata svolta in ordine alla positiva valutazione ambientale del progetto “Net con”, in sede di approvazione urbanistica della lottizzazione a servizio della quale l’impianto è previsto (ed i cui benefici effetti di impatto ambientale appaiono evidenti), per un altro verso risulta errata la differenziazione temporale asserita rispetto al ben più impattante (dal punto di vista paesaggistico) impianto contiguo (denominato “Totem </w:t>
      </w:r>
      <w:proofErr w:type="spellStart"/>
      <w:r>
        <w:t>wats</w:t>
      </w:r>
      <w:proofErr w:type="spellEnd"/>
      <w:r>
        <w:t>”, approvato in sede regionale contestualmente a quello in oggetto; - che a quest’ultimo riguardo, pertanto, appare del tutto illogico e contraddittorio il diverso esito cui sono giunti gli organi statali rispetto a due impianti contigui e contestuali, in assenza di qualsiasi motivazione sulla positiva considerazione paesaggistica di quello ben cinque volte superiore a quello negativamente considerato; - che in relazione alla positiva valutazione ambientale, neppure corretta appare l’argomentazione svolta dalla sentenza appellata in ordine alla diversità della valutazione urbanistica sottesa al piano di lottizzazione, non avendo considerato il giudice di prime cure l’estensione della valutazione al profilo ambientale, avente evidente collegamento con quello paesaggistico, oggetto di necessaria ponderazione in sede di esercizio del potere di annullamento in questione, con conseguente difetto di motivazione ed istruttoria anche sotto tale profilo;”.</w:t>
      </w:r>
    </w:p>
  </w:footnote>
  <w:footnote w:id="18">
    <w:p w:rsidR="00523826" w:rsidRDefault="00523826">
      <w:pPr>
        <w:pStyle w:val="Testonotaapidipagina"/>
      </w:pPr>
      <w:r>
        <w:rPr>
          <w:rStyle w:val="Rimandonotaapidipagina"/>
        </w:rPr>
        <w:footnoteRef/>
      </w:r>
      <w:r>
        <w:t xml:space="preserve"> Gore </w:t>
      </w:r>
      <w:proofErr w:type="spellStart"/>
      <w:r>
        <w:t>Vidal</w:t>
      </w:r>
      <w:proofErr w:type="spellEnd"/>
      <w:r>
        <w:t>, aforismi e citazioni.</w:t>
      </w:r>
    </w:p>
  </w:footnote>
  <w:footnote w:id="19">
    <w:p w:rsidR="007F3C86" w:rsidRDefault="007F3C86">
      <w:pPr>
        <w:pStyle w:val="Testonotaapidipagina"/>
      </w:pPr>
      <w:r>
        <w:rPr>
          <w:rStyle w:val="Rimandonotaapidipagina"/>
        </w:rPr>
        <w:footnoteRef/>
      </w:r>
      <w:r>
        <w:t xml:space="preserve"> Giovanni De Scalzo, Paese e mito XIL.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637"/>
    <w:rsid w:val="000418F5"/>
    <w:rsid w:val="00057F77"/>
    <w:rsid w:val="00075C22"/>
    <w:rsid w:val="00077E65"/>
    <w:rsid w:val="000E40B7"/>
    <w:rsid w:val="00143AB1"/>
    <w:rsid w:val="00157EB5"/>
    <w:rsid w:val="00177D55"/>
    <w:rsid w:val="00191AB1"/>
    <w:rsid w:val="001B68FB"/>
    <w:rsid w:val="001C235D"/>
    <w:rsid w:val="00206E6A"/>
    <w:rsid w:val="00230004"/>
    <w:rsid w:val="00280460"/>
    <w:rsid w:val="00294BDE"/>
    <w:rsid w:val="002A2B35"/>
    <w:rsid w:val="002F367C"/>
    <w:rsid w:val="003A3EDA"/>
    <w:rsid w:val="003D4FE3"/>
    <w:rsid w:val="003D7837"/>
    <w:rsid w:val="003F7253"/>
    <w:rsid w:val="003F7F2D"/>
    <w:rsid w:val="00426228"/>
    <w:rsid w:val="004308F7"/>
    <w:rsid w:val="00447E5F"/>
    <w:rsid w:val="0049587D"/>
    <w:rsid w:val="004B5128"/>
    <w:rsid w:val="004D6D66"/>
    <w:rsid w:val="00505318"/>
    <w:rsid w:val="00516323"/>
    <w:rsid w:val="005233DF"/>
    <w:rsid w:val="00523826"/>
    <w:rsid w:val="00530AB0"/>
    <w:rsid w:val="0053145C"/>
    <w:rsid w:val="005B5D92"/>
    <w:rsid w:val="00617BD6"/>
    <w:rsid w:val="00630CC6"/>
    <w:rsid w:val="00636E82"/>
    <w:rsid w:val="0064183C"/>
    <w:rsid w:val="0066068D"/>
    <w:rsid w:val="006835F2"/>
    <w:rsid w:val="00704710"/>
    <w:rsid w:val="00713637"/>
    <w:rsid w:val="00735981"/>
    <w:rsid w:val="007E7EB2"/>
    <w:rsid w:val="007F3C86"/>
    <w:rsid w:val="0081616B"/>
    <w:rsid w:val="00873E0B"/>
    <w:rsid w:val="008D06C4"/>
    <w:rsid w:val="008E089E"/>
    <w:rsid w:val="008E33CC"/>
    <w:rsid w:val="00902C40"/>
    <w:rsid w:val="00931702"/>
    <w:rsid w:val="00984D3C"/>
    <w:rsid w:val="00992C40"/>
    <w:rsid w:val="009A236D"/>
    <w:rsid w:val="009D2BB9"/>
    <w:rsid w:val="00A056CE"/>
    <w:rsid w:val="00A30268"/>
    <w:rsid w:val="00A42D8E"/>
    <w:rsid w:val="00A7600C"/>
    <w:rsid w:val="00A968A3"/>
    <w:rsid w:val="00AB4C81"/>
    <w:rsid w:val="00AE4166"/>
    <w:rsid w:val="00AF2573"/>
    <w:rsid w:val="00B04319"/>
    <w:rsid w:val="00B17820"/>
    <w:rsid w:val="00B3487B"/>
    <w:rsid w:val="00B550EA"/>
    <w:rsid w:val="00B96778"/>
    <w:rsid w:val="00C06E88"/>
    <w:rsid w:val="00C164ED"/>
    <w:rsid w:val="00C46768"/>
    <w:rsid w:val="00C569BE"/>
    <w:rsid w:val="00C608F2"/>
    <w:rsid w:val="00C850F2"/>
    <w:rsid w:val="00CB3446"/>
    <w:rsid w:val="00CF4E8C"/>
    <w:rsid w:val="00D1084F"/>
    <w:rsid w:val="00D35D4D"/>
    <w:rsid w:val="00DB16E1"/>
    <w:rsid w:val="00DF2B45"/>
    <w:rsid w:val="00E00752"/>
    <w:rsid w:val="00E82E3E"/>
    <w:rsid w:val="00EA4DCC"/>
    <w:rsid w:val="00F30909"/>
    <w:rsid w:val="00F636AB"/>
    <w:rsid w:val="00F66578"/>
    <w:rsid w:val="00F6697C"/>
    <w:rsid w:val="00FE26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DA878-DCBE-447B-893C-7C01AA6B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70471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04710"/>
    <w:rPr>
      <w:sz w:val="20"/>
      <w:szCs w:val="20"/>
    </w:rPr>
  </w:style>
  <w:style w:type="character" w:styleId="Rimandonotaapidipagina">
    <w:name w:val="footnote reference"/>
    <w:basedOn w:val="Carpredefinitoparagrafo"/>
    <w:uiPriority w:val="99"/>
    <w:semiHidden/>
    <w:unhideWhenUsed/>
    <w:rsid w:val="00704710"/>
    <w:rPr>
      <w:vertAlign w:val="superscript"/>
    </w:rPr>
  </w:style>
  <w:style w:type="character" w:styleId="Collegamentoipertestuale">
    <w:name w:val="Hyperlink"/>
    <w:basedOn w:val="Carpredefinitoparagrafo"/>
    <w:uiPriority w:val="99"/>
    <w:unhideWhenUsed/>
    <w:rsid w:val="00057F77"/>
    <w:rPr>
      <w:color w:val="0563C1" w:themeColor="hyperlink"/>
      <w:u w:val="single"/>
    </w:rPr>
  </w:style>
  <w:style w:type="paragraph" w:styleId="Paragrafoelenco">
    <w:name w:val="List Paragraph"/>
    <w:basedOn w:val="Normale"/>
    <w:uiPriority w:val="34"/>
    <w:qFormat/>
    <w:rsid w:val="00B17820"/>
    <w:pPr>
      <w:ind w:left="720"/>
      <w:contextualSpacing/>
    </w:pPr>
  </w:style>
  <w:style w:type="character" w:styleId="Enfasidelicata">
    <w:name w:val="Subtle Emphasis"/>
    <w:basedOn w:val="Carpredefinitoparagrafo"/>
    <w:uiPriority w:val="19"/>
    <w:qFormat/>
    <w:rsid w:val="00AB4C81"/>
    <w:rPr>
      <w:i/>
      <w:iCs/>
      <w:color w:val="404040" w:themeColor="text1" w:themeTint="BF"/>
    </w:rPr>
  </w:style>
  <w:style w:type="paragraph" w:styleId="Testofumetto">
    <w:name w:val="Balloon Text"/>
    <w:basedOn w:val="Normale"/>
    <w:link w:val="TestofumettoCarattere"/>
    <w:uiPriority w:val="99"/>
    <w:semiHidden/>
    <w:unhideWhenUsed/>
    <w:rsid w:val="00B550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0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9F825-D594-4FD2-9907-CB9AE45F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2655</Words>
  <Characters>15139</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PONTE Davide</dc:creator>
  <cp:keywords/>
  <dc:description/>
  <cp:lastModifiedBy>FERRARI Giulia</cp:lastModifiedBy>
  <cp:revision>3</cp:revision>
  <cp:lastPrinted>2016-05-31T10:29:00Z</cp:lastPrinted>
  <dcterms:created xsi:type="dcterms:W3CDTF">2018-11-29T06:12:00Z</dcterms:created>
  <dcterms:modified xsi:type="dcterms:W3CDTF">2018-11-29T06:24:00Z</dcterms:modified>
</cp:coreProperties>
</file>