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120D1" w14:textId="2BE4EC78" w:rsidR="00E3294A" w:rsidRDefault="00E3294A" w:rsidP="00E3294A">
      <w:pPr>
        <w:jc w:val="center"/>
        <w:rPr>
          <w:rFonts w:ascii="Arial Black" w:hAnsi="Arial Black"/>
        </w:rPr>
      </w:pPr>
      <w:r w:rsidRPr="00E3294A">
        <w:rPr>
          <w:rFonts w:ascii="Arial Black" w:hAnsi="Arial Black"/>
          <w:noProof/>
        </w:rPr>
        <w:drawing>
          <wp:inline distT="0" distB="0" distL="0" distR="0" wp14:anchorId="169A12A7" wp14:editId="165615FC">
            <wp:extent cx="904875" cy="9620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41319" w14:textId="22F3ADD9" w:rsidR="00E3294A" w:rsidRPr="00E3294A" w:rsidRDefault="00E3294A" w:rsidP="00E3294A">
      <w:pPr>
        <w:jc w:val="center"/>
        <w:rPr>
          <w:rFonts w:ascii="Arial Black" w:hAnsi="Arial Black"/>
        </w:rPr>
      </w:pPr>
      <w:r w:rsidRPr="00E3294A">
        <w:rPr>
          <w:rFonts w:ascii="Arial Black" w:hAnsi="Arial Black"/>
        </w:rPr>
        <w:t>TRIBUNALE AMMINISTRATIVO REGIONALE PER LA PUGLIA</w:t>
      </w:r>
    </w:p>
    <w:p w14:paraId="21BD7B21" w14:textId="77777777" w:rsidR="00E3294A" w:rsidRPr="00E3294A" w:rsidRDefault="00E3294A" w:rsidP="00E3294A">
      <w:pPr>
        <w:jc w:val="center"/>
        <w:rPr>
          <w:rFonts w:ascii="Arial Black" w:hAnsi="Arial Black"/>
        </w:rPr>
      </w:pPr>
      <w:r w:rsidRPr="00E3294A">
        <w:rPr>
          <w:rFonts w:ascii="Arial Black" w:hAnsi="Arial Black"/>
        </w:rPr>
        <w:t>- BARI -</w:t>
      </w:r>
    </w:p>
    <w:p w14:paraId="7D295AAE" w14:textId="77777777" w:rsidR="00E3294A" w:rsidRPr="00E3294A" w:rsidRDefault="00E3294A" w:rsidP="00E3294A">
      <w:pPr>
        <w:jc w:val="center"/>
        <w:rPr>
          <w:rFonts w:ascii="Arial Black" w:hAnsi="Arial Black"/>
        </w:rPr>
      </w:pPr>
      <w:r w:rsidRPr="00E3294A">
        <w:rPr>
          <w:rFonts w:ascii="Arial Black" w:hAnsi="Arial Black"/>
        </w:rPr>
        <w:t>Sezione Terza</w:t>
      </w:r>
    </w:p>
    <w:p w14:paraId="3688C02B" w14:textId="77777777" w:rsidR="00E3294A" w:rsidRPr="00E3294A" w:rsidRDefault="00E3294A" w:rsidP="00E3294A">
      <w:pPr>
        <w:jc w:val="center"/>
        <w:rPr>
          <w:rFonts w:ascii="Arial Black" w:hAnsi="Arial Black"/>
          <w:u w:val="single"/>
        </w:rPr>
      </w:pPr>
      <w:r w:rsidRPr="00E3294A">
        <w:rPr>
          <w:rFonts w:ascii="Arial Black" w:hAnsi="Arial Black"/>
          <w:u w:val="single"/>
        </w:rPr>
        <w:t>Avviso di orario di chiamata per gli affari da trattarsi</w:t>
      </w:r>
    </w:p>
    <w:p w14:paraId="37410E4F" w14:textId="6D3261FA" w:rsidR="00E3294A" w:rsidRPr="00E3294A" w:rsidRDefault="00E3294A" w:rsidP="00E3294A">
      <w:pPr>
        <w:jc w:val="center"/>
        <w:rPr>
          <w:rFonts w:ascii="Arial Black" w:hAnsi="Arial Black"/>
          <w:u w:val="single"/>
        </w:rPr>
      </w:pPr>
      <w:r w:rsidRPr="00E3294A">
        <w:rPr>
          <w:rFonts w:ascii="Arial Black" w:hAnsi="Arial Black"/>
          <w:u w:val="single"/>
        </w:rPr>
        <w:t xml:space="preserve">nella camera di consiglio e nella udienza pubblica del </w:t>
      </w:r>
      <w:r w:rsidR="004922B0">
        <w:rPr>
          <w:rFonts w:ascii="Arial Black" w:hAnsi="Arial Black"/>
          <w:u w:val="single"/>
        </w:rPr>
        <w:t>29</w:t>
      </w:r>
      <w:r w:rsidRPr="00E3294A">
        <w:rPr>
          <w:rFonts w:ascii="Arial Black" w:hAnsi="Arial Black"/>
          <w:u w:val="single"/>
        </w:rPr>
        <w:t xml:space="preserve"> ottobre 2025</w:t>
      </w:r>
    </w:p>
    <w:p w14:paraId="55CEBAA0" w14:textId="531CAA39" w:rsidR="00E3294A" w:rsidRDefault="00E3294A" w:rsidP="00E3294A">
      <w:r>
        <w:t xml:space="preserve">Si informano i signori avvocati che, al fine di consentire l'ordinato svolgimento dell'udienza del </w:t>
      </w:r>
      <w:r w:rsidR="004922B0">
        <w:t>29</w:t>
      </w:r>
      <w:r>
        <w:t xml:space="preserve"> </w:t>
      </w:r>
      <w:r w:rsidR="000905BA">
        <w:t>ottobre</w:t>
      </w:r>
      <w:r>
        <w:t xml:space="preserve"> 2025, in linea con quanto stabilito dal protocollo d'intesa del 9 - 10 gennaio 2023 tra la Giustizia amministrativa e i rappresentanti degli avvocati, relativo alle udienze da celebrare presso il Consiglio di Stato, che costituisce indicazione utile anche per quelle presso i Tribunali amministrativi regionali, gli affari iscritti nel relativo ruolo saranno chiamati secondo il seguente ordine:</w:t>
      </w:r>
    </w:p>
    <w:p w14:paraId="76DA625D" w14:textId="77777777" w:rsidR="00E3294A" w:rsidRPr="00E3294A" w:rsidRDefault="00E3294A" w:rsidP="00E3294A">
      <w:pPr>
        <w:jc w:val="center"/>
        <w:rPr>
          <w:rFonts w:ascii="Arial Black" w:hAnsi="Arial Black"/>
        </w:rPr>
      </w:pPr>
      <w:r w:rsidRPr="00E3294A">
        <w:rPr>
          <w:rFonts w:ascii="Arial Black" w:hAnsi="Arial Black"/>
        </w:rPr>
        <w:t>Camera di Consiglio</w:t>
      </w:r>
    </w:p>
    <w:p w14:paraId="32FC8C9C" w14:textId="77777777" w:rsidR="00E3294A" w:rsidRDefault="00E3294A" w:rsidP="00E3294A">
      <w:r>
        <w:t>chiamata preliminare delle cause iscritte al ruolo dalle ore 10:00 alle ore 10:15.</w:t>
      </w:r>
    </w:p>
    <w:p w14:paraId="1DAB1C35" w14:textId="628B7A75" w:rsidR="00E3294A" w:rsidRDefault="00E3294A" w:rsidP="00E3294A">
      <w:r>
        <w:t xml:space="preserve">Trattazione delle cause iscritte a ruolo dalle ore 10:15 - dal n. 1 al n. </w:t>
      </w:r>
      <w:r w:rsidR="003D13CE">
        <w:t>2</w:t>
      </w:r>
      <w:r w:rsidR="004922B0">
        <w:t>1</w:t>
      </w:r>
      <w:r>
        <w:t xml:space="preserve"> (fine).</w:t>
      </w:r>
    </w:p>
    <w:p w14:paraId="4865E76F" w14:textId="77777777" w:rsidR="00E3294A" w:rsidRPr="00E3294A" w:rsidRDefault="00E3294A" w:rsidP="00E3294A">
      <w:pPr>
        <w:jc w:val="center"/>
        <w:rPr>
          <w:rFonts w:ascii="Arial Black" w:hAnsi="Arial Black"/>
        </w:rPr>
      </w:pPr>
      <w:r w:rsidRPr="00E3294A">
        <w:rPr>
          <w:rFonts w:ascii="Arial Black" w:hAnsi="Arial Black"/>
        </w:rPr>
        <w:t>Udienza Pubblica</w:t>
      </w:r>
    </w:p>
    <w:p w14:paraId="086C606C" w14:textId="77777777" w:rsidR="00E3294A" w:rsidRDefault="00E3294A" w:rsidP="00E3294A">
      <w:r>
        <w:t>chiamata preliminare delle cause iscritte al ruolo dalle ore 11.30 alle ore 11.45.</w:t>
      </w:r>
    </w:p>
    <w:p w14:paraId="40BBD392" w14:textId="45F1BE81" w:rsidR="00E3294A" w:rsidRDefault="00E3294A" w:rsidP="00E3294A">
      <w:r>
        <w:t xml:space="preserve">Trattazione delle cause iscritte a ruolo dalle ore 11:45 - dal n. 1 al n. </w:t>
      </w:r>
      <w:r w:rsidR="003D13CE">
        <w:t>1</w:t>
      </w:r>
      <w:r w:rsidR="004922B0">
        <w:t>2</w:t>
      </w:r>
      <w:r>
        <w:t xml:space="preserve"> (fine).</w:t>
      </w:r>
    </w:p>
    <w:p w14:paraId="00B054B2" w14:textId="77777777" w:rsidR="00E3294A" w:rsidRDefault="00E3294A" w:rsidP="00E3294A">
      <w:r>
        <w:t>In occasione della chiamata preliminare potranno essere mandate in decisione le cause in cui risultino presenti tutti gli avvocati delle parti costituite.</w:t>
      </w:r>
    </w:p>
    <w:p w14:paraId="07ADDD2D" w14:textId="2BDC41D3" w:rsidR="00E3294A" w:rsidRDefault="00E3294A" w:rsidP="00E3294A">
      <w:r>
        <w:t xml:space="preserve">Bari, </w:t>
      </w:r>
      <w:r w:rsidR="006B28DC">
        <w:t>27</w:t>
      </w:r>
      <w:r>
        <w:t xml:space="preserve"> ottobre 2025</w:t>
      </w:r>
    </w:p>
    <w:p w14:paraId="7323AF19" w14:textId="340AB6C8" w:rsidR="00842C62" w:rsidRDefault="00E3294A" w:rsidP="00E3294A">
      <w:pPr>
        <w:jc w:val="right"/>
      </w:pPr>
      <w:r>
        <w:t>Il Presidente Vincenzo Blanda</w:t>
      </w:r>
    </w:p>
    <w:sectPr w:rsidR="00842C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94A"/>
    <w:rsid w:val="000905BA"/>
    <w:rsid w:val="003332B2"/>
    <w:rsid w:val="003D13CE"/>
    <w:rsid w:val="004922B0"/>
    <w:rsid w:val="005A2E0F"/>
    <w:rsid w:val="005A3B66"/>
    <w:rsid w:val="006B28DC"/>
    <w:rsid w:val="00842C62"/>
    <w:rsid w:val="00AC03F9"/>
    <w:rsid w:val="00B5538E"/>
    <w:rsid w:val="00CB4BC1"/>
    <w:rsid w:val="00E3294A"/>
    <w:rsid w:val="00EC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E8065"/>
  <w15:chartTrackingRefBased/>
  <w15:docId w15:val="{FE59A24D-39A6-4472-97CD-C46C3298C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329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32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329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329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329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329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329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329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329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329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329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329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3294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3294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3294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3294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3294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3294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329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3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329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3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32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3294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3294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3294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329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3294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329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AMOROSO Salvatore</dc:creator>
  <cp:keywords/>
  <dc:description/>
  <cp:lastModifiedBy>AMOROSO Salvatore</cp:lastModifiedBy>
  <cp:revision>6</cp:revision>
  <dcterms:created xsi:type="dcterms:W3CDTF">2025-09-25T09:06:00Z</dcterms:created>
  <dcterms:modified xsi:type="dcterms:W3CDTF">2025-10-27T08:18:00Z</dcterms:modified>
</cp:coreProperties>
</file>